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30F" w:rsidRPr="0041130F" w:rsidRDefault="0041130F" w:rsidP="0041130F">
      <w:pPr>
        <w:keepNext/>
        <w:spacing w:after="180"/>
        <w:jc w:val="right"/>
        <w:rPr>
          <w:rFonts w:ascii="Book Antiqua" w:hAnsi="Book Antiqua"/>
          <w:bCs/>
          <w:lang w:val="es-AR"/>
        </w:rPr>
      </w:pPr>
      <w:r w:rsidRPr="0041130F">
        <w:rPr>
          <w:rFonts w:ascii="Book Antiqua" w:hAnsi="Book Antiqua"/>
          <w:bCs/>
          <w:lang w:val="es-AR"/>
        </w:rPr>
        <w:t>Yerba Buena, 29 de Octubre de 2010</w:t>
      </w:r>
    </w:p>
    <w:p w:rsidR="0041130F" w:rsidRPr="008C4AE6" w:rsidRDefault="0041130F" w:rsidP="0041130F">
      <w:pPr>
        <w:keepNext/>
        <w:spacing w:before="60" w:after="180"/>
        <w:rPr>
          <w:rFonts w:ascii="Book Antiqua" w:hAnsi="Book Antiqua"/>
          <w:b/>
          <w:bCs/>
          <w:lang w:val="es-AR"/>
        </w:rPr>
      </w:pPr>
      <w:r w:rsidRPr="008C4AE6">
        <w:rPr>
          <w:rFonts w:ascii="Book Antiqua" w:hAnsi="Book Antiqua"/>
          <w:b/>
          <w:bCs/>
          <w:lang w:val="es-AR"/>
        </w:rPr>
        <w:t>ORDENANZA Nº 1788</w:t>
      </w:r>
    </w:p>
    <w:p w:rsidR="0041130F" w:rsidRPr="008C4AE6" w:rsidRDefault="0041130F" w:rsidP="0041130F">
      <w:pPr>
        <w:keepNext/>
        <w:spacing w:before="60" w:after="60"/>
        <w:rPr>
          <w:rFonts w:ascii="Book Antiqua" w:hAnsi="Book Antiqua"/>
          <w:b/>
          <w:bCs/>
          <w:lang w:val="es-AR"/>
        </w:rPr>
      </w:pPr>
      <w:r w:rsidRPr="008C4AE6">
        <w:rPr>
          <w:rFonts w:ascii="Book Antiqua" w:hAnsi="Book Antiqua"/>
          <w:b/>
          <w:bCs/>
          <w:lang w:val="es-AR"/>
        </w:rPr>
        <w:t>VISTO:</w:t>
      </w:r>
    </w:p>
    <w:p w:rsidR="004627EE"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La Ordenanza N</w:t>
      </w:r>
      <w:r w:rsidR="0041130F" w:rsidRPr="008C4AE6">
        <w:rPr>
          <w:rFonts w:ascii="Book Antiqua" w:hAnsi="Book Antiqua"/>
          <w:bCs/>
          <w:lang w:val="es-AR"/>
        </w:rPr>
        <w:t xml:space="preserve">º </w:t>
      </w:r>
      <w:r w:rsidRPr="008C4AE6">
        <w:rPr>
          <w:rFonts w:ascii="Book Antiqua" w:hAnsi="Book Antiqua"/>
          <w:bCs/>
          <w:lang w:val="es-AR"/>
        </w:rPr>
        <w:t>1770</w:t>
      </w:r>
      <w:r w:rsidR="0041130F" w:rsidRPr="008C4AE6">
        <w:rPr>
          <w:rFonts w:ascii="Book Antiqua" w:hAnsi="Book Antiqua"/>
          <w:bCs/>
          <w:lang w:val="es-AR"/>
        </w:rPr>
        <w:t xml:space="preserve">, </w:t>
      </w:r>
      <w:r w:rsidRPr="008C4AE6">
        <w:rPr>
          <w:rFonts w:ascii="Book Antiqua" w:hAnsi="Book Antiqua"/>
          <w:bCs/>
          <w:lang w:val="es-AR"/>
        </w:rPr>
        <w:t>mediante la cual se aprueba el Presupuesto del Honorable Concejo Deliberante 2010</w:t>
      </w:r>
      <w:r w:rsidR="0041130F" w:rsidRPr="008C4AE6">
        <w:rPr>
          <w:rFonts w:ascii="Book Antiqua" w:hAnsi="Book Antiqua"/>
          <w:bCs/>
          <w:lang w:val="es-AR"/>
        </w:rPr>
        <w:t xml:space="preserve">; </w:t>
      </w:r>
      <w:r w:rsidRPr="008C4AE6">
        <w:rPr>
          <w:rFonts w:ascii="Book Antiqua" w:hAnsi="Book Antiqua"/>
          <w:bCs/>
          <w:lang w:val="es-AR"/>
        </w:rPr>
        <w:t>y</w:t>
      </w:r>
    </w:p>
    <w:p w:rsidR="0041130F" w:rsidRPr="008C4AE6" w:rsidRDefault="0041130F" w:rsidP="0041130F">
      <w:pPr>
        <w:keepNext/>
        <w:spacing w:before="60" w:after="60"/>
        <w:rPr>
          <w:rFonts w:ascii="Book Antiqua" w:hAnsi="Book Antiqua"/>
          <w:b/>
          <w:bCs/>
          <w:lang w:val="es-AR"/>
        </w:rPr>
      </w:pPr>
      <w:r w:rsidRPr="008C4AE6">
        <w:rPr>
          <w:rFonts w:ascii="Book Antiqua" w:hAnsi="Book Antiqua"/>
          <w:b/>
          <w:bCs/>
          <w:lang w:val="es-AR"/>
        </w:rPr>
        <w:t>CONSIDERANDO:</w:t>
      </w:r>
    </w:p>
    <w:p w:rsidR="00F32740"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Que se incurrió en un error formal en la Planta de Cargos propuesta ya que la Planta Presupuestada del año 2009</w:t>
      </w:r>
      <w:r w:rsidR="0041130F" w:rsidRPr="008C4AE6">
        <w:rPr>
          <w:rFonts w:ascii="Book Antiqua" w:hAnsi="Book Antiqua"/>
          <w:bCs/>
          <w:lang w:val="es-AR"/>
        </w:rPr>
        <w:t xml:space="preserve">, </w:t>
      </w:r>
      <w:r w:rsidRPr="008C4AE6">
        <w:rPr>
          <w:rFonts w:ascii="Book Antiqua" w:hAnsi="Book Antiqua"/>
          <w:bCs/>
          <w:lang w:val="es-AR"/>
        </w:rPr>
        <w:t>debía ser la autorizada del 2010 y esta fue transcripta</w:t>
      </w:r>
      <w:r w:rsidR="005F58BD" w:rsidRPr="008C4AE6">
        <w:rPr>
          <w:rFonts w:ascii="Book Antiqua" w:hAnsi="Book Antiqua"/>
          <w:bCs/>
          <w:lang w:val="es-AR"/>
        </w:rPr>
        <w:t xml:space="preserve"> textualmente</w:t>
      </w:r>
      <w:r w:rsidR="0041130F" w:rsidRPr="008C4AE6">
        <w:rPr>
          <w:rFonts w:ascii="Book Antiqua" w:hAnsi="Book Antiqua"/>
          <w:bCs/>
          <w:lang w:val="es-AR"/>
        </w:rPr>
        <w:t>;</w:t>
      </w:r>
    </w:p>
    <w:p w:rsidR="00F32740" w:rsidRPr="008C4AE6" w:rsidRDefault="005F58BD" w:rsidP="0041130F">
      <w:pPr>
        <w:keepNext/>
        <w:spacing w:after="180"/>
        <w:jc w:val="both"/>
        <w:rPr>
          <w:rFonts w:ascii="Book Antiqua" w:hAnsi="Book Antiqua"/>
          <w:bCs/>
          <w:lang w:val="es-AR"/>
        </w:rPr>
      </w:pPr>
      <w:r w:rsidRPr="008C4AE6">
        <w:rPr>
          <w:rFonts w:ascii="Book Antiqua" w:hAnsi="Book Antiqua"/>
          <w:bCs/>
          <w:lang w:val="es-AR"/>
        </w:rPr>
        <w:t xml:space="preserve">Que además se da de baja una categoría </w:t>
      </w:r>
      <w:r w:rsidR="004707D3" w:rsidRPr="008C4AE6">
        <w:rPr>
          <w:rFonts w:ascii="Book Antiqua" w:hAnsi="Book Antiqua"/>
          <w:bCs/>
          <w:lang w:val="es-AR"/>
        </w:rPr>
        <w:t>15</w:t>
      </w:r>
      <w:r w:rsidR="0041130F" w:rsidRPr="008C4AE6">
        <w:rPr>
          <w:rFonts w:ascii="Book Antiqua" w:hAnsi="Book Antiqua"/>
          <w:bCs/>
          <w:lang w:val="es-AR"/>
        </w:rPr>
        <w:t xml:space="preserve">, </w:t>
      </w:r>
      <w:r w:rsidR="004707D3" w:rsidRPr="008C4AE6">
        <w:rPr>
          <w:rFonts w:ascii="Book Antiqua" w:hAnsi="Book Antiqua"/>
          <w:bCs/>
          <w:lang w:val="es-AR"/>
        </w:rPr>
        <w:t>cuando en realidad se deben presupuestar</w:t>
      </w:r>
      <w:r w:rsidR="004627EE" w:rsidRPr="008C4AE6">
        <w:rPr>
          <w:rFonts w:ascii="Book Antiqua" w:hAnsi="Book Antiqua"/>
          <w:bCs/>
          <w:lang w:val="es-AR"/>
        </w:rPr>
        <w:t xml:space="preserve"> </w:t>
      </w:r>
      <w:r w:rsidR="004707D3" w:rsidRPr="008C4AE6">
        <w:rPr>
          <w:rFonts w:ascii="Book Antiqua" w:hAnsi="Book Antiqua"/>
          <w:bCs/>
          <w:lang w:val="es-AR"/>
        </w:rPr>
        <w:t>las 8 categorías 15 que ostentan desde hace muchos años</w:t>
      </w:r>
      <w:r w:rsidR="0041130F" w:rsidRPr="008C4AE6">
        <w:rPr>
          <w:rFonts w:ascii="Book Antiqua" w:hAnsi="Book Antiqua"/>
          <w:bCs/>
          <w:lang w:val="es-AR"/>
        </w:rPr>
        <w:t>;</w:t>
      </w:r>
    </w:p>
    <w:p w:rsidR="00F32740" w:rsidRPr="008C4AE6" w:rsidRDefault="007E4675" w:rsidP="0041130F">
      <w:pPr>
        <w:keepNext/>
        <w:spacing w:after="180"/>
        <w:jc w:val="both"/>
        <w:rPr>
          <w:rFonts w:ascii="Book Antiqua" w:hAnsi="Book Antiqua"/>
          <w:bCs/>
          <w:lang w:val="es-AR"/>
        </w:rPr>
      </w:pPr>
      <w:r w:rsidRPr="008C4AE6">
        <w:rPr>
          <w:rFonts w:ascii="Book Antiqua" w:hAnsi="Book Antiqua"/>
          <w:bCs/>
          <w:lang w:val="es-AR"/>
        </w:rPr>
        <w:t>Que asimismo no se contempló el ingreso por aplicación dentro del Personal de la Administración del Concejo existen dos agentes que cumplen con los requisitos de la Ordenanza Nº 1754, por lo que deben efectuarse las adecuaciones presupuestarias necesarias;</w:t>
      </w:r>
    </w:p>
    <w:p w:rsidR="00F32740" w:rsidRPr="008C4AE6" w:rsidRDefault="004707D3" w:rsidP="0041130F">
      <w:pPr>
        <w:keepNext/>
        <w:spacing w:after="180"/>
        <w:jc w:val="both"/>
        <w:rPr>
          <w:rFonts w:ascii="Book Antiqua" w:hAnsi="Book Antiqua"/>
          <w:bCs/>
          <w:lang w:val="es-AR"/>
        </w:rPr>
      </w:pPr>
      <w:r w:rsidRPr="008C4AE6">
        <w:rPr>
          <w:rFonts w:ascii="Book Antiqua" w:hAnsi="Book Antiqua"/>
          <w:bCs/>
          <w:lang w:val="es-AR"/>
        </w:rPr>
        <w:t>Que se debe adecuar el tema de la designación del Pro Secretario dentro de la Planta de Cargos como otro Funcionario</w:t>
      </w:r>
      <w:r w:rsidR="0041130F" w:rsidRPr="008C4AE6">
        <w:rPr>
          <w:rFonts w:ascii="Book Antiqua" w:hAnsi="Book Antiqua"/>
          <w:bCs/>
          <w:lang w:val="es-AR"/>
        </w:rPr>
        <w:t>;</w:t>
      </w:r>
    </w:p>
    <w:p w:rsidR="004627EE" w:rsidRPr="008C4AE6" w:rsidRDefault="00F32740" w:rsidP="00F32740">
      <w:pPr>
        <w:keepNext/>
        <w:spacing w:before="240" w:after="240"/>
        <w:ind w:left="1843" w:right="1843"/>
        <w:jc w:val="center"/>
        <w:rPr>
          <w:rFonts w:ascii="Book Antiqua" w:hAnsi="Book Antiqua"/>
          <w:b/>
          <w:bCs/>
          <w:lang w:val="es-AR"/>
        </w:rPr>
      </w:pPr>
      <w:r w:rsidRPr="008C4AE6">
        <w:rPr>
          <w:rFonts w:ascii="Book Antiqua" w:hAnsi="Book Antiqua"/>
          <w:b/>
          <w:bCs/>
          <w:lang w:val="es-AR"/>
        </w:rPr>
        <w:t>EL CONCEJO DELIBERANTE SANCIONA CON FUERZA DE ORDENANZA</w:t>
      </w:r>
    </w:p>
    <w:p w:rsidR="003861CA" w:rsidRPr="008C4AE6" w:rsidRDefault="00BF1A64" w:rsidP="0041130F">
      <w:pPr>
        <w:keepNext/>
        <w:spacing w:after="180"/>
        <w:jc w:val="both"/>
        <w:rPr>
          <w:rFonts w:ascii="Book Antiqua" w:hAnsi="Book Antiqua"/>
          <w:bCs/>
          <w:lang w:val="es-AR"/>
        </w:rPr>
      </w:pPr>
      <w:r w:rsidRPr="00BF1A64">
        <w:rPr>
          <w:rFonts w:ascii="Book Antiqua" w:hAnsi="Book Antiqua"/>
          <w:bCs/>
          <w:u w:val="single"/>
          <w:lang w:val="es-AR"/>
        </w:rPr>
        <w:t>ARTÍCULO PRIMERO</w:t>
      </w:r>
      <w:r>
        <w:rPr>
          <w:rFonts w:ascii="Book Antiqua" w:hAnsi="Book Antiqua"/>
          <w:bCs/>
          <w:lang w:val="es-AR"/>
        </w:rPr>
        <w:t>:</w:t>
      </w:r>
      <w:r w:rsidRPr="008C4AE6">
        <w:rPr>
          <w:rFonts w:ascii="Book Antiqua" w:hAnsi="Book Antiqua"/>
          <w:bCs/>
          <w:lang w:val="es-AR"/>
        </w:rPr>
        <w:t xml:space="preserve"> </w:t>
      </w:r>
      <w:r w:rsidR="00A06CF0" w:rsidRPr="008C4AE6">
        <w:rPr>
          <w:rFonts w:ascii="Book Antiqua" w:hAnsi="Book Antiqua"/>
          <w:bCs/>
          <w:lang w:val="es-AR"/>
        </w:rPr>
        <w:t xml:space="preserve">MODIFICASE la Planta de Cargos de la Ordenanza </w:t>
      </w:r>
      <w:r w:rsidR="00FF3E8F" w:rsidRPr="008C4AE6">
        <w:rPr>
          <w:rFonts w:ascii="Book Antiqua" w:hAnsi="Book Antiqua"/>
          <w:bCs/>
          <w:lang w:val="es-AR"/>
        </w:rPr>
        <w:t>N</w:t>
      </w:r>
      <w:r w:rsidR="0041130F" w:rsidRPr="008C4AE6">
        <w:rPr>
          <w:rFonts w:ascii="Book Antiqua" w:hAnsi="Book Antiqua"/>
          <w:bCs/>
          <w:lang w:val="es-AR"/>
        </w:rPr>
        <w:t xml:space="preserve">º </w:t>
      </w:r>
      <w:r w:rsidR="00A06CF0" w:rsidRPr="008C4AE6">
        <w:rPr>
          <w:rFonts w:ascii="Book Antiqua" w:hAnsi="Book Antiqua"/>
          <w:bCs/>
          <w:lang w:val="es-AR"/>
        </w:rPr>
        <w:t>1770</w:t>
      </w:r>
      <w:r w:rsidR="0041130F" w:rsidRPr="008C4AE6">
        <w:rPr>
          <w:rFonts w:ascii="Book Antiqua" w:hAnsi="Book Antiqua"/>
          <w:bCs/>
          <w:lang w:val="es-AR"/>
        </w:rPr>
        <w:t xml:space="preserve">, </w:t>
      </w:r>
      <w:r w:rsidR="00A06CF0" w:rsidRPr="008C4AE6">
        <w:rPr>
          <w:rFonts w:ascii="Book Antiqua" w:hAnsi="Book Antiqua"/>
          <w:bCs/>
          <w:lang w:val="es-AR"/>
        </w:rPr>
        <w:t>la que quedará conformada del siguiente modo</w:t>
      </w:r>
      <w:r w:rsidR="0041130F" w:rsidRPr="008C4AE6">
        <w:rPr>
          <w:rFonts w:ascii="Book Antiqua" w:hAnsi="Book Antiqua"/>
          <w:bCs/>
          <w:lang w:val="es-AR"/>
        </w:rPr>
        <w:t>:</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418"/>
        <w:gridCol w:w="1168"/>
        <w:gridCol w:w="1095"/>
        <w:gridCol w:w="687"/>
        <w:gridCol w:w="712"/>
        <w:gridCol w:w="780"/>
        <w:gridCol w:w="1168"/>
        <w:gridCol w:w="1095"/>
        <w:gridCol w:w="687"/>
      </w:tblGrid>
      <w:tr w:rsidR="003861CA" w:rsidRPr="008C4AE6" w:rsidTr="002E4A30">
        <w:tc>
          <w:tcPr>
            <w:tcW w:w="1418" w:type="dxa"/>
            <w:tcBorders>
              <w:top w:val="single" w:sz="4" w:space="0" w:color="auto"/>
              <w:left w:val="single" w:sz="4" w:space="0" w:color="auto"/>
              <w:bottom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DETALLE</w:t>
            </w:r>
          </w:p>
        </w:tc>
        <w:tc>
          <w:tcPr>
            <w:tcW w:w="2950" w:type="dxa"/>
            <w:gridSpan w:val="3"/>
            <w:tcBorders>
              <w:top w:val="single" w:sz="4" w:space="0" w:color="auto"/>
              <w:bottom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AUTORIZADA</w:t>
            </w:r>
          </w:p>
        </w:tc>
        <w:tc>
          <w:tcPr>
            <w:tcW w:w="1492" w:type="dxa"/>
            <w:gridSpan w:val="2"/>
            <w:tcBorders>
              <w:top w:val="single" w:sz="4" w:space="0" w:color="auto"/>
              <w:bottom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CAMBIOS</w:t>
            </w:r>
          </w:p>
        </w:tc>
        <w:tc>
          <w:tcPr>
            <w:tcW w:w="2950" w:type="dxa"/>
            <w:gridSpan w:val="3"/>
            <w:tcBorders>
              <w:top w:val="single" w:sz="4" w:space="0" w:color="auto"/>
              <w:bottom w:val="single" w:sz="4" w:space="0" w:color="auto"/>
              <w:right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PRESUPUESTADA</w:t>
            </w:r>
          </w:p>
        </w:tc>
      </w:tr>
      <w:tr w:rsidR="003861CA" w:rsidRPr="008C4AE6" w:rsidTr="002E4A30">
        <w:tc>
          <w:tcPr>
            <w:tcW w:w="1418" w:type="dxa"/>
            <w:tcBorders>
              <w:top w:val="single" w:sz="4" w:space="0" w:color="auto"/>
            </w:tcBorders>
            <w:vAlign w:val="center"/>
          </w:tcPr>
          <w:p w:rsidR="003861CA" w:rsidRPr="008C4AE6" w:rsidRDefault="003861CA" w:rsidP="0041130F">
            <w:pPr>
              <w:keepNext/>
              <w:spacing w:after="180"/>
              <w:jc w:val="both"/>
              <w:rPr>
                <w:rFonts w:ascii="Book Antiqua" w:hAnsi="Book Antiqua"/>
                <w:lang w:val="es-AR"/>
              </w:rPr>
            </w:pPr>
          </w:p>
        </w:tc>
        <w:tc>
          <w:tcPr>
            <w:tcW w:w="1168"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Cubiertas</w:t>
            </w:r>
          </w:p>
        </w:tc>
        <w:tc>
          <w:tcPr>
            <w:tcW w:w="1095"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Vacantes</w:t>
            </w:r>
          </w:p>
        </w:tc>
        <w:tc>
          <w:tcPr>
            <w:tcW w:w="687"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Total</w:t>
            </w:r>
          </w:p>
        </w:tc>
        <w:tc>
          <w:tcPr>
            <w:tcW w:w="712"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Altas</w:t>
            </w:r>
          </w:p>
        </w:tc>
        <w:tc>
          <w:tcPr>
            <w:tcW w:w="780"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Bajas</w:t>
            </w:r>
          </w:p>
        </w:tc>
        <w:tc>
          <w:tcPr>
            <w:tcW w:w="1168"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Cubiertas</w:t>
            </w:r>
          </w:p>
        </w:tc>
        <w:tc>
          <w:tcPr>
            <w:tcW w:w="1095"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Vacantes</w:t>
            </w:r>
          </w:p>
        </w:tc>
        <w:tc>
          <w:tcPr>
            <w:tcW w:w="687" w:type="dxa"/>
            <w:tcBorders>
              <w:top w:val="single" w:sz="4" w:space="0" w:color="auto"/>
            </w:tcBorders>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Total</w:t>
            </w:r>
          </w:p>
        </w:tc>
      </w:tr>
      <w:tr w:rsidR="003861CA" w:rsidRPr="008C4AE6" w:rsidTr="002E4A30">
        <w:trPr>
          <w:trHeight w:val="264"/>
        </w:trPr>
        <w:tc>
          <w:tcPr>
            <w:tcW w:w="1418"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Concejales</w:t>
            </w:r>
          </w:p>
        </w:tc>
        <w:tc>
          <w:tcPr>
            <w:tcW w:w="1168"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10</w:t>
            </w:r>
          </w:p>
        </w:tc>
        <w:tc>
          <w:tcPr>
            <w:tcW w:w="1095"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0</w:t>
            </w:r>
          </w:p>
        </w:tc>
        <w:tc>
          <w:tcPr>
            <w:tcW w:w="687"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10</w:t>
            </w:r>
          </w:p>
        </w:tc>
        <w:tc>
          <w:tcPr>
            <w:tcW w:w="712" w:type="dxa"/>
            <w:vAlign w:val="center"/>
          </w:tcPr>
          <w:p w:rsidR="003861CA" w:rsidRPr="008C4AE6" w:rsidRDefault="003861CA" w:rsidP="0041130F">
            <w:pPr>
              <w:keepNext/>
              <w:spacing w:after="180"/>
              <w:jc w:val="both"/>
              <w:rPr>
                <w:rFonts w:ascii="Book Antiqua" w:hAnsi="Book Antiqua"/>
                <w:lang w:val="es-AR"/>
              </w:rPr>
            </w:pPr>
          </w:p>
        </w:tc>
        <w:tc>
          <w:tcPr>
            <w:tcW w:w="780" w:type="dxa"/>
            <w:vAlign w:val="center"/>
          </w:tcPr>
          <w:p w:rsidR="003861CA" w:rsidRPr="008C4AE6" w:rsidRDefault="003861CA" w:rsidP="0041130F">
            <w:pPr>
              <w:keepNext/>
              <w:spacing w:after="180"/>
              <w:jc w:val="both"/>
              <w:rPr>
                <w:rFonts w:ascii="Book Antiqua" w:hAnsi="Book Antiqua"/>
                <w:lang w:val="es-AR"/>
              </w:rPr>
            </w:pPr>
          </w:p>
        </w:tc>
        <w:tc>
          <w:tcPr>
            <w:tcW w:w="1168"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10</w:t>
            </w:r>
          </w:p>
        </w:tc>
        <w:tc>
          <w:tcPr>
            <w:tcW w:w="1095" w:type="dxa"/>
            <w:vAlign w:val="center"/>
          </w:tcPr>
          <w:p w:rsidR="003861CA" w:rsidRPr="008C4AE6" w:rsidRDefault="003861CA" w:rsidP="0041130F">
            <w:pPr>
              <w:keepNext/>
              <w:spacing w:after="180"/>
              <w:jc w:val="both"/>
              <w:rPr>
                <w:rFonts w:ascii="Book Antiqua" w:hAnsi="Book Antiqua"/>
                <w:lang w:val="es-AR"/>
              </w:rPr>
            </w:pPr>
          </w:p>
        </w:tc>
        <w:tc>
          <w:tcPr>
            <w:tcW w:w="687"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10</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Otros Func</w:t>
            </w:r>
            <w:r w:rsidR="0041130F" w:rsidRPr="008C4AE6">
              <w:rPr>
                <w:rFonts w:ascii="Book Antiqua" w:hAnsi="Book Antiqua"/>
                <w:lang w:val="es-AR"/>
              </w:rPr>
              <w:t xml:space="preserve">. </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712"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1</w:t>
            </w: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1</w:t>
            </w:r>
          </w:p>
        </w:tc>
        <w:tc>
          <w:tcPr>
            <w:tcW w:w="687"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2</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24</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2</w:t>
            </w:r>
          </w:p>
        </w:tc>
        <w:tc>
          <w:tcPr>
            <w:tcW w:w="712" w:type="dxa"/>
            <w:vAlign w:val="center"/>
          </w:tcPr>
          <w:p w:rsidR="003861CA" w:rsidRPr="008C4AE6" w:rsidRDefault="003861CA" w:rsidP="0041130F">
            <w:pPr>
              <w:keepNext/>
              <w:spacing w:after="180"/>
              <w:jc w:val="both"/>
              <w:rPr>
                <w:rFonts w:ascii="Book Antiqua" w:hAnsi="Book Antiqua"/>
                <w:lang w:val="en-US"/>
              </w:rPr>
            </w:pP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2</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23</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712" w:type="dxa"/>
            <w:vAlign w:val="center"/>
          </w:tcPr>
          <w:p w:rsidR="003861CA" w:rsidRPr="008C4AE6" w:rsidRDefault="003861CA" w:rsidP="0041130F">
            <w:pPr>
              <w:keepNext/>
              <w:spacing w:after="180"/>
              <w:jc w:val="both"/>
              <w:rPr>
                <w:rFonts w:ascii="Book Antiqua" w:hAnsi="Book Antiqua"/>
                <w:lang w:val="en-US"/>
              </w:rPr>
            </w:pP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22</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712"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1</w:t>
            </w: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1</w:t>
            </w:r>
          </w:p>
        </w:tc>
        <w:tc>
          <w:tcPr>
            <w:tcW w:w="687"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2</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21</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712" w:type="dxa"/>
            <w:vAlign w:val="center"/>
          </w:tcPr>
          <w:p w:rsidR="003861CA" w:rsidRPr="008C4AE6" w:rsidRDefault="003861CA" w:rsidP="0041130F">
            <w:pPr>
              <w:keepNext/>
              <w:spacing w:after="180"/>
              <w:jc w:val="both"/>
              <w:rPr>
                <w:rFonts w:ascii="Book Antiqua" w:hAnsi="Book Antiqua"/>
                <w:lang w:val="en-US"/>
              </w:rPr>
            </w:pP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20</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712" w:type="dxa"/>
            <w:vAlign w:val="center"/>
          </w:tcPr>
          <w:p w:rsidR="003861CA" w:rsidRPr="008C4AE6" w:rsidRDefault="003861CA" w:rsidP="0041130F">
            <w:pPr>
              <w:keepNext/>
              <w:spacing w:after="180"/>
              <w:jc w:val="both"/>
              <w:rPr>
                <w:rFonts w:ascii="Book Antiqua" w:hAnsi="Book Antiqua"/>
                <w:lang w:val="en-US"/>
              </w:rPr>
            </w:pP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19</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5</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5</w:t>
            </w:r>
          </w:p>
        </w:tc>
        <w:tc>
          <w:tcPr>
            <w:tcW w:w="712" w:type="dxa"/>
            <w:vAlign w:val="center"/>
          </w:tcPr>
          <w:p w:rsidR="003861CA" w:rsidRPr="008C4AE6" w:rsidRDefault="003861CA" w:rsidP="0041130F">
            <w:pPr>
              <w:keepNext/>
              <w:spacing w:after="180"/>
              <w:jc w:val="both"/>
              <w:rPr>
                <w:rFonts w:ascii="Book Antiqua" w:hAnsi="Book Antiqua"/>
                <w:lang w:val="en-US"/>
              </w:rPr>
            </w:pP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5</w:t>
            </w:r>
          </w:p>
        </w:tc>
        <w:tc>
          <w:tcPr>
            <w:tcW w:w="1095" w:type="dxa"/>
            <w:vAlign w:val="center"/>
          </w:tcPr>
          <w:p w:rsidR="003861CA" w:rsidRPr="008C4AE6" w:rsidRDefault="003861CA" w:rsidP="0041130F">
            <w:pPr>
              <w:keepNext/>
              <w:spacing w:after="180"/>
              <w:jc w:val="both"/>
              <w:rPr>
                <w:rFonts w:ascii="Book Antiqua" w:hAnsi="Book Antiqua"/>
                <w:lang w:val="en-US"/>
              </w:rPr>
            </w:pP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5</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18</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712" w:type="dxa"/>
            <w:vAlign w:val="center"/>
          </w:tcPr>
          <w:p w:rsidR="003861CA" w:rsidRPr="008C4AE6" w:rsidRDefault="003861CA" w:rsidP="0041130F">
            <w:pPr>
              <w:keepNext/>
              <w:spacing w:after="180"/>
              <w:jc w:val="both"/>
              <w:rPr>
                <w:rFonts w:ascii="Book Antiqua" w:hAnsi="Book Antiqua"/>
                <w:lang w:val="en-US"/>
              </w:rPr>
            </w:pP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Categ</w:t>
            </w:r>
            <w:r w:rsidR="0041130F" w:rsidRPr="008C4AE6">
              <w:rPr>
                <w:rFonts w:ascii="Book Antiqua" w:hAnsi="Book Antiqua"/>
                <w:lang w:val="en-US"/>
              </w:rPr>
              <w:t xml:space="preserve">. </w:t>
            </w:r>
            <w:r w:rsidRPr="008C4AE6">
              <w:rPr>
                <w:rFonts w:ascii="Book Antiqua" w:hAnsi="Book Antiqua"/>
                <w:lang w:val="en-US"/>
              </w:rPr>
              <w:t>17</w:t>
            </w:r>
          </w:p>
        </w:tc>
        <w:tc>
          <w:tcPr>
            <w:tcW w:w="1168"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0</w:t>
            </w:r>
          </w:p>
        </w:tc>
        <w:tc>
          <w:tcPr>
            <w:tcW w:w="1095"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1</w:t>
            </w:r>
          </w:p>
        </w:tc>
        <w:tc>
          <w:tcPr>
            <w:tcW w:w="687"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1</w:t>
            </w:r>
          </w:p>
        </w:tc>
        <w:tc>
          <w:tcPr>
            <w:tcW w:w="712" w:type="dxa"/>
            <w:vAlign w:val="center"/>
          </w:tcPr>
          <w:p w:rsidR="003861CA" w:rsidRPr="008C4AE6" w:rsidRDefault="003861CA" w:rsidP="0041130F">
            <w:pPr>
              <w:keepNext/>
              <w:spacing w:after="180"/>
              <w:jc w:val="both"/>
              <w:rPr>
                <w:rFonts w:ascii="Book Antiqua" w:hAnsi="Book Antiqua"/>
                <w:lang w:val="en-US"/>
              </w:rPr>
            </w:pPr>
          </w:p>
        </w:tc>
        <w:tc>
          <w:tcPr>
            <w:tcW w:w="780" w:type="dxa"/>
            <w:vAlign w:val="center"/>
          </w:tcPr>
          <w:p w:rsidR="003861CA" w:rsidRPr="008C4AE6" w:rsidRDefault="003861CA" w:rsidP="0041130F">
            <w:pPr>
              <w:keepNext/>
              <w:spacing w:after="180"/>
              <w:jc w:val="both"/>
              <w:rPr>
                <w:rFonts w:ascii="Book Antiqua" w:hAnsi="Book Antiqua"/>
                <w:lang w:val="en-US"/>
              </w:rPr>
            </w:pPr>
          </w:p>
        </w:tc>
        <w:tc>
          <w:tcPr>
            <w:tcW w:w="1168" w:type="dxa"/>
            <w:vAlign w:val="center"/>
          </w:tcPr>
          <w:p w:rsidR="003861CA" w:rsidRPr="008C4AE6" w:rsidRDefault="00A06CF0" w:rsidP="0041130F">
            <w:pPr>
              <w:keepNext/>
              <w:spacing w:after="180"/>
              <w:jc w:val="both"/>
              <w:rPr>
                <w:rFonts w:ascii="Book Antiqua" w:hAnsi="Book Antiqua"/>
                <w:lang w:val="en-US"/>
              </w:rPr>
            </w:pPr>
            <w:r w:rsidRPr="008C4AE6">
              <w:rPr>
                <w:rFonts w:ascii="Book Antiqua" w:hAnsi="Book Antiqua"/>
                <w:lang w:val="en-US"/>
              </w:rPr>
              <w:t>1</w:t>
            </w:r>
          </w:p>
        </w:tc>
        <w:tc>
          <w:tcPr>
            <w:tcW w:w="1095" w:type="dxa"/>
            <w:vAlign w:val="center"/>
          </w:tcPr>
          <w:p w:rsidR="003861CA" w:rsidRPr="008C4AE6" w:rsidRDefault="003861CA" w:rsidP="0041130F">
            <w:pPr>
              <w:keepNext/>
              <w:spacing w:after="180"/>
              <w:jc w:val="both"/>
              <w:rPr>
                <w:rFonts w:ascii="Book Antiqua" w:hAnsi="Book Antiqua"/>
                <w:lang w:val="en-US"/>
              </w:rPr>
            </w:pPr>
          </w:p>
        </w:tc>
        <w:tc>
          <w:tcPr>
            <w:tcW w:w="687" w:type="dxa"/>
            <w:vAlign w:val="center"/>
          </w:tcPr>
          <w:p w:rsidR="003861CA" w:rsidRPr="008C4AE6" w:rsidRDefault="003861CA" w:rsidP="0041130F">
            <w:pPr>
              <w:keepNext/>
              <w:spacing w:after="180"/>
              <w:jc w:val="both"/>
              <w:rPr>
                <w:rFonts w:ascii="Book Antiqua" w:hAnsi="Book Antiqua"/>
                <w:lang w:val="en-US"/>
              </w:rPr>
            </w:pPr>
            <w:r w:rsidRPr="008C4AE6">
              <w:rPr>
                <w:rFonts w:ascii="Book Antiqua" w:hAnsi="Book Antiqua"/>
                <w:lang w:val="en-US"/>
              </w:rPr>
              <w:t>1</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n-US"/>
              </w:rPr>
              <w:lastRenderedPageBreak/>
              <w:t>Categ</w:t>
            </w:r>
            <w:r w:rsidR="0041130F" w:rsidRPr="008C4AE6">
              <w:rPr>
                <w:rFonts w:ascii="Book Antiqua" w:hAnsi="Book Antiqua"/>
                <w:lang w:val="en-US"/>
              </w:rPr>
              <w:t xml:space="preserve">. </w:t>
            </w:r>
            <w:r w:rsidRPr="008C4AE6">
              <w:rPr>
                <w:rFonts w:ascii="Book Antiqua" w:hAnsi="Book Antiqua"/>
                <w:lang w:val="es-AR"/>
              </w:rPr>
              <w:t>16</w:t>
            </w:r>
          </w:p>
        </w:tc>
        <w:tc>
          <w:tcPr>
            <w:tcW w:w="1168"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1</w:t>
            </w:r>
          </w:p>
        </w:tc>
        <w:tc>
          <w:tcPr>
            <w:tcW w:w="1095"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3</w:t>
            </w:r>
          </w:p>
        </w:tc>
        <w:tc>
          <w:tcPr>
            <w:tcW w:w="687"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4</w:t>
            </w:r>
          </w:p>
        </w:tc>
        <w:tc>
          <w:tcPr>
            <w:tcW w:w="712" w:type="dxa"/>
            <w:vAlign w:val="center"/>
          </w:tcPr>
          <w:p w:rsidR="003861CA" w:rsidRPr="008C4AE6" w:rsidRDefault="003861CA" w:rsidP="0041130F">
            <w:pPr>
              <w:keepNext/>
              <w:spacing w:after="180"/>
              <w:jc w:val="both"/>
              <w:rPr>
                <w:rFonts w:ascii="Book Antiqua" w:hAnsi="Book Antiqua"/>
                <w:lang w:val="es-AR"/>
              </w:rPr>
            </w:pPr>
          </w:p>
        </w:tc>
        <w:tc>
          <w:tcPr>
            <w:tcW w:w="780" w:type="dxa"/>
            <w:vAlign w:val="center"/>
          </w:tcPr>
          <w:p w:rsidR="003861CA" w:rsidRPr="008C4AE6" w:rsidRDefault="003861CA" w:rsidP="0041130F">
            <w:pPr>
              <w:keepNext/>
              <w:spacing w:after="180"/>
              <w:jc w:val="both"/>
              <w:rPr>
                <w:rFonts w:ascii="Book Antiqua" w:hAnsi="Book Antiqua"/>
                <w:lang w:val="es-AR"/>
              </w:rPr>
            </w:pPr>
          </w:p>
        </w:tc>
        <w:tc>
          <w:tcPr>
            <w:tcW w:w="1168"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2</w:t>
            </w:r>
          </w:p>
        </w:tc>
        <w:tc>
          <w:tcPr>
            <w:tcW w:w="1095"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2</w:t>
            </w:r>
          </w:p>
        </w:tc>
        <w:tc>
          <w:tcPr>
            <w:tcW w:w="687"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4</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Categ</w:t>
            </w:r>
            <w:r w:rsidR="0041130F" w:rsidRPr="008C4AE6">
              <w:rPr>
                <w:rFonts w:ascii="Book Antiqua" w:hAnsi="Book Antiqua"/>
                <w:lang w:val="es-AR"/>
              </w:rPr>
              <w:t xml:space="preserve">. </w:t>
            </w:r>
            <w:r w:rsidRPr="008C4AE6">
              <w:rPr>
                <w:rFonts w:ascii="Book Antiqua" w:hAnsi="Book Antiqua"/>
                <w:lang w:val="es-AR"/>
              </w:rPr>
              <w:t>15</w:t>
            </w:r>
          </w:p>
        </w:tc>
        <w:tc>
          <w:tcPr>
            <w:tcW w:w="1168"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7</w:t>
            </w:r>
          </w:p>
        </w:tc>
        <w:tc>
          <w:tcPr>
            <w:tcW w:w="1095" w:type="dxa"/>
            <w:vAlign w:val="center"/>
          </w:tcPr>
          <w:p w:rsidR="003861CA" w:rsidRPr="008C4AE6" w:rsidRDefault="003861CA" w:rsidP="0041130F">
            <w:pPr>
              <w:keepNext/>
              <w:spacing w:after="180"/>
              <w:jc w:val="both"/>
              <w:rPr>
                <w:rFonts w:ascii="Book Antiqua" w:hAnsi="Book Antiqua"/>
                <w:lang w:val="es-AR"/>
              </w:rPr>
            </w:pPr>
            <w:r w:rsidRPr="008C4AE6">
              <w:rPr>
                <w:rFonts w:ascii="Book Antiqua" w:hAnsi="Book Antiqua"/>
                <w:lang w:val="es-AR"/>
              </w:rPr>
              <w:t>0</w:t>
            </w:r>
          </w:p>
        </w:tc>
        <w:tc>
          <w:tcPr>
            <w:tcW w:w="687"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7</w:t>
            </w:r>
          </w:p>
        </w:tc>
        <w:tc>
          <w:tcPr>
            <w:tcW w:w="712"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3</w:t>
            </w:r>
          </w:p>
        </w:tc>
        <w:tc>
          <w:tcPr>
            <w:tcW w:w="780" w:type="dxa"/>
            <w:vAlign w:val="center"/>
          </w:tcPr>
          <w:p w:rsidR="003861CA" w:rsidRPr="008C4AE6" w:rsidRDefault="003861CA" w:rsidP="0041130F">
            <w:pPr>
              <w:keepNext/>
              <w:spacing w:after="180"/>
              <w:jc w:val="both"/>
              <w:rPr>
                <w:rFonts w:ascii="Book Antiqua" w:hAnsi="Book Antiqua"/>
                <w:lang w:val="es-AR"/>
              </w:rPr>
            </w:pPr>
          </w:p>
        </w:tc>
        <w:tc>
          <w:tcPr>
            <w:tcW w:w="1168"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8</w:t>
            </w:r>
          </w:p>
        </w:tc>
        <w:tc>
          <w:tcPr>
            <w:tcW w:w="1095"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2</w:t>
            </w:r>
          </w:p>
        </w:tc>
        <w:tc>
          <w:tcPr>
            <w:tcW w:w="687" w:type="dxa"/>
            <w:vAlign w:val="center"/>
          </w:tcPr>
          <w:p w:rsidR="003861CA" w:rsidRPr="008C4AE6" w:rsidRDefault="00A06CF0" w:rsidP="0041130F">
            <w:pPr>
              <w:keepNext/>
              <w:spacing w:after="180"/>
              <w:jc w:val="both"/>
              <w:rPr>
                <w:rFonts w:ascii="Book Antiqua" w:hAnsi="Book Antiqua"/>
                <w:lang w:val="es-AR"/>
              </w:rPr>
            </w:pPr>
            <w:r w:rsidRPr="008C4AE6">
              <w:rPr>
                <w:rFonts w:ascii="Book Antiqua" w:hAnsi="Book Antiqua"/>
                <w:lang w:val="es-AR"/>
              </w:rPr>
              <w:t>10</w:t>
            </w:r>
          </w:p>
        </w:tc>
      </w:tr>
      <w:tr w:rsidR="003861CA" w:rsidRPr="008C4AE6" w:rsidTr="002E4A30">
        <w:tc>
          <w:tcPr>
            <w:tcW w:w="1418" w:type="dxa"/>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TOTAL</w:t>
            </w:r>
          </w:p>
        </w:tc>
        <w:tc>
          <w:tcPr>
            <w:tcW w:w="1168" w:type="dxa"/>
            <w:vAlign w:val="center"/>
          </w:tcPr>
          <w:p w:rsidR="003861CA" w:rsidRPr="008C4AE6" w:rsidRDefault="00A06CF0" w:rsidP="0041130F">
            <w:pPr>
              <w:keepNext/>
              <w:spacing w:after="180"/>
              <w:jc w:val="both"/>
              <w:rPr>
                <w:rFonts w:ascii="Book Antiqua" w:hAnsi="Book Antiqua"/>
                <w:bCs/>
                <w:lang w:val="es-AR"/>
              </w:rPr>
            </w:pPr>
            <w:r w:rsidRPr="008C4AE6">
              <w:rPr>
                <w:rFonts w:ascii="Book Antiqua" w:hAnsi="Book Antiqua"/>
                <w:bCs/>
                <w:lang w:val="es-AR"/>
              </w:rPr>
              <w:t>30</w:t>
            </w:r>
          </w:p>
        </w:tc>
        <w:tc>
          <w:tcPr>
            <w:tcW w:w="1095" w:type="dxa"/>
            <w:vAlign w:val="center"/>
          </w:tcPr>
          <w:p w:rsidR="003861CA" w:rsidRPr="008C4AE6" w:rsidRDefault="00A06CF0" w:rsidP="0041130F">
            <w:pPr>
              <w:keepNext/>
              <w:spacing w:after="180"/>
              <w:jc w:val="both"/>
              <w:rPr>
                <w:rFonts w:ascii="Book Antiqua" w:hAnsi="Book Antiqua"/>
                <w:bCs/>
                <w:lang w:val="es-AR"/>
              </w:rPr>
            </w:pPr>
            <w:r w:rsidRPr="008C4AE6">
              <w:rPr>
                <w:rFonts w:ascii="Book Antiqua" w:hAnsi="Book Antiqua"/>
                <w:bCs/>
                <w:lang w:val="es-AR"/>
              </w:rPr>
              <w:t>5</w:t>
            </w:r>
          </w:p>
        </w:tc>
        <w:tc>
          <w:tcPr>
            <w:tcW w:w="687" w:type="dxa"/>
            <w:vAlign w:val="center"/>
          </w:tcPr>
          <w:p w:rsidR="003861CA" w:rsidRPr="008C4AE6" w:rsidRDefault="003861CA" w:rsidP="0041130F">
            <w:pPr>
              <w:keepNext/>
              <w:spacing w:after="180"/>
              <w:jc w:val="both"/>
              <w:rPr>
                <w:rFonts w:ascii="Book Antiqua" w:hAnsi="Book Antiqua"/>
                <w:bCs/>
                <w:lang w:val="es-AR"/>
              </w:rPr>
            </w:pPr>
            <w:r w:rsidRPr="008C4AE6">
              <w:rPr>
                <w:rFonts w:ascii="Book Antiqua" w:hAnsi="Book Antiqua"/>
                <w:bCs/>
                <w:lang w:val="es-AR"/>
              </w:rPr>
              <w:t>35</w:t>
            </w:r>
          </w:p>
        </w:tc>
        <w:tc>
          <w:tcPr>
            <w:tcW w:w="712" w:type="dxa"/>
            <w:vAlign w:val="center"/>
          </w:tcPr>
          <w:p w:rsidR="003861CA" w:rsidRPr="008C4AE6" w:rsidRDefault="00A06CF0" w:rsidP="0041130F">
            <w:pPr>
              <w:keepNext/>
              <w:spacing w:after="180"/>
              <w:jc w:val="both"/>
              <w:rPr>
                <w:rFonts w:ascii="Book Antiqua" w:hAnsi="Book Antiqua"/>
                <w:bCs/>
                <w:lang w:val="es-AR"/>
              </w:rPr>
            </w:pPr>
            <w:r w:rsidRPr="008C4AE6">
              <w:rPr>
                <w:rFonts w:ascii="Book Antiqua" w:hAnsi="Book Antiqua"/>
                <w:bCs/>
                <w:lang w:val="es-AR"/>
              </w:rPr>
              <w:t>5</w:t>
            </w:r>
          </w:p>
        </w:tc>
        <w:tc>
          <w:tcPr>
            <w:tcW w:w="780" w:type="dxa"/>
            <w:vAlign w:val="center"/>
          </w:tcPr>
          <w:p w:rsidR="003861CA" w:rsidRPr="008C4AE6" w:rsidRDefault="003861CA" w:rsidP="0041130F">
            <w:pPr>
              <w:keepNext/>
              <w:spacing w:after="180"/>
              <w:jc w:val="both"/>
              <w:rPr>
                <w:rFonts w:ascii="Book Antiqua" w:hAnsi="Book Antiqua"/>
                <w:bCs/>
                <w:lang w:val="es-AR"/>
              </w:rPr>
            </w:pPr>
          </w:p>
        </w:tc>
        <w:tc>
          <w:tcPr>
            <w:tcW w:w="1168" w:type="dxa"/>
            <w:vAlign w:val="center"/>
          </w:tcPr>
          <w:p w:rsidR="003861CA" w:rsidRPr="008C4AE6" w:rsidRDefault="00A06CF0" w:rsidP="0041130F">
            <w:pPr>
              <w:keepNext/>
              <w:spacing w:after="180"/>
              <w:jc w:val="both"/>
              <w:rPr>
                <w:rFonts w:ascii="Book Antiqua" w:hAnsi="Book Antiqua"/>
                <w:bCs/>
                <w:lang w:val="es-AR"/>
              </w:rPr>
            </w:pPr>
            <w:r w:rsidRPr="008C4AE6">
              <w:rPr>
                <w:rFonts w:ascii="Book Antiqua" w:hAnsi="Book Antiqua"/>
                <w:bCs/>
                <w:lang w:val="es-AR"/>
              </w:rPr>
              <w:t>33</w:t>
            </w:r>
          </w:p>
        </w:tc>
        <w:tc>
          <w:tcPr>
            <w:tcW w:w="1095" w:type="dxa"/>
            <w:vAlign w:val="center"/>
          </w:tcPr>
          <w:p w:rsidR="003861CA" w:rsidRPr="008C4AE6" w:rsidRDefault="00A06CF0" w:rsidP="0041130F">
            <w:pPr>
              <w:keepNext/>
              <w:spacing w:after="180"/>
              <w:jc w:val="both"/>
              <w:rPr>
                <w:rFonts w:ascii="Book Antiqua" w:hAnsi="Book Antiqua"/>
                <w:bCs/>
                <w:lang w:val="es-AR"/>
              </w:rPr>
            </w:pPr>
            <w:r w:rsidRPr="008C4AE6">
              <w:rPr>
                <w:rFonts w:ascii="Book Antiqua" w:hAnsi="Book Antiqua"/>
                <w:bCs/>
                <w:lang w:val="es-AR"/>
              </w:rPr>
              <w:t>7</w:t>
            </w:r>
          </w:p>
        </w:tc>
        <w:tc>
          <w:tcPr>
            <w:tcW w:w="687" w:type="dxa"/>
            <w:vAlign w:val="center"/>
          </w:tcPr>
          <w:p w:rsidR="003861CA" w:rsidRPr="008C4AE6" w:rsidRDefault="00A06CF0" w:rsidP="0041130F">
            <w:pPr>
              <w:keepNext/>
              <w:spacing w:after="180"/>
              <w:jc w:val="both"/>
              <w:rPr>
                <w:rFonts w:ascii="Book Antiqua" w:hAnsi="Book Antiqua"/>
                <w:bCs/>
                <w:lang w:val="es-AR"/>
              </w:rPr>
            </w:pPr>
            <w:r w:rsidRPr="008C4AE6">
              <w:rPr>
                <w:rFonts w:ascii="Book Antiqua" w:hAnsi="Book Antiqua"/>
                <w:bCs/>
                <w:lang w:val="es-AR"/>
              </w:rPr>
              <w:t>40</w:t>
            </w:r>
          </w:p>
        </w:tc>
      </w:tr>
    </w:tbl>
    <w:p w:rsidR="002E4A30" w:rsidRDefault="002E4A30" w:rsidP="0041130F">
      <w:pPr>
        <w:pStyle w:val="Ttulo3"/>
        <w:spacing w:after="180"/>
        <w:ind w:firstLine="0"/>
        <w:rPr>
          <w:rFonts w:ascii="Book Antiqua" w:hAnsi="Book Antiqua"/>
          <w:b w:val="0"/>
          <w:bCs w:val="0"/>
        </w:rPr>
      </w:pPr>
    </w:p>
    <w:p w:rsidR="00481A24" w:rsidRPr="0041130F" w:rsidRDefault="0041130F" w:rsidP="0041130F">
      <w:pPr>
        <w:pStyle w:val="Ttulo3"/>
        <w:spacing w:after="180"/>
        <w:ind w:firstLine="0"/>
        <w:rPr>
          <w:rFonts w:ascii="Book Antiqua" w:hAnsi="Book Antiqua"/>
          <w:b w:val="0"/>
        </w:rPr>
      </w:pPr>
      <w:bookmarkStart w:id="0" w:name="_GoBack"/>
      <w:bookmarkEnd w:id="0"/>
      <w:r w:rsidRPr="0041130F">
        <w:rPr>
          <w:rFonts w:ascii="Book Antiqua" w:hAnsi="Book Antiqua"/>
          <w:b w:val="0"/>
          <w:u w:val="single"/>
        </w:rPr>
        <w:t>ARTÍCULO</w:t>
      </w:r>
      <w:r w:rsidR="00A06EDF" w:rsidRPr="0041130F">
        <w:rPr>
          <w:rFonts w:ascii="Book Antiqua" w:hAnsi="Book Antiqua"/>
          <w:b w:val="0"/>
          <w:u w:val="single"/>
        </w:rPr>
        <w:t xml:space="preserve"> SEGUNDO</w:t>
      </w:r>
      <w:r w:rsidRPr="0041130F">
        <w:rPr>
          <w:rFonts w:ascii="Book Antiqua" w:hAnsi="Book Antiqua"/>
          <w:b w:val="0"/>
          <w:u w:val="single"/>
        </w:rPr>
        <w:t>:</w:t>
      </w:r>
      <w:r>
        <w:rPr>
          <w:rFonts w:ascii="Book Antiqua" w:hAnsi="Book Antiqua"/>
          <w:b w:val="0"/>
        </w:rPr>
        <w:t xml:space="preserve"> </w:t>
      </w:r>
      <w:r w:rsidR="00283505" w:rsidRPr="0041130F">
        <w:rPr>
          <w:rFonts w:ascii="Book Antiqua" w:hAnsi="Book Antiqua"/>
          <w:b w:val="0"/>
        </w:rPr>
        <w:t>COMUNIQUESE</w:t>
      </w:r>
      <w:r>
        <w:rPr>
          <w:rFonts w:ascii="Book Antiqua" w:hAnsi="Book Antiqua"/>
          <w:b w:val="0"/>
        </w:rPr>
        <w:t xml:space="preserve">, </w:t>
      </w:r>
      <w:r w:rsidR="00283505" w:rsidRPr="0041130F">
        <w:rPr>
          <w:rFonts w:ascii="Book Antiqua" w:hAnsi="Book Antiqua"/>
          <w:b w:val="0"/>
        </w:rPr>
        <w:t>REGISTRESE Y ARCHIVESE</w:t>
      </w:r>
      <w:r>
        <w:rPr>
          <w:rFonts w:ascii="Book Antiqua" w:hAnsi="Book Antiqua"/>
          <w:b w:val="0"/>
        </w:rPr>
        <w:t>.</w:t>
      </w:r>
    </w:p>
    <w:sectPr w:rsidR="00481A24" w:rsidRPr="0041130F" w:rsidSect="006D1574">
      <w:footerReference w:type="default" r:id="rId6"/>
      <w:pgSz w:w="11906" w:h="16838" w:code="5"/>
      <w:pgMar w:top="1417" w:right="1134" w:bottom="1134" w:left="1701" w:header="709" w:footer="709" w:gutter="0"/>
      <w:pgNumType w:start="223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539E" w:rsidRDefault="0017539E" w:rsidP="0017539E">
      <w:r>
        <w:separator/>
      </w:r>
    </w:p>
  </w:endnote>
  <w:endnote w:type="continuationSeparator" w:id="0">
    <w:p w:rsidR="0017539E" w:rsidRDefault="0017539E" w:rsidP="001753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539E" w:rsidRPr="006D1574" w:rsidRDefault="0017539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539E" w:rsidRDefault="0017539E" w:rsidP="0017539E">
      <w:r>
        <w:separator/>
      </w:r>
    </w:p>
  </w:footnote>
  <w:footnote w:type="continuationSeparator" w:id="0">
    <w:p w:rsidR="0017539E" w:rsidRDefault="0017539E" w:rsidP="0017539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861CA"/>
    <w:rsid w:val="00003968"/>
    <w:rsid w:val="00065544"/>
    <w:rsid w:val="00092132"/>
    <w:rsid w:val="00123344"/>
    <w:rsid w:val="0017539E"/>
    <w:rsid w:val="0018596E"/>
    <w:rsid w:val="002555EC"/>
    <w:rsid w:val="002726A5"/>
    <w:rsid w:val="00283505"/>
    <w:rsid w:val="002E4A30"/>
    <w:rsid w:val="00364164"/>
    <w:rsid w:val="003768C6"/>
    <w:rsid w:val="003861CA"/>
    <w:rsid w:val="003D03DE"/>
    <w:rsid w:val="0041130F"/>
    <w:rsid w:val="004627EE"/>
    <w:rsid w:val="004707D3"/>
    <w:rsid w:val="00481A24"/>
    <w:rsid w:val="00552488"/>
    <w:rsid w:val="0056106B"/>
    <w:rsid w:val="005F58BD"/>
    <w:rsid w:val="00624D5F"/>
    <w:rsid w:val="00642D69"/>
    <w:rsid w:val="006A032E"/>
    <w:rsid w:val="006D1574"/>
    <w:rsid w:val="006D7415"/>
    <w:rsid w:val="006E0223"/>
    <w:rsid w:val="006F3423"/>
    <w:rsid w:val="00750D66"/>
    <w:rsid w:val="007D1FD7"/>
    <w:rsid w:val="007E4675"/>
    <w:rsid w:val="0086610E"/>
    <w:rsid w:val="008C4AE6"/>
    <w:rsid w:val="008D0AB3"/>
    <w:rsid w:val="009E292E"/>
    <w:rsid w:val="00A06CF0"/>
    <w:rsid w:val="00A06EDF"/>
    <w:rsid w:val="00AD625F"/>
    <w:rsid w:val="00B348F2"/>
    <w:rsid w:val="00B367AA"/>
    <w:rsid w:val="00BE3128"/>
    <w:rsid w:val="00BF1A64"/>
    <w:rsid w:val="00C23FDA"/>
    <w:rsid w:val="00D85E72"/>
    <w:rsid w:val="00D92784"/>
    <w:rsid w:val="00DB0E3F"/>
    <w:rsid w:val="00DE3E9E"/>
    <w:rsid w:val="00DE41B1"/>
    <w:rsid w:val="00E0654E"/>
    <w:rsid w:val="00E909F4"/>
    <w:rsid w:val="00EA6209"/>
    <w:rsid w:val="00EC7D85"/>
    <w:rsid w:val="00EE764F"/>
    <w:rsid w:val="00F32740"/>
    <w:rsid w:val="00FB60D3"/>
    <w:rsid w:val="00FD7918"/>
    <w:rsid w:val="00FF3E8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1CA"/>
    <w:rPr>
      <w:sz w:val="24"/>
      <w:szCs w:val="24"/>
      <w:lang w:val="es-ES" w:eastAsia="es-ES"/>
    </w:rPr>
  </w:style>
  <w:style w:type="paragraph" w:styleId="Ttulo1">
    <w:name w:val="heading 1"/>
    <w:basedOn w:val="Normal"/>
    <w:next w:val="Normal"/>
    <w:qFormat/>
    <w:rsid w:val="003861CA"/>
    <w:pPr>
      <w:keepNext/>
      <w:jc w:val="right"/>
      <w:outlineLvl w:val="0"/>
    </w:pPr>
    <w:rPr>
      <w:b/>
      <w:bCs/>
      <w:lang w:val="es-AR"/>
    </w:rPr>
  </w:style>
  <w:style w:type="paragraph" w:styleId="Ttulo3">
    <w:name w:val="heading 3"/>
    <w:basedOn w:val="Normal"/>
    <w:next w:val="Normal"/>
    <w:qFormat/>
    <w:rsid w:val="003861CA"/>
    <w:pPr>
      <w:keepNext/>
      <w:ind w:firstLine="708"/>
      <w:jc w:val="both"/>
      <w:outlineLvl w:val="2"/>
    </w:pPr>
    <w:rPr>
      <w:b/>
      <w:bCs/>
      <w:lang w:val="es-AR"/>
    </w:rPr>
  </w:style>
  <w:style w:type="paragraph" w:styleId="Ttulo4">
    <w:name w:val="heading 4"/>
    <w:basedOn w:val="Normal"/>
    <w:next w:val="Normal"/>
    <w:qFormat/>
    <w:rsid w:val="003861CA"/>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unhideWhenUsed/>
    <w:rsid w:val="0017539E"/>
    <w:pPr>
      <w:tabs>
        <w:tab w:val="center" w:pos="4419"/>
        <w:tab w:val="right" w:pos="8838"/>
      </w:tabs>
    </w:pPr>
  </w:style>
  <w:style w:type="character" w:customStyle="1" w:styleId="EncabezadoCar">
    <w:name w:val="Encabezado Car"/>
    <w:basedOn w:val="Fuentedeprrafopredeter"/>
    <w:link w:val="Encabezado"/>
    <w:semiHidden/>
    <w:rsid w:val="0017539E"/>
    <w:rPr>
      <w:sz w:val="24"/>
      <w:szCs w:val="24"/>
      <w:lang w:val="es-ES" w:eastAsia="es-ES"/>
    </w:rPr>
  </w:style>
  <w:style w:type="paragraph" w:styleId="Piedepgina">
    <w:name w:val="footer"/>
    <w:basedOn w:val="Normal"/>
    <w:link w:val="PiedepginaCar"/>
    <w:semiHidden/>
    <w:unhideWhenUsed/>
    <w:rsid w:val="0017539E"/>
    <w:pPr>
      <w:tabs>
        <w:tab w:val="center" w:pos="4419"/>
        <w:tab w:val="right" w:pos="8838"/>
      </w:tabs>
    </w:pPr>
  </w:style>
  <w:style w:type="character" w:customStyle="1" w:styleId="PiedepginaCar">
    <w:name w:val="Pie de página Car"/>
    <w:basedOn w:val="Fuentedeprrafopredeter"/>
    <w:link w:val="Piedepgina"/>
    <w:semiHidden/>
    <w:rsid w:val="0017539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238</Words>
  <Characters>1311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29 DE OCTUBRE DE 2010</vt:lpstr>
    </vt:vector>
  </TitlesOfParts>
  <Company>WindowsWolf.com.ar</Company>
  <LinksUpToDate>false</LinksUpToDate>
  <CharactersWithSpaces>1546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29 DE OCTUBRE DE 2010</dc:title>
  <dc:subject/>
  <dc:creator>Wolf</dc:creator>
  <cp:keywords/>
  <dc:description/>
  <cp:lastModifiedBy>Alejandro Di Battista</cp:lastModifiedBy>
  <cp:revision>27</cp:revision>
  <cp:lastPrinted>2017-10-04T15:21:00Z</cp:lastPrinted>
  <dcterms:created xsi:type="dcterms:W3CDTF">2017-05-11T14:13:00Z</dcterms:created>
  <dcterms:modified xsi:type="dcterms:W3CDTF">2017-10-04T15:21:00Z</dcterms:modified>
</cp:coreProperties>
</file>