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C36" w:rsidRPr="005B7C36" w:rsidRDefault="005B7C36" w:rsidP="005B7C36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5B7C36">
        <w:rPr>
          <w:rFonts w:ascii="Book Antiqua" w:hAnsi="Book Antiqua"/>
          <w:bCs/>
        </w:rPr>
        <w:t>Yerba Buena, 07 de Enero de 2011</w:t>
      </w:r>
    </w:p>
    <w:p w:rsidR="005B7C36" w:rsidRPr="00C25020" w:rsidRDefault="005B7C36" w:rsidP="005B7C36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C25020">
        <w:rPr>
          <w:rFonts w:ascii="Book Antiqua" w:hAnsi="Book Antiqua"/>
          <w:b/>
          <w:bCs/>
        </w:rPr>
        <w:t>ORDENANZA Nº 1790</w:t>
      </w:r>
    </w:p>
    <w:p w:rsidR="005B7C36" w:rsidRPr="00C25020" w:rsidRDefault="005B7C36" w:rsidP="005B7C3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25020">
        <w:rPr>
          <w:rFonts w:ascii="Book Antiqua" w:hAnsi="Book Antiqua"/>
          <w:b/>
          <w:bCs/>
        </w:rPr>
        <w:t>VISTO:</w:t>
      </w:r>
    </w:p>
    <w:p w:rsidR="00CF08FB" w:rsidRPr="00C25020" w:rsidRDefault="00F84A20" w:rsidP="005B7C36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25020">
        <w:rPr>
          <w:rFonts w:ascii="Book Antiqua" w:hAnsi="Book Antiqua"/>
          <w:bCs/>
        </w:rPr>
        <w:t>Los Expedientes N</w:t>
      </w:r>
      <w:r w:rsidR="005B7C36" w:rsidRPr="00C25020">
        <w:rPr>
          <w:rFonts w:ascii="Book Antiqua" w:hAnsi="Book Antiqua"/>
          <w:bCs/>
        </w:rPr>
        <w:t xml:space="preserve">º </w:t>
      </w:r>
      <w:r w:rsidRPr="00C25020">
        <w:rPr>
          <w:rFonts w:ascii="Book Antiqua" w:hAnsi="Book Antiqua"/>
          <w:bCs/>
        </w:rPr>
        <w:t>s</w:t>
      </w:r>
      <w:r w:rsidR="005B7C36" w:rsidRPr="00C25020">
        <w:rPr>
          <w:rFonts w:ascii="Book Antiqua" w:hAnsi="Book Antiqua"/>
          <w:bCs/>
        </w:rPr>
        <w:t xml:space="preserve">. </w:t>
      </w:r>
      <w:r w:rsidRPr="00C25020">
        <w:rPr>
          <w:rFonts w:ascii="Book Antiqua" w:hAnsi="Book Antiqua"/>
          <w:bCs/>
        </w:rPr>
        <w:t>319-Y-10</w:t>
      </w:r>
      <w:r w:rsidR="005B7C36" w:rsidRPr="00C25020">
        <w:rPr>
          <w:rFonts w:ascii="Book Antiqua" w:hAnsi="Book Antiqua"/>
          <w:bCs/>
        </w:rPr>
        <w:t xml:space="preserve">, </w:t>
      </w:r>
      <w:r w:rsidRPr="00C25020">
        <w:rPr>
          <w:rFonts w:ascii="Book Antiqua" w:hAnsi="Book Antiqua"/>
          <w:bCs/>
        </w:rPr>
        <w:t>320-Y-10</w:t>
      </w:r>
      <w:r w:rsidR="005B7C36" w:rsidRPr="00C25020">
        <w:rPr>
          <w:rFonts w:ascii="Book Antiqua" w:hAnsi="Book Antiqua"/>
          <w:bCs/>
        </w:rPr>
        <w:t xml:space="preserve">, </w:t>
      </w:r>
      <w:r w:rsidRPr="00C25020">
        <w:rPr>
          <w:rFonts w:ascii="Book Antiqua" w:hAnsi="Book Antiqua"/>
          <w:bCs/>
        </w:rPr>
        <w:t>324-Y-10</w:t>
      </w:r>
      <w:r w:rsidR="005B7C36" w:rsidRPr="00C25020">
        <w:rPr>
          <w:rFonts w:ascii="Book Antiqua" w:hAnsi="Book Antiqua"/>
          <w:bCs/>
        </w:rPr>
        <w:t xml:space="preserve">, </w:t>
      </w:r>
      <w:r w:rsidRPr="00C25020">
        <w:rPr>
          <w:rFonts w:ascii="Book Antiqua" w:hAnsi="Book Antiqua"/>
          <w:bCs/>
        </w:rPr>
        <w:t>325-Y-10 y 336-Y-10 y el Decreto N</w:t>
      </w:r>
      <w:r w:rsidR="005B7C36" w:rsidRPr="00C25020">
        <w:rPr>
          <w:rFonts w:ascii="Book Antiqua" w:hAnsi="Book Antiqua"/>
          <w:bCs/>
        </w:rPr>
        <w:t xml:space="preserve">º </w:t>
      </w:r>
      <w:r w:rsidRPr="00C25020">
        <w:rPr>
          <w:rFonts w:ascii="Book Antiqua" w:hAnsi="Book Antiqua"/>
          <w:bCs/>
        </w:rPr>
        <w:t>179/10</w:t>
      </w:r>
      <w:r w:rsidR="00624348" w:rsidRPr="00C25020">
        <w:rPr>
          <w:rFonts w:ascii="Book Antiqua" w:hAnsi="Book Antiqua"/>
          <w:bCs/>
        </w:rPr>
        <w:t xml:space="preserve"> </w:t>
      </w:r>
      <w:r w:rsidR="005B7C36" w:rsidRPr="00C25020">
        <w:rPr>
          <w:rFonts w:ascii="Book Antiqua" w:hAnsi="Book Antiqua"/>
          <w:bCs/>
        </w:rPr>
        <w:t>(</w:t>
      </w:r>
      <w:r w:rsidR="00102A98" w:rsidRPr="00C25020">
        <w:rPr>
          <w:rFonts w:ascii="Book Antiqua" w:hAnsi="Book Antiqua"/>
          <w:bCs/>
        </w:rPr>
        <w:t>H.C.D.</w:t>
      </w:r>
      <w:r w:rsidR="005B7C36" w:rsidRPr="00C25020">
        <w:rPr>
          <w:rFonts w:ascii="Book Antiqua" w:hAnsi="Book Antiqua"/>
          <w:bCs/>
        </w:rPr>
        <w:t>)</w:t>
      </w:r>
      <w:r w:rsidR="00624348" w:rsidRPr="00C25020">
        <w:rPr>
          <w:rFonts w:ascii="Book Antiqua" w:hAnsi="Book Antiqua"/>
          <w:bCs/>
        </w:rPr>
        <w:t xml:space="preserve"> </w:t>
      </w:r>
      <w:r w:rsidRPr="00C25020">
        <w:rPr>
          <w:rFonts w:ascii="Book Antiqua" w:hAnsi="Book Antiqua"/>
          <w:bCs/>
        </w:rPr>
        <w:t>y</w:t>
      </w:r>
    </w:p>
    <w:p w:rsidR="005B7C36" w:rsidRPr="00C25020" w:rsidRDefault="005B7C36" w:rsidP="005B7C3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25020">
        <w:rPr>
          <w:rFonts w:ascii="Book Antiqua" w:hAnsi="Book Antiqua"/>
          <w:b/>
          <w:bCs/>
        </w:rPr>
        <w:t>CONSIDERANDO:</w:t>
      </w:r>
    </w:p>
    <w:p w:rsidR="00624348" w:rsidRPr="00C25020" w:rsidRDefault="00F84A20" w:rsidP="005B7C36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C25020">
        <w:rPr>
          <w:rFonts w:ascii="Book Antiqua" w:hAnsi="Book Antiqua"/>
          <w:bCs/>
          <w:lang w:val="es-ES_tradnl"/>
        </w:rPr>
        <w:t>Que mediante Expediente N’ 319-Y-10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el </w:t>
      </w:r>
      <w:r w:rsidR="005215DD" w:rsidRPr="00C25020">
        <w:rPr>
          <w:rFonts w:ascii="Book Antiqua" w:hAnsi="Book Antiqua"/>
          <w:bCs/>
          <w:lang w:val="es-ES_tradnl"/>
        </w:rPr>
        <w:t>Departamento Ejecutivo Municipal</w:t>
      </w:r>
      <w:r w:rsidRPr="00C25020">
        <w:rPr>
          <w:rFonts w:ascii="Book Antiqua" w:hAnsi="Book Antiqua"/>
          <w:bCs/>
          <w:lang w:val="es-ES_tradnl"/>
        </w:rPr>
        <w:t xml:space="preserve"> elevo el Proyecto de Ordenanza de prorroga de la vigencia de la </w:t>
      </w:r>
      <w:r w:rsidR="0062509D" w:rsidRPr="00C25020">
        <w:rPr>
          <w:rFonts w:ascii="Book Antiqua" w:hAnsi="Book Antiqua"/>
          <w:bCs/>
          <w:lang w:val="es-ES_tradnl"/>
        </w:rPr>
        <w:t>Ordenanza</w:t>
      </w:r>
      <w:r w:rsidRPr="00C25020">
        <w:rPr>
          <w:rFonts w:ascii="Book Antiqua" w:hAnsi="Book Antiqua"/>
          <w:bCs/>
          <w:lang w:val="es-ES_tradnl"/>
        </w:rPr>
        <w:t xml:space="preserve"> </w:t>
      </w:r>
      <w:r w:rsidR="0062509D" w:rsidRPr="00C25020">
        <w:rPr>
          <w:rFonts w:ascii="Book Antiqua" w:hAnsi="Book Antiqua"/>
          <w:bCs/>
          <w:lang w:val="es-ES_tradnl"/>
        </w:rPr>
        <w:t>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="00C41F94" w:rsidRPr="00C25020">
        <w:rPr>
          <w:rFonts w:ascii="Book Antiqua" w:hAnsi="Book Antiqua"/>
          <w:bCs/>
          <w:lang w:val="es-ES_tradnl"/>
        </w:rPr>
        <w:t>1739</w:t>
      </w:r>
      <w:r w:rsidR="00624348" w:rsidRPr="00C25020">
        <w:rPr>
          <w:rFonts w:ascii="Book Antiqua" w:hAnsi="Book Antiqua"/>
          <w:bCs/>
          <w:lang w:val="es-ES_tradnl"/>
        </w:rPr>
        <w:t xml:space="preserve"> </w:t>
      </w:r>
      <w:r w:rsidR="005B7C36" w:rsidRPr="00C25020">
        <w:rPr>
          <w:rFonts w:ascii="Book Antiqua" w:hAnsi="Book Antiqua"/>
          <w:bCs/>
          <w:lang w:val="es-ES_tradnl"/>
        </w:rPr>
        <w:t>(</w:t>
      </w:r>
      <w:r w:rsidR="00C41F94" w:rsidRPr="00C25020">
        <w:rPr>
          <w:rFonts w:ascii="Book Antiqua" w:hAnsi="Book Antiqua"/>
          <w:bCs/>
          <w:lang w:val="es-ES_tradnl"/>
        </w:rPr>
        <w:t>OFA</w:t>
      </w:r>
      <w:r w:rsidR="005B7C36" w:rsidRPr="00C25020">
        <w:rPr>
          <w:rFonts w:ascii="Book Antiqua" w:hAnsi="Book Antiqua"/>
          <w:bCs/>
          <w:lang w:val="es-ES_tradnl"/>
        </w:rPr>
        <w:t>)</w:t>
      </w:r>
      <w:r w:rsidR="00624348" w:rsidRPr="00C25020">
        <w:rPr>
          <w:rFonts w:ascii="Book Antiqua" w:hAnsi="Book Antiqua"/>
          <w:bCs/>
          <w:lang w:val="es-ES_tradnl"/>
        </w:rPr>
        <w:t xml:space="preserve"> </w:t>
      </w:r>
      <w:r w:rsidR="00C41F94" w:rsidRPr="00C25020">
        <w:rPr>
          <w:rFonts w:ascii="Book Antiqua" w:hAnsi="Book Antiqua"/>
          <w:bCs/>
          <w:lang w:val="es-ES_tradnl"/>
        </w:rPr>
        <w:t>para el año 2011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C41F94" w:rsidRPr="00C25020">
        <w:rPr>
          <w:rFonts w:ascii="Book Antiqua" w:hAnsi="Book Antiqua"/>
          <w:bCs/>
          <w:lang w:val="es-ES_tradnl"/>
        </w:rPr>
        <w:t>el que contaba con dictamen aproba</w:t>
      </w:r>
      <w:r w:rsidR="00750F60" w:rsidRPr="00C25020">
        <w:rPr>
          <w:rFonts w:ascii="Book Antiqua" w:hAnsi="Book Antiqua"/>
          <w:bCs/>
          <w:lang w:val="es-ES_tradnl"/>
        </w:rPr>
        <w:t>n</w:t>
      </w:r>
      <w:r w:rsidR="00C41F94" w:rsidRPr="00C25020">
        <w:rPr>
          <w:rFonts w:ascii="Book Antiqua" w:hAnsi="Book Antiqua"/>
          <w:bCs/>
          <w:lang w:val="es-ES_tradnl"/>
        </w:rPr>
        <w:t xml:space="preserve">do el mismo y que no fuera tratado por falta de quórum para constituir el Cuerpo en la primera convocatoria a </w:t>
      </w:r>
      <w:r w:rsidR="0062509D" w:rsidRPr="00C25020">
        <w:rPr>
          <w:rFonts w:ascii="Book Antiqua" w:hAnsi="Book Antiqua"/>
          <w:bCs/>
          <w:lang w:val="es-ES_tradnl"/>
        </w:rPr>
        <w:t>Sesión</w:t>
      </w:r>
      <w:r w:rsidR="00C41F94" w:rsidRPr="00C25020">
        <w:rPr>
          <w:rFonts w:ascii="Book Antiqua" w:hAnsi="Book Antiqua"/>
          <w:bCs/>
          <w:lang w:val="es-ES_tradnl"/>
        </w:rPr>
        <w:t xml:space="preserve"> Extraordinaria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C41F94" w:rsidRPr="00C25020">
        <w:rPr>
          <w:rFonts w:ascii="Book Antiqua" w:hAnsi="Book Antiqua"/>
          <w:bCs/>
          <w:lang w:val="es-ES_tradnl"/>
        </w:rPr>
        <w:t>siendo la OFA una herramienta necesaria para continuar con la recaudación de fondos genuinos por parte del Municipio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C41F94" w:rsidRPr="00C25020">
        <w:rPr>
          <w:rFonts w:ascii="Book Antiqua" w:hAnsi="Book Antiqua"/>
          <w:bCs/>
          <w:lang w:val="es-ES_tradnl"/>
        </w:rPr>
        <w:t xml:space="preserve">por lo que el </w:t>
      </w:r>
      <w:r w:rsidR="00102A98" w:rsidRPr="00C25020">
        <w:rPr>
          <w:rFonts w:ascii="Book Antiqua" w:hAnsi="Book Antiqua"/>
          <w:bCs/>
          <w:lang w:val="es-ES_tradnl"/>
        </w:rPr>
        <w:t>D.E.M.</w:t>
      </w:r>
      <w:r w:rsidR="00C41F94" w:rsidRPr="00C25020">
        <w:rPr>
          <w:rFonts w:ascii="Book Antiqua" w:hAnsi="Book Antiqua"/>
          <w:bCs/>
          <w:lang w:val="es-ES_tradnl"/>
        </w:rPr>
        <w:t xml:space="preserve">dicta el Decreto </w:t>
      </w:r>
      <w:r w:rsidR="005215DD" w:rsidRPr="00C25020">
        <w:rPr>
          <w:rFonts w:ascii="Book Antiqua" w:hAnsi="Book Antiqua"/>
          <w:bCs/>
          <w:lang w:val="es-ES_tradnl"/>
        </w:rPr>
        <w:t>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="005215DD" w:rsidRPr="00C25020">
        <w:rPr>
          <w:rFonts w:ascii="Book Antiqua" w:hAnsi="Book Antiqua"/>
          <w:bCs/>
          <w:lang w:val="es-ES_tradnl"/>
        </w:rPr>
        <w:t>882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5215DD" w:rsidRPr="00C25020">
        <w:rPr>
          <w:rFonts w:ascii="Book Antiqua" w:hAnsi="Book Antiqua"/>
          <w:bCs/>
          <w:lang w:val="es-ES_tradnl"/>
        </w:rPr>
        <w:t>ad-</w:t>
      </w:r>
      <w:r w:rsidR="00C41F94" w:rsidRPr="00C25020">
        <w:rPr>
          <w:rFonts w:ascii="Book Antiqua" w:hAnsi="Book Antiqua"/>
          <w:bCs/>
          <w:lang w:val="es-ES_tradnl"/>
        </w:rPr>
        <w:t>referéndum del Cue</w:t>
      </w:r>
      <w:r w:rsidR="00750F60" w:rsidRPr="00C25020">
        <w:rPr>
          <w:rFonts w:ascii="Book Antiqua" w:hAnsi="Book Antiqua"/>
          <w:bCs/>
          <w:lang w:val="es-ES_tradnl"/>
        </w:rPr>
        <w:t>rpo y lo somete a consideración</w:t>
      </w:r>
      <w:r w:rsidR="005B7C36" w:rsidRPr="00C25020">
        <w:rPr>
          <w:rFonts w:ascii="Book Antiqua" w:hAnsi="Book Antiqua"/>
          <w:bCs/>
          <w:lang w:val="es-ES_tradnl"/>
        </w:rPr>
        <w:t>;</w:t>
      </w:r>
    </w:p>
    <w:p w:rsidR="00624348" w:rsidRPr="00C25020" w:rsidRDefault="00C41F94" w:rsidP="005B7C36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C25020">
        <w:rPr>
          <w:rFonts w:ascii="Book Antiqua" w:hAnsi="Book Antiqua"/>
          <w:bCs/>
          <w:lang w:val="es-ES_tradnl"/>
        </w:rPr>
        <w:t>Que mediante Expediente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Pr="00C25020">
        <w:rPr>
          <w:rFonts w:ascii="Book Antiqua" w:hAnsi="Book Antiqua"/>
          <w:bCs/>
          <w:lang w:val="es-ES_tradnl"/>
        </w:rPr>
        <w:t>320-Y-10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el </w:t>
      </w:r>
      <w:r w:rsidR="005215DD" w:rsidRPr="00C25020">
        <w:rPr>
          <w:rFonts w:ascii="Book Antiqua" w:hAnsi="Book Antiqua"/>
          <w:bCs/>
          <w:lang w:val="es-ES_tradnl"/>
        </w:rPr>
        <w:t>Departamento Ejecutivo Municipal</w:t>
      </w:r>
      <w:r w:rsidR="000E1A12" w:rsidRPr="00C25020">
        <w:rPr>
          <w:rFonts w:ascii="Book Antiqua" w:hAnsi="Book Antiqua"/>
          <w:bCs/>
          <w:lang w:val="es-ES_tradnl"/>
        </w:rPr>
        <w:t xml:space="preserve"> elevó el Proyecto de Ordenanza de prórroga de la vigencia de la </w:t>
      </w:r>
      <w:r w:rsidR="0062509D" w:rsidRPr="00C25020">
        <w:rPr>
          <w:rFonts w:ascii="Book Antiqua" w:hAnsi="Book Antiqua"/>
          <w:bCs/>
          <w:lang w:val="es-ES_tradnl"/>
        </w:rPr>
        <w:t>Ordenanza</w:t>
      </w:r>
      <w:r w:rsidR="000E1A12" w:rsidRPr="00C25020">
        <w:rPr>
          <w:rFonts w:ascii="Book Antiqua" w:hAnsi="Book Antiqua"/>
          <w:bCs/>
          <w:lang w:val="es-ES_tradnl"/>
        </w:rPr>
        <w:t xml:space="preserve"> </w:t>
      </w:r>
      <w:r w:rsidR="0062509D" w:rsidRPr="00C25020">
        <w:rPr>
          <w:rFonts w:ascii="Book Antiqua" w:hAnsi="Book Antiqua"/>
          <w:bCs/>
          <w:lang w:val="es-ES_tradnl"/>
        </w:rPr>
        <w:t>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="000E1A12" w:rsidRPr="00C25020">
        <w:rPr>
          <w:rFonts w:ascii="Book Antiqua" w:hAnsi="Book Antiqua"/>
          <w:bCs/>
          <w:lang w:val="es-ES_tradnl"/>
        </w:rPr>
        <w:t>1769</w:t>
      </w:r>
      <w:r w:rsidR="00624348" w:rsidRPr="00C25020">
        <w:rPr>
          <w:rFonts w:ascii="Book Antiqua" w:hAnsi="Book Antiqua"/>
          <w:bCs/>
          <w:lang w:val="es-ES_tradnl"/>
        </w:rPr>
        <w:t xml:space="preserve"> </w:t>
      </w:r>
      <w:r w:rsidR="005B7C36" w:rsidRPr="00C25020">
        <w:rPr>
          <w:rFonts w:ascii="Book Antiqua" w:hAnsi="Book Antiqua"/>
          <w:bCs/>
          <w:lang w:val="es-ES_tradnl"/>
        </w:rPr>
        <w:t>(</w:t>
      </w:r>
      <w:r w:rsidR="000E1A12" w:rsidRPr="00C25020">
        <w:rPr>
          <w:rFonts w:ascii="Book Antiqua" w:hAnsi="Book Antiqua"/>
          <w:bCs/>
          <w:lang w:val="es-ES_tradnl"/>
        </w:rPr>
        <w:t>Presupuesto Municipal año 2010</w:t>
      </w:r>
      <w:r w:rsidR="005B7C36" w:rsidRPr="00C25020">
        <w:rPr>
          <w:rFonts w:ascii="Book Antiqua" w:hAnsi="Book Antiqua"/>
          <w:bCs/>
          <w:lang w:val="es-ES_tradnl"/>
        </w:rPr>
        <w:t>)</w:t>
      </w:r>
      <w:r w:rsidR="00624348" w:rsidRPr="00C25020">
        <w:rPr>
          <w:rFonts w:ascii="Book Antiqua" w:hAnsi="Book Antiqua"/>
          <w:bCs/>
          <w:lang w:val="es-ES_tradnl"/>
        </w:rPr>
        <w:t xml:space="preserve"> </w:t>
      </w:r>
      <w:r w:rsidR="000E1A12" w:rsidRPr="00C25020">
        <w:rPr>
          <w:rFonts w:ascii="Book Antiqua" w:hAnsi="Book Antiqua"/>
          <w:bCs/>
          <w:lang w:val="es-ES_tradnl"/>
        </w:rPr>
        <w:t>para el año 2011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0E1A12" w:rsidRPr="00C25020">
        <w:rPr>
          <w:rFonts w:ascii="Book Antiqua" w:hAnsi="Book Antiqua"/>
          <w:bCs/>
          <w:lang w:val="es-ES_tradnl"/>
        </w:rPr>
        <w:t xml:space="preserve">el que contaba con dictamen aprobando el mismo y que no fuera tratado por falta de quórum para constituir el Cuerpo en la primera convocatoria a </w:t>
      </w:r>
      <w:r w:rsidR="0062509D" w:rsidRPr="00C25020">
        <w:rPr>
          <w:rFonts w:ascii="Book Antiqua" w:hAnsi="Book Antiqua"/>
          <w:bCs/>
          <w:lang w:val="es-ES_tradnl"/>
        </w:rPr>
        <w:t>Sesión</w:t>
      </w:r>
      <w:r w:rsidR="000E1A12" w:rsidRPr="00C25020">
        <w:rPr>
          <w:rFonts w:ascii="Book Antiqua" w:hAnsi="Book Antiqua"/>
          <w:bCs/>
          <w:lang w:val="es-ES_tradnl"/>
        </w:rPr>
        <w:t xml:space="preserve"> </w:t>
      </w:r>
      <w:r w:rsidR="0062509D" w:rsidRPr="00C25020">
        <w:rPr>
          <w:rFonts w:ascii="Book Antiqua" w:hAnsi="Book Antiqua"/>
          <w:bCs/>
          <w:lang w:val="es-ES_tradnl"/>
        </w:rPr>
        <w:t>Extraordinaria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0E1A12" w:rsidRPr="00C25020">
        <w:rPr>
          <w:rFonts w:ascii="Book Antiqua" w:hAnsi="Book Antiqua"/>
          <w:bCs/>
          <w:lang w:val="es-ES_tradnl"/>
        </w:rPr>
        <w:t xml:space="preserve">siendo el Presupuesto Municipal una herramienta necesaria para continuar con los </w:t>
      </w:r>
      <w:r w:rsidR="0062509D" w:rsidRPr="00C25020">
        <w:rPr>
          <w:rFonts w:ascii="Book Antiqua" w:hAnsi="Book Antiqua"/>
          <w:bCs/>
          <w:lang w:val="es-ES_tradnl"/>
        </w:rPr>
        <w:t>créditos</w:t>
      </w:r>
      <w:r w:rsidR="000E1A12" w:rsidRPr="00C25020">
        <w:rPr>
          <w:rFonts w:ascii="Book Antiqua" w:hAnsi="Book Antiqua"/>
          <w:bCs/>
          <w:lang w:val="es-ES_tradnl"/>
        </w:rPr>
        <w:t xml:space="preserve"> Presupuestarios necesarios para el normal funcionamiento del Municipio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0E1A12" w:rsidRPr="00C25020">
        <w:rPr>
          <w:rFonts w:ascii="Book Antiqua" w:hAnsi="Book Antiqua"/>
          <w:bCs/>
          <w:lang w:val="es-ES_tradnl"/>
        </w:rPr>
        <w:t>por lo que el D</w:t>
      </w:r>
      <w:r w:rsidR="005B7C36" w:rsidRPr="00C25020">
        <w:rPr>
          <w:rFonts w:ascii="Book Antiqua" w:hAnsi="Book Antiqua"/>
          <w:bCs/>
          <w:lang w:val="es-ES_tradnl"/>
        </w:rPr>
        <w:t xml:space="preserve">. </w:t>
      </w:r>
      <w:r w:rsidR="000E1A12" w:rsidRPr="00C25020">
        <w:rPr>
          <w:rFonts w:ascii="Book Antiqua" w:hAnsi="Book Antiqua"/>
          <w:bCs/>
          <w:lang w:val="es-ES_tradnl"/>
        </w:rPr>
        <w:t>E</w:t>
      </w:r>
      <w:r w:rsidR="005B7C36" w:rsidRPr="00C25020">
        <w:rPr>
          <w:rFonts w:ascii="Book Antiqua" w:hAnsi="Book Antiqua"/>
          <w:bCs/>
          <w:lang w:val="es-ES_tradnl"/>
        </w:rPr>
        <w:t xml:space="preserve">. </w:t>
      </w:r>
      <w:r w:rsidR="000E1A12" w:rsidRPr="00C25020">
        <w:rPr>
          <w:rFonts w:ascii="Book Antiqua" w:hAnsi="Book Antiqua"/>
          <w:bCs/>
          <w:lang w:val="es-ES_tradnl"/>
        </w:rPr>
        <w:t>M dicta el Decreto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="000E1A12" w:rsidRPr="00C25020">
        <w:rPr>
          <w:rFonts w:ascii="Book Antiqua" w:hAnsi="Book Antiqua"/>
          <w:bCs/>
          <w:lang w:val="es-ES_tradnl"/>
        </w:rPr>
        <w:t>883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0E1A12" w:rsidRPr="00C25020">
        <w:rPr>
          <w:rFonts w:ascii="Book Antiqua" w:hAnsi="Book Antiqua"/>
          <w:bCs/>
          <w:lang w:val="es-ES_tradnl"/>
        </w:rPr>
        <w:t>ad</w:t>
      </w:r>
      <w:r w:rsidR="005215DD" w:rsidRPr="00C25020">
        <w:rPr>
          <w:rFonts w:ascii="Book Antiqua" w:hAnsi="Book Antiqua"/>
          <w:bCs/>
          <w:lang w:val="es-ES_tradnl"/>
        </w:rPr>
        <w:t>-</w:t>
      </w:r>
      <w:r w:rsidR="000E1A12" w:rsidRPr="00C25020">
        <w:rPr>
          <w:rFonts w:ascii="Book Antiqua" w:hAnsi="Book Antiqua"/>
          <w:bCs/>
          <w:lang w:val="es-ES_tradnl"/>
        </w:rPr>
        <w:t xml:space="preserve">referéndum del Cuerpo y lo somete a </w:t>
      </w:r>
      <w:r w:rsidR="0062509D" w:rsidRPr="00C25020">
        <w:rPr>
          <w:rFonts w:ascii="Book Antiqua" w:hAnsi="Book Antiqua"/>
          <w:bCs/>
          <w:lang w:val="es-ES_tradnl"/>
        </w:rPr>
        <w:t>consideración</w:t>
      </w:r>
      <w:r w:rsidR="005B7C36" w:rsidRPr="00C25020">
        <w:rPr>
          <w:rFonts w:ascii="Book Antiqua" w:hAnsi="Book Antiqua"/>
          <w:bCs/>
          <w:lang w:val="es-ES_tradnl"/>
        </w:rPr>
        <w:t>;</w:t>
      </w:r>
    </w:p>
    <w:p w:rsidR="00624348" w:rsidRPr="00C25020" w:rsidRDefault="000E1A12" w:rsidP="005B7C36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C25020">
        <w:rPr>
          <w:rFonts w:ascii="Book Antiqua" w:hAnsi="Book Antiqua"/>
          <w:bCs/>
          <w:lang w:val="es-ES_tradnl"/>
        </w:rPr>
        <w:t>Que mediante Decreto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Pr="00C25020">
        <w:rPr>
          <w:rFonts w:ascii="Book Antiqua" w:hAnsi="Book Antiqua"/>
          <w:bCs/>
          <w:lang w:val="es-ES_tradnl"/>
        </w:rPr>
        <w:t>179/10 el Sr</w:t>
      </w:r>
      <w:r w:rsidR="005B7C36" w:rsidRPr="00C25020">
        <w:rPr>
          <w:rFonts w:ascii="Book Antiqua" w:hAnsi="Book Antiqua"/>
          <w:bCs/>
          <w:lang w:val="es-ES_tradnl"/>
        </w:rPr>
        <w:t xml:space="preserve">. </w:t>
      </w:r>
      <w:r w:rsidRPr="00C25020">
        <w:rPr>
          <w:rFonts w:ascii="Book Antiqua" w:hAnsi="Book Antiqua"/>
          <w:bCs/>
          <w:lang w:val="es-ES_tradnl"/>
        </w:rPr>
        <w:t>Vice-Presidente 1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Pr="00C25020">
        <w:rPr>
          <w:rFonts w:ascii="Book Antiqua" w:hAnsi="Book Antiqua"/>
          <w:bCs/>
          <w:lang w:val="es-ES_tradnl"/>
        </w:rPr>
        <w:t>a cargo de la Presidencia prorroga Ad</w:t>
      </w:r>
      <w:r w:rsidR="005215DD" w:rsidRPr="00C25020">
        <w:rPr>
          <w:rFonts w:ascii="Book Antiqua" w:hAnsi="Book Antiqua"/>
          <w:bCs/>
          <w:lang w:val="es-ES_tradnl"/>
        </w:rPr>
        <w:t>-</w:t>
      </w:r>
      <w:r w:rsidRPr="00C25020">
        <w:rPr>
          <w:rFonts w:ascii="Book Antiqua" w:hAnsi="Book Antiqua"/>
          <w:bCs/>
          <w:lang w:val="es-ES_tradnl"/>
        </w:rPr>
        <w:t xml:space="preserve">referéndum del Cuerpo el Presupuesto del </w:t>
      </w:r>
      <w:r w:rsidR="00102A98" w:rsidRPr="00C25020">
        <w:rPr>
          <w:rFonts w:ascii="Book Antiqua" w:hAnsi="Book Antiqua"/>
          <w:bCs/>
          <w:lang w:val="es-ES_tradnl"/>
        </w:rPr>
        <w:t>H.C.D.</w:t>
      </w:r>
      <w:r w:rsidR="005B7C36" w:rsidRPr="00C25020">
        <w:rPr>
          <w:rFonts w:ascii="Book Antiqua" w:hAnsi="Book Antiqua"/>
          <w:bCs/>
          <w:lang w:val="es-ES_tradnl"/>
        </w:rPr>
        <w:t xml:space="preserve"> </w:t>
      </w:r>
      <w:r w:rsidRPr="00C25020">
        <w:rPr>
          <w:rFonts w:ascii="Book Antiqua" w:hAnsi="Book Antiqua"/>
          <w:bCs/>
          <w:lang w:val="es-ES_tradnl"/>
        </w:rPr>
        <w:t>2010 con modificaciones en su Planta de cargos para el año 2011</w:t>
      </w:r>
      <w:r w:rsidR="005B7C36" w:rsidRPr="00C25020">
        <w:rPr>
          <w:rFonts w:ascii="Book Antiqua" w:hAnsi="Book Antiqua"/>
          <w:bCs/>
          <w:lang w:val="es-ES_tradnl"/>
        </w:rPr>
        <w:t>;</w:t>
      </w:r>
    </w:p>
    <w:p w:rsidR="00624348" w:rsidRPr="00C25020" w:rsidRDefault="00D12BB1" w:rsidP="005B7C36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C25020">
        <w:rPr>
          <w:rFonts w:ascii="Book Antiqua" w:hAnsi="Book Antiqua"/>
          <w:bCs/>
          <w:lang w:val="es-ES_tradnl"/>
        </w:rPr>
        <w:t>Que mediante Expediente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Pr="00C25020">
        <w:rPr>
          <w:rFonts w:ascii="Book Antiqua" w:hAnsi="Book Antiqua"/>
          <w:bCs/>
          <w:lang w:val="es-ES_tradnl"/>
        </w:rPr>
        <w:t xml:space="preserve">324-Y-10 el </w:t>
      </w:r>
      <w:r w:rsidR="005215DD" w:rsidRPr="00C25020">
        <w:rPr>
          <w:rFonts w:ascii="Book Antiqua" w:hAnsi="Book Antiqua"/>
          <w:bCs/>
          <w:lang w:val="es-ES_tradnl"/>
        </w:rPr>
        <w:t>Departamento Ejecutivo Municipal</w:t>
      </w:r>
      <w:r w:rsidRPr="00C25020">
        <w:rPr>
          <w:rFonts w:ascii="Book Antiqua" w:hAnsi="Book Antiqua"/>
          <w:bCs/>
          <w:lang w:val="es-ES_tradnl"/>
        </w:rPr>
        <w:t xml:space="preserve"> elevó el Proyecto de </w:t>
      </w:r>
      <w:r w:rsidR="0062509D" w:rsidRPr="00C25020">
        <w:rPr>
          <w:rFonts w:ascii="Book Antiqua" w:hAnsi="Book Antiqua"/>
          <w:bCs/>
          <w:lang w:val="es-ES_tradnl"/>
        </w:rPr>
        <w:t>Ordenanza</w:t>
      </w:r>
      <w:r w:rsidRPr="00C25020">
        <w:rPr>
          <w:rFonts w:ascii="Book Antiqua" w:hAnsi="Book Antiqua"/>
          <w:bCs/>
          <w:lang w:val="es-ES_tradnl"/>
        </w:rPr>
        <w:t xml:space="preserve"> disponiendo la adhesión de la Municipalidad de Yerba Buena al Decreto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Pr="00C25020">
        <w:rPr>
          <w:rFonts w:ascii="Book Antiqua" w:hAnsi="Book Antiqua"/>
          <w:bCs/>
          <w:lang w:val="es-ES_tradnl"/>
        </w:rPr>
        <w:t>4015/3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a </w:t>
      </w:r>
      <w:r w:rsidR="0062509D" w:rsidRPr="00C25020">
        <w:rPr>
          <w:rFonts w:ascii="Book Antiqua" w:hAnsi="Book Antiqua"/>
          <w:bCs/>
          <w:lang w:val="es-ES_tradnl"/>
        </w:rPr>
        <w:t>través</w:t>
      </w:r>
      <w:r w:rsidRPr="00C25020">
        <w:rPr>
          <w:rFonts w:ascii="Book Antiqua" w:hAnsi="Book Antiqua"/>
          <w:bCs/>
          <w:lang w:val="es-ES_tradnl"/>
        </w:rPr>
        <w:t xml:space="preserve"> del cual se otorga al Personal una ayuda social equivalente al 50% de las sumas no remunerativas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la que se </w:t>
      </w:r>
      <w:r w:rsidR="0062509D" w:rsidRPr="00C25020">
        <w:rPr>
          <w:rFonts w:ascii="Book Antiqua" w:hAnsi="Book Antiqua"/>
          <w:bCs/>
          <w:lang w:val="es-ES_tradnl"/>
        </w:rPr>
        <w:t>percibió</w:t>
      </w:r>
      <w:r w:rsidRPr="00C25020">
        <w:rPr>
          <w:rFonts w:ascii="Book Antiqua" w:hAnsi="Book Antiqua"/>
          <w:bCs/>
          <w:lang w:val="es-ES_tradnl"/>
        </w:rPr>
        <w:t xml:space="preserve"> con el S</w:t>
      </w:r>
      <w:r w:rsidR="005B7C36" w:rsidRPr="00C25020">
        <w:rPr>
          <w:rFonts w:ascii="Book Antiqua" w:hAnsi="Book Antiqua"/>
          <w:bCs/>
          <w:lang w:val="es-ES_tradnl"/>
        </w:rPr>
        <w:t xml:space="preserve">. </w:t>
      </w:r>
      <w:r w:rsidRPr="00C25020">
        <w:rPr>
          <w:rFonts w:ascii="Book Antiqua" w:hAnsi="Book Antiqua"/>
          <w:bCs/>
          <w:lang w:val="es-ES_tradnl"/>
        </w:rPr>
        <w:t>A</w:t>
      </w:r>
      <w:r w:rsidR="005B7C36" w:rsidRPr="00C25020">
        <w:rPr>
          <w:rFonts w:ascii="Book Antiqua" w:hAnsi="Book Antiqua"/>
          <w:bCs/>
          <w:lang w:val="es-ES_tradnl"/>
        </w:rPr>
        <w:t xml:space="preserve">. </w:t>
      </w:r>
      <w:r w:rsidRPr="00C25020">
        <w:rPr>
          <w:rFonts w:ascii="Book Antiqua" w:hAnsi="Book Antiqua"/>
          <w:bCs/>
          <w:lang w:val="es-ES_tradnl"/>
        </w:rPr>
        <w:t>C</w:t>
      </w:r>
      <w:r w:rsidR="005B7C36" w:rsidRPr="00C25020">
        <w:rPr>
          <w:rFonts w:ascii="Book Antiqua" w:hAnsi="Book Antiqua"/>
          <w:bCs/>
          <w:lang w:val="es-ES_tradnl"/>
        </w:rPr>
        <w:t xml:space="preserve">. </w:t>
      </w:r>
      <w:r w:rsidRPr="00C25020">
        <w:rPr>
          <w:rFonts w:ascii="Book Antiqua" w:hAnsi="Book Antiqua"/>
          <w:bCs/>
          <w:lang w:val="es-ES_tradnl"/>
        </w:rPr>
        <w:t>2da cuota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siendo esto una </w:t>
      </w:r>
      <w:r w:rsidR="0062509D" w:rsidRPr="00C25020">
        <w:rPr>
          <w:rFonts w:ascii="Book Antiqua" w:hAnsi="Book Antiqua"/>
          <w:bCs/>
          <w:lang w:val="es-ES_tradnl"/>
        </w:rPr>
        <w:t>política</w:t>
      </w:r>
      <w:r w:rsidRPr="00C25020">
        <w:rPr>
          <w:rFonts w:ascii="Book Antiqua" w:hAnsi="Book Antiqua"/>
          <w:bCs/>
          <w:lang w:val="es-ES_tradnl"/>
        </w:rPr>
        <w:t xml:space="preserve"> salarial que beneficia a los empleados Municipales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lo que fuera tratado por las Comisiones del </w:t>
      </w:r>
      <w:r w:rsidR="00102A98" w:rsidRPr="00C25020">
        <w:rPr>
          <w:rFonts w:ascii="Book Antiqua" w:hAnsi="Book Antiqua"/>
          <w:bCs/>
          <w:lang w:val="es-ES_tradnl"/>
        </w:rPr>
        <w:t>H.C.D.</w:t>
      </w:r>
      <w:r w:rsidR="005B7C36" w:rsidRPr="00C25020">
        <w:rPr>
          <w:rFonts w:ascii="Book Antiqua" w:hAnsi="Book Antiqua"/>
          <w:bCs/>
          <w:lang w:val="es-ES_tradnl"/>
        </w:rPr>
        <w:t xml:space="preserve"> </w:t>
      </w:r>
      <w:r w:rsidR="0062509D" w:rsidRPr="00C25020">
        <w:rPr>
          <w:rFonts w:ascii="Book Antiqua" w:hAnsi="Book Antiqua"/>
          <w:bCs/>
          <w:lang w:val="es-ES_tradnl"/>
        </w:rPr>
        <w:t>habiéndose</w:t>
      </w:r>
      <w:r w:rsidRPr="00C25020">
        <w:rPr>
          <w:rFonts w:ascii="Book Antiqua" w:hAnsi="Book Antiqua"/>
          <w:bCs/>
          <w:lang w:val="es-ES_tradnl"/>
        </w:rPr>
        <w:t xml:space="preserve"> emitido dictamen aprobando el mismo y que no fuera tratado por falta de quórum para constituir el Cuerpo en la primera convocatoria a </w:t>
      </w:r>
      <w:r w:rsidR="0062509D" w:rsidRPr="00C25020">
        <w:rPr>
          <w:rFonts w:ascii="Book Antiqua" w:hAnsi="Book Antiqua"/>
          <w:bCs/>
          <w:lang w:val="es-ES_tradnl"/>
        </w:rPr>
        <w:t>Sesión</w:t>
      </w:r>
      <w:r w:rsidRPr="00C25020">
        <w:rPr>
          <w:rFonts w:ascii="Book Antiqua" w:hAnsi="Book Antiqua"/>
          <w:bCs/>
          <w:lang w:val="es-ES_tradnl"/>
        </w:rPr>
        <w:t xml:space="preserve"> Extraordinaria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por lo que el </w:t>
      </w:r>
      <w:r w:rsidR="00102A98" w:rsidRPr="00C25020">
        <w:rPr>
          <w:rFonts w:ascii="Book Antiqua" w:hAnsi="Book Antiqua"/>
          <w:bCs/>
          <w:lang w:val="es-ES_tradnl"/>
        </w:rPr>
        <w:t>D.E.M.</w:t>
      </w:r>
      <w:r w:rsidRPr="00C25020">
        <w:rPr>
          <w:rFonts w:ascii="Book Antiqua" w:hAnsi="Book Antiqua"/>
          <w:bCs/>
          <w:lang w:val="es-ES_tradnl"/>
        </w:rPr>
        <w:t>dicta el Decreto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Pr="00C25020">
        <w:rPr>
          <w:rFonts w:ascii="Book Antiqua" w:hAnsi="Book Antiqua"/>
          <w:bCs/>
          <w:lang w:val="es-ES_tradnl"/>
        </w:rPr>
        <w:t>884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>ad referéndum del Cue</w:t>
      </w:r>
      <w:r w:rsidR="00750F60" w:rsidRPr="00C25020">
        <w:rPr>
          <w:rFonts w:ascii="Book Antiqua" w:hAnsi="Book Antiqua"/>
          <w:bCs/>
          <w:lang w:val="es-ES_tradnl"/>
        </w:rPr>
        <w:t>rpo y lo somete a consideración</w:t>
      </w:r>
      <w:r w:rsidR="005B7C36" w:rsidRPr="00C25020">
        <w:rPr>
          <w:rFonts w:ascii="Book Antiqua" w:hAnsi="Book Antiqua"/>
          <w:bCs/>
          <w:lang w:val="es-ES_tradnl"/>
        </w:rPr>
        <w:t>;</w:t>
      </w:r>
    </w:p>
    <w:p w:rsidR="00624348" w:rsidRPr="00C25020" w:rsidRDefault="00D12BB1" w:rsidP="005B7C36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C25020">
        <w:rPr>
          <w:rFonts w:ascii="Book Antiqua" w:hAnsi="Book Antiqua"/>
          <w:bCs/>
          <w:lang w:val="es-ES_tradnl"/>
        </w:rPr>
        <w:t>Que mediante Expediente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Pr="00C25020">
        <w:rPr>
          <w:rFonts w:ascii="Book Antiqua" w:hAnsi="Book Antiqua"/>
          <w:bCs/>
          <w:lang w:val="es-ES_tradnl"/>
        </w:rPr>
        <w:t xml:space="preserve">325-Y-10 el </w:t>
      </w:r>
      <w:r w:rsidR="005215DD" w:rsidRPr="00C25020">
        <w:rPr>
          <w:rFonts w:ascii="Book Antiqua" w:hAnsi="Book Antiqua"/>
          <w:bCs/>
          <w:lang w:val="es-ES_tradnl"/>
        </w:rPr>
        <w:t>Departamento Ejecutivo Municipal</w:t>
      </w:r>
      <w:r w:rsidRPr="00C25020">
        <w:rPr>
          <w:rFonts w:ascii="Book Antiqua" w:hAnsi="Book Antiqua"/>
          <w:bCs/>
          <w:lang w:val="es-ES_tradnl"/>
        </w:rPr>
        <w:t xml:space="preserve"> elevó el Proyecto de </w:t>
      </w:r>
      <w:r w:rsidR="0062509D" w:rsidRPr="00C25020">
        <w:rPr>
          <w:rFonts w:ascii="Book Antiqua" w:hAnsi="Book Antiqua"/>
          <w:bCs/>
          <w:lang w:val="es-ES_tradnl"/>
        </w:rPr>
        <w:t>Ordenanza</w:t>
      </w:r>
      <w:r w:rsidRPr="00C25020">
        <w:rPr>
          <w:rFonts w:ascii="Book Antiqua" w:hAnsi="Book Antiqua"/>
          <w:bCs/>
          <w:lang w:val="es-ES_tradnl"/>
        </w:rPr>
        <w:t xml:space="preserve"> disponiendo la </w:t>
      </w:r>
      <w:r w:rsidR="0062509D" w:rsidRPr="00C25020">
        <w:rPr>
          <w:rFonts w:ascii="Book Antiqua" w:hAnsi="Book Antiqua"/>
          <w:bCs/>
          <w:lang w:val="es-ES_tradnl"/>
        </w:rPr>
        <w:t>Adhesión</w:t>
      </w:r>
      <w:r w:rsidRPr="00C25020">
        <w:rPr>
          <w:rFonts w:ascii="Book Antiqua" w:hAnsi="Book Antiqua"/>
          <w:bCs/>
          <w:lang w:val="es-ES_tradnl"/>
        </w:rPr>
        <w:t xml:space="preserve"> de la Municipalidad de Yerba Buena al Decreto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Pr="00C25020">
        <w:rPr>
          <w:rFonts w:ascii="Book Antiqua" w:hAnsi="Book Antiqua"/>
          <w:bCs/>
          <w:lang w:val="es-ES_tradnl"/>
        </w:rPr>
        <w:t>4014/3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a </w:t>
      </w:r>
      <w:r w:rsidR="0062509D" w:rsidRPr="00C25020">
        <w:rPr>
          <w:rFonts w:ascii="Book Antiqua" w:hAnsi="Book Antiqua"/>
          <w:bCs/>
          <w:lang w:val="es-ES_tradnl"/>
        </w:rPr>
        <w:t>través</w:t>
      </w:r>
      <w:r w:rsidRPr="00C25020">
        <w:rPr>
          <w:rFonts w:ascii="Book Antiqua" w:hAnsi="Book Antiqua"/>
          <w:bCs/>
          <w:lang w:val="es-ES_tradnl"/>
        </w:rPr>
        <w:t xml:space="preserve"> del cual se otorga al Personal un incremento de las asignaciones familiares por hijo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Pr="00C25020">
        <w:rPr>
          <w:rFonts w:ascii="Book Antiqua" w:hAnsi="Book Antiqua"/>
          <w:bCs/>
          <w:lang w:val="es-ES_tradnl"/>
        </w:rPr>
        <w:t xml:space="preserve">lo que fuera tratado por las </w:t>
      </w:r>
      <w:r w:rsidR="0062509D" w:rsidRPr="00C25020">
        <w:rPr>
          <w:rFonts w:ascii="Book Antiqua" w:hAnsi="Book Antiqua"/>
          <w:bCs/>
          <w:lang w:val="es-ES_tradnl"/>
        </w:rPr>
        <w:t>Comisiones</w:t>
      </w:r>
      <w:r w:rsidRPr="00C25020">
        <w:rPr>
          <w:rFonts w:ascii="Book Antiqua" w:hAnsi="Book Antiqua"/>
          <w:bCs/>
          <w:lang w:val="es-ES_tradnl"/>
        </w:rPr>
        <w:t xml:space="preserve"> del </w:t>
      </w:r>
      <w:r w:rsidR="00102A98" w:rsidRPr="00C25020">
        <w:rPr>
          <w:rFonts w:ascii="Book Antiqua" w:hAnsi="Book Antiqua"/>
          <w:bCs/>
          <w:lang w:val="es-ES_tradnl"/>
        </w:rPr>
        <w:t>H.C.D.</w:t>
      </w:r>
      <w:r w:rsidR="005B7C36" w:rsidRPr="00C25020">
        <w:rPr>
          <w:rFonts w:ascii="Book Antiqua" w:hAnsi="Book Antiqua"/>
          <w:bCs/>
          <w:lang w:val="es-ES_tradnl"/>
        </w:rPr>
        <w:t xml:space="preserve"> </w:t>
      </w:r>
      <w:r w:rsidR="0062509D" w:rsidRPr="00C25020">
        <w:rPr>
          <w:rFonts w:ascii="Book Antiqua" w:hAnsi="Book Antiqua"/>
          <w:bCs/>
          <w:lang w:val="es-ES_tradnl"/>
        </w:rPr>
        <w:t>habiéndose</w:t>
      </w:r>
      <w:r w:rsidRPr="00C25020">
        <w:rPr>
          <w:rFonts w:ascii="Book Antiqua" w:hAnsi="Book Antiqua"/>
          <w:bCs/>
          <w:lang w:val="es-ES_tradnl"/>
        </w:rPr>
        <w:t xml:space="preserve"> emitido dictamen aprobando el mismo y que no fuera tratado por falta de quórum para constituir el Cuerpo en la primera convocatoria a</w:t>
      </w:r>
      <w:r w:rsidR="00CF08FB" w:rsidRPr="00C25020">
        <w:rPr>
          <w:rFonts w:ascii="Book Antiqua" w:hAnsi="Book Antiqua"/>
          <w:bCs/>
          <w:lang w:val="es-ES_tradnl"/>
        </w:rPr>
        <w:t xml:space="preserve"> </w:t>
      </w:r>
      <w:r w:rsidR="0062509D" w:rsidRPr="00C25020">
        <w:rPr>
          <w:rFonts w:ascii="Book Antiqua" w:hAnsi="Book Antiqua"/>
          <w:bCs/>
          <w:lang w:val="es-ES_tradnl"/>
        </w:rPr>
        <w:t>Sesión</w:t>
      </w:r>
      <w:r w:rsidR="00A12265" w:rsidRPr="00C25020">
        <w:rPr>
          <w:rFonts w:ascii="Book Antiqua" w:hAnsi="Book Antiqua"/>
          <w:bCs/>
          <w:lang w:val="es-ES_tradnl"/>
        </w:rPr>
        <w:t xml:space="preserve"> Extraordinaria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A12265" w:rsidRPr="00C25020">
        <w:rPr>
          <w:rFonts w:ascii="Book Antiqua" w:hAnsi="Book Antiqua"/>
          <w:bCs/>
          <w:lang w:val="es-ES_tradnl"/>
        </w:rPr>
        <w:t>por lo que e</w:t>
      </w:r>
      <w:r w:rsidR="00750F60" w:rsidRPr="00C25020">
        <w:rPr>
          <w:rFonts w:ascii="Book Antiqua" w:hAnsi="Book Antiqua"/>
          <w:bCs/>
          <w:lang w:val="es-ES_tradnl"/>
        </w:rPr>
        <w:t xml:space="preserve">l </w:t>
      </w:r>
      <w:r w:rsidR="00102A98" w:rsidRPr="00C25020">
        <w:rPr>
          <w:rFonts w:ascii="Book Antiqua" w:hAnsi="Book Antiqua"/>
          <w:bCs/>
          <w:lang w:val="es-ES_tradnl"/>
        </w:rPr>
        <w:t>D.E.M.</w:t>
      </w:r>
      <w:r w:rsidR="00750F60" w:rsidRPr="00C25020">
        <w:rPr>
          <w:rFonts w:ascii="Book Antiqua" w:hAnsi="Book Antiqua"/>
          <w:bCs/>
          <w:lang w:val="es-ES_tradnl"/>
        </w:rPr>
        <w:t>dicta el Decreto N</w:t>
      </w:r>
      <w:r w:rsidR="005B7C36" w:rsidRPr="00C25020">
        <w:rPr>
          <w:rFonts w:ascii="Book Antiqua" w:hAnsi="Book Antiqua"/>
          <w:bCs/>
          <w:lang w:val="es-ES_tradnl"/>
        </w:rPr>
        <w:t xml:space="preserve">º </w:t>
      </w:r>
      <w:r w:rsidR="00750F60" w:rsidRPr="00C25020">
        <w:rPr>
          <w:rFonts w:ascii="Book Antiqua" w:hAnsi="Book Antiqua"/>
          <w:bCs/>
          <w:lang w:val="es-ES_tradnl"/>
        </w:rPr>
        <w:t>885</w:t>
      </w:r>
      <w:r w:rsidR="005B7C36" w:rsidRPr="00C25020">
        <w:rPr>
          <w:rFonts w:ascii="Book Antiqua" w:hAnsi="Book Antiqua"/>
          <w:bCs/>
          <w:lang w:val="es-ES_tradnl"/>
        </w:rPr>
        <w:t xml:space="preserve">, </w:t>
      </w:r>
      <w:r w:rsidR="00A12265" w:rsidRPr="00C25020">
        <w:rPr>
          <w:rFonts w:ascii="Book Antiqua" w:hAnsi="Book Antiqua"/>
          <w:bCs/>
          <w:lang w:val="es-ES_tradnl"/>
        </w:rPr>
        <w:t>ad</w:t>
      </w:r>
      <w:r w:rsidR="004D10DE" w:rsidRPr="00C25020">
        <w:rPr>
          <w:rFonts w:ascii="Book Antiqua" w:hAnsi="Book Antiqua"/>
          <w:bCs/>
          <w:lang w:val="es-ES_tradnl"/>
        </w:rPr>
        <w:t>-</w:t>
      </w:r>
      <w:r w:rsidR="00A12265" w:rsidRPr="00C25020">
        <w:rPr>
          <w:rFonts w:ascii="Book Antiqua" w:hAnsi="Book Antiqua"/>
          <w:bCs/>
          <w:lang w:val="es-ES_tradnl"/>
        </w:rPr>
        <w:t>referéndum del Cuerpo y lo somete a consideración</w:t>
      </w:r>
      <w:r w:rsidR="005B7C36" w:rsidRPr="00C25020">
        <w:rPr>
          <w:rFonts w:ascii="Book Antiqua" w:hAnsi="Book Antiqua"/>
          <w:bCs/>
          <w:lang w:val="es-ES_tradnl"/>
        </w:rPr>
        <w:t>;</w:t>
      </w:r>
    </w:p>
    <w:p w:rsidR="00CF08FB" w:rsidRPr="00C25020" w:rsidRDefault="00624348" w:rsidP="0062434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25020">
        <w:rPr>
          <w:rFonts w:ascii="Book Antiqua" w:hAnsi="Book Antiqua"/>
          <w:b/>
        </w:rPr>
        <w:lastRenderedPageBreak/>
        <w:t>EL CONCEJO DELIBERANTE SANCIONA CON FUERZA DE ORDENANZA</w:t>
      </w:r>
    </w:p>
    <w:p w:rsidR="00624348" w:rsidRPr="00C25020" w:rsidRDefault="0060603F" w:rsidP="0060603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0603F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C25020">
        <w:rPr>
          <w:rFonts w:ascii="Book Antiqua" w:hAnsi="Book Antiqua"/>
          <w:bCs/>
        </w:rPr>
        <w:t xml:space="preserve"> </w:t>
      </w:r>
      <w:r w:rsidR="00A12265" w:rsidRPr="00C25020">
        <w:rPr>
          <w:rFonts w:ascii="Book Antiqua" w:hAnsi="Book Antiqua"/>
          <w:bCs/>
        </w:rPr>
        <w:t>REFRENDASE</w:t>
      </w:r>
      <w:r w:rsidR="00CF08FB" w:rsidRPr="00C25020">
        <w:rPr>
          <w:rFonts w:ascii="Book Antiqua" w:hAnsi="Book Antiqua"/>
          <w:bCs/>
        </w:rPr>
        <w:t xml:space="preserve"> </w:t>
      </w:r>
      <w:r w:rsidR="00A12265" w:rsidRPr="00C25020">
        <w:rPr>
          <w:rFonts w:ascii="Book Antiqua" w:hAnsi="Book Antiqua"/>
          <w:bCs/>
        </w:rPr>
        <w:t>el Decreto N</w:t>
      </w:r>
      <w:r w:rsidR="005B7C36" w:rsidRPr="00C25020">
        <w:rPr>
          <w:rFonts w:ascii="Book Antiqua" w:hAnsi="Book Antiqua"/>
          <w:bCs/>
        </w:rPr>
        <w:t xml:space="preserve">º </w:t>
      </w:r>
      <w:r w:rsidR="00A12265" w:rsidRPr="00C25020">
        <w:rPr>
          <w:rFonts w:ascii="Book Antiqua" w:hAnsi="Book Antiqua"/>
          <w:bCs/>
        </w:rPr>
        <w:t>882/10 emitido por el Departamento Ejecutivo Municipal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mediante el cual se prorroga la vigencia de la Ordenanza N</w:t>
      </w:r>
      <w:r w:rsidR="005B7C36" w:rsidRPr="00C25020">
        <w:rPr>
          <w:rFonts w:ascii="Book Antiqua" w:hAnsi="Book Antiqua"/>
          <w:bCs/>
        </w:rPr>
        <w:t xml:space="preserve">º </w:t>
      </w:r>
      <w:r w:rsidR="00A12265" w:rsidRPr="00C25020">
        <w:rPr>
          <w:rFonts w:ascii="Book Antiqua" w:hAnsi="Book Antiqua"/>
          <w:bCs/>
        </w:rPr>
        <w:t>1739</w:t>
      </w:r>
      <w:r w:rsidR="00624348" w:rsidRPr="00C25020">
        <w:rPr>
          <w:rFonts w:ascii="Book Antiqua" w:hAnsi="Book Antiqua"/>
          <w:bCs/>
        </w:rPr>
        <w:t xml:space="preserve"> </w:t>
      </w:r>
      <w:r w:rsidR="005B7C36" w:rsidRPr="00C25020">
        <w:rPr>
          <w:rFonts w:ascii="Book Antiqua" w:hAnsi="Book Antiqua"/>
          <w:bCs/>
        </w:rPr>
        <w:t>(</w:t>
      </w:r>
      <w:r w:rsidR="00A12265" w:rsidRPr="00C25020">
        <w:rPr>
          <w:rFonts w:ascii="Book Antiqua" w:hAnsi="Book Antiqua"/>
          <w:bCs/>
        </w:rPr>
        <w:t>Ordenanza Fiscal año 2010</w:t>
      </w:r>
      <w:r w:rsidR="005B7C36" w:rsidRPr="00C25020">
        <w:rPr>
          <w:rFonts w:ascii="Book Antiqua" w:hAnsi="Book Antiqua"/>
          <w:bCs/>
        </w:rPr>
        <w:t>)</w:t>
      </w:r>
      <w:r w:rsidR="00624348" w:rsidRPr="00C25020">
        <w:rPr>
          <w:rFonts w:ascii="Book Antiqua" w:hAnsi="Book Antiqua"/>
          <w:bCs/>
        </w:rPr>
        <w:t xml:space="preserve"> </w:t>
      </w:r>
      <w:r w:rsidR="00A12265" w:rsidRPr="00C25020">
        <w:rPr>
          <w:rFonts w:ascii="Book Antiqua" w:hAnsi="Book Antiqua"/>
          <w:bCs/>
        </w:rPr>
        <w:t>para el año 2011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hasta la sanción y promulgación de la Ordenanza que apruebe la Ordenanza Fiscal Anual respectiva</w:t>
      </w:r>
      <w:r w:rsidR="005B7C36" w:rsidRPr="00C25020">
        <w:rPr>
          <w:rFonts w:ascii="Book Antiqua" w:hAnsi="Book Antiqua"/>
          <w:bCs/>
        </w:rPr>
        <w:t>.</w:t>
      </w:r>
    </w:p>
    <w:p w:rsidR="00624348" w:rsidRPr="00C25020" w:rsidRDefault="0060603F" w:rsidP="0060603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0603F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C25020">
        <w:rPr>
          <w:rFonts w:ascii="Book Antiqua" w:hAnsi="Book Antiqua"/>
          <w:bCs/>
        </w:rPr>
        <w:t xml:space="preserve"> </w:t>
      </w:r>
      <w:r w:rsidR="00A12265" w:rsidRPr="00C25020">
        <w:rPr>
          <w:rFonts w:ascii="Book Antiqua" w:hAnsi="Book Antiqua"/>
          <w:bCs/>
        </w:rPr>
        <w:t>REFRENDASE</w:t>
      </w:r>
      <w:r w:rsidR="00CF08FB" w:rsidRPr="00C25020">
        <w:rPr>
          <w:rFonts w:ascii="Book Antiqua" w:hAnsi="Book Antiqua"/>
          <w:bCs/>
        </w:rPr>
        <w:t xml:space="preserve"> </w:t>
      </w:r>
      <w:r w:rsidR="00A12265" w:rsidRPr="00C25020">
        <w:rPr>
          <w:rFonts w:ascii="Book Antiqua" w:hAnsi="Book Antiqua"/>
          <w:bCs/>
        </w:rPr>
        <w:t>el Decreto N</w:t>
      </w:r>
      <w:r w:rsidR="005B7C36" w:rsidRPr="00C25020">
        <w:rPr>
          <w:rFonts w:ascii="Book Antiqua" w:hAnsi="Book Antiqua"/>
          <w:bCs/>
        </w:rPr>
        <w:t xml:space="preserve">º </w:t>
      </w:r>
      <w:r w:rsidR="00A12265" w:rsidRPr="00C25020">
        <w:rPr>
          <w:rFonts w:ascii="Book Antiqua" w:hAnsi="Book Antiqua"/>
          <w:bCs/>
        </w:rPr>
        <w:t>883/10 emitido por el Departamento Ejecutivo Municipal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mediante el cual se prorroga la vigencia de la Ordenanza N</w:t>
      </w:r>
      <w:r w:rsidR="005B7C36" w:rsidRPr="00C25020">
        <w:rPr>
          <w:rFonts w:ascii="Book Antiqua" w:hAnsi="Book Antiqua"/>
          <w:bCs/>
        </w:rPr>
        <w:t xml:space="preserve">º </w:t>
      </w:r>
      <w:r w:rsidR="00A12265" w:rsidRPr="00C25020">
        <w:rPr>
          <w:rFonts w:ascii="Book Antiqua" w:hAnsi="Book Antiqua"/>
          <w:bCs/>
        </w:rPr>
        <w:t>1769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Presupuesto Municipal año 2010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para el año 2011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hasta la sanción y promulgación de la Ordenanza que apruebe el Presupuesto Anual respectivo</w:t>
      </w:r>
      <w:r w:rsidR="005B7C36" w:rsidRPr="00C25020">
        <w:rPr>
          <w:rFonts w:ascii="Book Antiqua" w:hAnsi="Book Antiqua"/>
          <w:bCs/>
        </w:rPr>
        <w:t>.</w:t>
      </w:r>
    </w:p>
    <w:p w:rsidR="00624348" w:rsidRPr="00C25020" w:rsidRDefault="0060603F" w:rsidP="0060603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0603F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C25020">
        <w:rPr>
          <w:rFonts w:ascii="Book Antiqua" w:hAnsi="Book Antiqua"/>
          <w:bCs/>
        </w:rPr>
        <w:t xml:space="preserve"> </w:t>
      </w:r>
      <w:r w:rsidR="00A51878" w:rsidRPr="00C25020">
        <w:rPr>
          <w:rFonts w:ascii="Book Antiqua" w:hAnsi="Book Antiqua"/>
          <w:bCs/>
        </w:rPr>
        <w:t>REFREND</w:t>
      </w:r>
      <w:r w:rsidR="00A12265" w:rsidRPr="00C25020">
        <w:rPr>
          <w:rFonts w:ascii="Book Antiqua" w:hAnsi="Book Antiqua"/>
          <w:bCs/>
        </w:rPr>
        <w:t>ASE el Decreto N</w:t>
      </w:r>
      <w:r w:rsidR="005B7C36" w:rsidRPr="00C25020">
        <w:rPr>
          <w:rFonts w:ascii="Book Antiqua" w:hAnsi="Book Antiqua"/>
          <w:bCs/>
        </w:rPr>
        <w:t xml:space="preserve">º </w:t>
      </w:r>
      <w:r w:rsidR="00A12265" w:rsidRPr="00C25020">
        <w:rPr>
          <w:rFonts w:ascii="Book Antiqua" w:hAnsi="Book Antiqua"/>
          <w:bCs/>
        </w:rPr>
        <w:t>179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 xml:space="preserve">emitido por la Vice-Presidencia del </w:t>
      </w:r>
      <w:r w:rsidR="00102A98" w:rsidRPr="00C25020">
        <w:rPr>
          <w:rFonts w:ascii="Book Antiqua" w:hAnsi="Book Antiqua"/>
          <w:bCs/>
        </w:rPr>
        <w:t>H.C.D.</w:t>
      </w:r>
      <w:r w:rsidR="005B7C36" w:rsidRPr="00C25020">
        <w:rPr>
          <w:rFonts w:ascii="Book Antiqua" w:hAnsi="Book Antiqua"/>
          <w:bCs/>
        </w:rPr>
        <w:t xml:space="preserve"> </w:t>
      </w:r>
      <w:r w:rsidR="00A12265" w:rsidRPr="00C25020">
        <w:rPr>
          <w:rFonts w:ascii="Book Antiqua" w:hAnsi="Book Antiqua"/>
          <w:bCs/>
        </w:rPr>
        <w:t>a cargo de la Presidencia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prorrogando la vigencia de la Ordenanza N</w:t>
      </w:r>
      <w:r w:rsidR="005B7C36" w:rsidRPr="00C25020">
        <w:rPr>
          <w:rFonts w:ascii="Book Antiqua" w:hAnsi="Book Antiqua"/>
          <w:bCs/>
        </w:rPr>
        <w:t xml:space="preserve">º </w:t>
      </w:r>
      <w:r w:rsidR="00A12265" w:rsidRPr="00C25020">
        <w:rPr>
          <w:rFonts w:ascii="Book Antiqua" w:hAnsi="Book Antiqua"/>
          <w:bCs/>
        </w:rPr>
        <w:t>1770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con las modificaciones establecidas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para el año 2011</w:t>
      </w:r>
      <w:r w:rsidR="005B7C36" w:rsidRPr="00C25020">
        <w:rPr>
          <w:rFonts w:ascii="Book Antiqua" w:hAnsi="Book Antiqua"/>
          <w:bCs/>
        </w:rPr>
        <w:t xml:space="preserve">, </w:t>
      </w:r>
      <w:r w:rsidR="00A12265" w:rsidRPr="00C25020">
        <w:rPr>
          <w:rFonts w:ascii="Book Antiqua" w:hAnsi="Book Antiqua"/>
          <w:bCs/>
        </w:rPr>
        <w:t>hasta la sanción y promulgación de la Ordenanza que apruebe el Presupuesto Anual respectivo</w:t>
      </w:r>
      <w:r w:rsidR="005B7C36" w:rsidRPr="00C25020">
        <w:rPr>
          <w:rFonts w:ascii="Book Antiqua" w:hAnsi="Book Antiqua"/>
          <w:bCs/>
        </w:rPr>
        <w:t>.</w:t>
      </w:r>
    </w:p>
    <w:p w:rsidR="00624348" w:rsidRPr="00C25020" w:rsidRDefault="0060603F" w:rsidP="0060603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0603F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C25020">
        <w:rPr>
          <w:rFonts w:ascii="Book Antiqua" w:hAnsi="Book Antiqua"/>
          <w:bCs/>
        </w:rPr>
        <w:t xml:space="preserve"> </w:t>
      </w:r>
      <w:r w:rsidR="00A51878" w:rsidRPr="00C25020">
        <w:rPr>
          <w:rFonts w:ascii="Book Antiqua" w:hAnsi="Book Antiqua"/>
          <w:bCs/>
        </w:rPr>
        <w:t>REFRENDASE el Decreto N</w:t>
      </w:r>
      <w:r w:rsidR="005B7C36" w:rsidRPr="00C25020">
        <w:rPr>
          <w:rFonts w:ascii="Book Antiqua" w:hAnsi="Book Antiqua"/>
          <w:bCs/>
        </w:rPr>
        <w:t xml:space="preserve">º </w:t>
      </w:r>
      <w:r w:rsidR="00A51878" w:rsidRPr="00C25020">
        <w:rPr>
          <w:rFonts w:ascii="Book Antiqua" w:hAnsi="Book Antiqua"/>
          <w:bCs/>
        </w:rPr>
        <w:t>884/10 emitido por el Departamento Ejecutivo Municipal disponiendo la adhesión a las disposiciones del Decreto Provincial N</w:t>
      </w:r>
      <w:r w:rsidR="005B7C36" w:rsidRPr="00C25020">
        <w:rPr>
          <w:rFonts w:ascii="Book Antiqua" w:hAnsi="Book Antiqua"/>
          <w:bCs/>
        </w:rPr>
        <w:t xml:space="preserve">º </w:t>
      </w:r>
      <w:r w:rsidR="00A51878" w:rsidRPr="00C25020">
        <w:rPr>
          <w:rFonts w:ascii="Book Antiqua" w:hAnsi="Book Antiqua"/>
          <w:bCs/>
        </w:rPr>
        <w:t>4015/3</w:t>
      </w:r>
      <w:r w:rsidR="00624348" w:rsidRPr="00C25020">
        <w:rPr>
          <w:rFonts w:ascii="Book Antiqua" w:hAnsi="Book Antiqua"/>
          <w:bCs/>
        </w:rPr>
        <w:t xml:space="preserve"> </w:t>
      </w:r>
      <w:r w:rsidR="005B7C36" w:rsidRPr="00C25020">
        <w:rPr>
          <w:rFonts w:ascii="Book Antiqua" w:hAnsi="Book Antiqua"/>
          <w:bCs/>
        </w:rPr>
        <w:t>(</w:t>
      </w:r>
      <w:r w:rsidR="00A51878" w:rsidRPr="00C25020">
        <w:rPr>
          <w:rFonts w:ascii="Book Antiqua" w:hAnsi="Book Antiqua"/>
          <w:bCs/>
        </w:rPr>
        <w:t>ME</w:t>
      </w:r>
      <w:r w:rsidR="005B7C36" w:rsidRPr="00C25020">
        <w:rPr>
          <w:rFonts w:ascii="Book Antiqua" w:hAnsi="Book Antiqua"/>
          <w:bCs/>
        </w:rPr>
        <w:t>)</w:t>
      </w:r>
      <w:r w:rsidR="00624348" w:rsidRPr="00C25020">
        <w:rPr>
          <w:rFonts w:ascii="Book Antiqua" w:hAnsi="Book Antiqua"/>
          <w:bCs/>
        </w:rPr>
        <w:t xml:space="preserve"> </w:t>
      </w:r>
      <w:r w:rsidR="00A51878" w:rsidRPr="00C25020">
        <w:rPr>
          <w:rFonts w:ascii="Book Antiqua" w:hAnsi="Book Antiqua"/>
          <w:bCs/>
        </w:rPr>
        <w:t>de fecha 24/11/10</w:t>
      </w:r>
      <w:r w:rsidR="005B7C36" w:rsidRPr="00C25020">
        <w:rPr>
          <w:rFonts w:ascii="Book Antiqua" w:hAnsi="Book Antiqua"/>
          <w:bCs/>
        </w:rPr>
        <w:t>.</w:t>
      </w:r>
    </w:p>
    <w:p w:rsidR="00624348" w:rsidRPr="00C25020" w:rsidRDefault="0060603F" w:rsidP="0060603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0603F">
        <w:rPr>
          <w:rFonts w:ascii="Book Antiqua" w:hAnsi="Book Antiqua"/>
          <w:bCs/>
          <w:u w:val="single"/>
        </w:rPr>
        <w:t>ARTÍCULO QUINTO</w:t>
      </w:r>
      <w:r>
        <w:rPr>
          <w:rFonts w:ascii="Book Antiqua" w:hAnsi="Book Antiqua"/>
          <w:bCs/>
        </w:rPr>
        <w:t>:</w:t>
      </w:r>
      <w:r w:rsidRPr="00C25020">
        <w:rPr>
          <w:rFonts w:ascii="Book Antiqua" w:hAnsi="Book Antiqua"/>
          <w:bCs/>
        </w:rPr>
        <w:t xml:space="preserve"> </w:t>
      </w:r>
      <w:r w:rsidR="00A51878" w:rsidRPr="00C25020">
        <w:rPr>
          <w:rFonts w:ascii="Book Antiqua" w:hAnsi="Book Antiqua"/>
          <w:bCs/>
        </w:rPr>
        <w:t>REFRENDASE el Decreto N</w:t>
      </w:r>
      <w:r w:rsidR="005B7C36" w:rsidRPr="00C25020">
        <w:rPr>
          <w:rFonts w:ascii="Book Antiqua" w:hAnsi="Book Antiqua"/>
          <w:bCs/>
        </w:rPr>
        <w:t xml:space="preserve">º </w:t>
      </w:r>
      <w:r w:rsidR="00A51878" w:rsidRPr="00C25020">
        <w:rPr>
          <w:rFonts w:ascii="Book Antiqua" w:hAnsi="Book Antiqua"/>
          <w:bCs/>
        </w:rPr>
        <w:t>885/10 emitido por el Departamento Ejecutivo Municipal disponiendo la adhesión a las disposiciones del Decreto Provincial N</w:t>
      </w:r>
      <w:r w:rsidR="005B7C36" w:rsidRPr="00C25020">
        <w:rPr>
          <w:rFonts w:ascii="Book Antiqua" w:hAnsi="Book Antiqua"/>
          <w:bCs/>
        </w:rPr>
        <w:t xml:space="preserve">º </w:t>
      </w:r>
      <w:r w:rsidR="00A51878" w:rsidRPr="00C25020">
        <w:rPr>
          <w:rFonts w:ascii="Book Antiqua" w:hAnsi="Book Antiqua"/>
          <w:bCs/>
        </w:rPr>
        <w:t>4014/3</w:t>
      </w:r>
      <w:r w:rsidR="00624348" w:rsidRPr="00C25020">
        <w:rPr>
          <w:rFonts w:ascii="Book Antiqua" w:hAnsi="Book Antiqua"/>
          <w:bCs/>
        </w:rPr>
        <w:t xml:space="preserve"> </w:t>
      </w:r>
      <w:r w:rsidR="005B7C36" w:rsidRPr="00C25020">
        <w:rPr>
          <w:rFonts w:ascii="Book Antiqua" w:hAnsi="Book Antiqua"/>
          <w:bCs/>
        </w:rPr>
        <w:t>(</w:t>
      </w:r>
      <w:r w:rsidR="00A51878" w:rsidRPr="00C25020">
        <w:rPr>
          <w:rFonts w:ascii="Book Antiqua" w:hAnsi="Book Antiqua"/>
          <w:bCs/>
        </w:rPr>
        <w:t>ME</w:t>
      </w:r>
      <w:r w:rsidR="005B7C36" w:rsidRPr="00C25020">
        <w:rPr>
          <w:rFonts w:ascii="Book Antiqua" w:hAnsi="Book Antiqua"/>
          <w:bCs/>
        </w:rPr>
        <w:t>)</w:t>
      </w:r>
      <w:r w:rsidR="00624348" w:rsidRPr="00C25020">
        <w:rPr>
          <w:rFonts w:ascii="Book Antiqua" w:hAnsi="Book Antiqua"/>
          <w:bCs/>
        </w:rPr>
        <w:t xml:space="preserve"> </w:t>
      </w:r>
      <w:r w:rsidR="00A51878" w:rsidRPr="00C25020">
        <w:rPr>
          <w:rFonts w:ascii="Book Antiqua" w:hAnsi="Book Antiqua"/>
          <w:bCs/>
        </w:rPr>
        <w:t>de fecha 24/11/10</w:t>
      </w:r>
      <w:r w:rsidR="005B7C36" w:rsidRPr="00C25020">
        <w:rPr>
          <w:rFonts w:ascii="Book Antiqua" w:hAnsi="Book Antiqua"/>
          <w:bCs/>
        </w:rPr>
        <w:t>.</w:t>
      </w:r>
    </w:p>
    <w:p w:rsidR="00DF3E63" w:rsidRPr="005B7C36" w:rsidRDefault="0060603F" w:rsidP="005B7C36">
      <w:pPr>
        <w:pStyle w:val="Textoindependiente"/>
        <w:keepNext/>
        <w:spacing w:after="180"/>
        <w:rPr>
          <w:rFonts w:ascii="Book Antiqua" w:hAnsi="Book Antiqua"/>
        </w:rPr>
      </w:pPr>
      <w:r w:rsidRPr="0060603F">
        <w:rPr>
          <w:rFonts w:ascii="Book Antiqua" w:hAnsi="Book Antiqua"/>
          <w:bCs/>
          <w:u w:val="single"/>
        </w:rPr>
        <w:t>ARTÍCULO SEXTO</w:t>
      </w:r>
      <w:r>
        <w:rPr>
          <w:rFonts w:ascii="Book Antiqua" w:hAnsi="Book Antiqua"/>
          <w:bCs/>
        </w:rPr>
        <w:t>:</w:t>
      </w:r>
      <w:r w:rsidRPr="00C25020">
        <w:rPr>
          <w:rFonts w:ascii="Book Antiqua" w:hAnsi="Book Antiqua"/>
          <w:bCs/>
        </w:rPr>
        <w:t xml:space="preserve"> </w:t>
      </w:r>
      <w:r w:rsidR="002B2ACC" w:rsidRPr="00C25020">
        <w:rPr>
          <w:rFonts w:ascii="Book Antiqua" w:hAnsi="Book Antiqua"/>
        </w:rPr>
        <w:t>COMUNIQUESE</w:t>
      </w:r>
      <w:r w:rsidR="005B7C36" w:rsidRPr="00C25020">
        <w:rPr>
          <w:rFonts w:ascii="Book Antiqua" w:hAnsi="Book Antiqua"/>
        </w:rPr>
        <w:t xml:space="preserve">, </w:t>
      </w:r>
      <w:r w:rsidR="002B2ACC" w:rsidRPr="00C25020">
        <w:rPr>
          <w:rFonts w:ascii="Book Antiqua" w:hAnsi="Book Antiqua"/>
        </w:rPr>
        <w:t>REGISTRESE Y ARCHIVESE</w:t>
      </w:r>
      <w:r w:rsidR="005B7C36" w:rsidRPr="00C25020">
        <w:rPr>
          <w:rFonts w:ascii="Book Antiqua" w:hAnsi="Book Antiqua"/>
        </w:rPr>
        <w:t>.</w:t>
      </w:r>
      <w:r w:rsidR="00C25020" w:rsidRPr="005B7C36">
        <w:rPr>
          <w:rFonts w:ascii="Book Antiqua" w:hAnsi="Book Antiqua"/>
        </w:rPr>
        <w:t xml:space="preserve"> </w:t>
      </w:r>
    </w:p>
    <w:sectPr w:rsidR="00DF3E63" w:rsidRPr="005B7C36" w:rsidSect="003415B3">
      <w:footerReference w:type="default" r:id="rId7"/>
      <w:pgSz w:w="11906" w:h="16838" w:code="5"/>
      <w:pgMar w:top="1417" w:right="1134" w:bottom="1134" w:left="1701" w:header="709" w:footer="709" w:gutter="0"/>
      <w:pgNumType w:start="22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2E0A" w:rsidRDefault="00A32E0A" w:rsidP="00A32E0A">
      <w:r>
        <w:separator/>
      </w:r>
    </w:p>
  </w:endnote>
  <w:endnote w:type="continuationSeparator" w:id="0">
    <w:p w:rsidR="00A32E0A" w:rsidRDefault="00A32E0A" w:rsidP="00A32E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2E0A" w:rsidRPr="003415B3" w:rsidRDefault="00A32E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2E0A" w:rsidRDefault="00A32E0A" w:rsidP="00A32E0A">
      <w:r>
        <w:separator/>
      </w:r>
    </w:p>
  </w:footnote>
  <w:footnote w:type="continuationSeparator" w:id="0">
    <w:p w:rsidR="00A32E0A" w:rsidRDefault="00A32E0A" w:rsidP="00A32E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18E0"/>
    <w:rsid w:val="000765A6"/>
    <w:rsid w:val="00096ED0"/>
    <w:rsid w:val="000B1F0E"/>
    <w:rsid w:val="000D5FD8"/>
    <w:rsid w:val="000E1A12"/>
    <w:rsid w:val="000F281E"/>
    <w:rsid w:val="00102A98"/>
    <w:rsid w:val="00125D4A"/>
    <w:rsid w:val="001939AC"/>
    <w:rsid w:val="001F3529"/>
    <w:rsid w:val="00214589"/>
    <w:rsid w:val="00286888"/>
    <w:rsid w:val="002A2FA3"/>
    <w:rsid w:val="002B2ACC"/>
    <w:rsid w:val="002E5464"/>
    <w:rsid w:val="00306C9A"/>
    <w:rsid w:val="0031373B"/>
    <w:rsid w:val="00325153"/>
    <w:rsid w:val="003415B3"/>
    <w:rsid w:val="00343EEC"/>
    <w:rsid w:val="00385503"/>
    <w:rsid w:val="003D1E5C"/>
    <w:rsid w:val="003E056D"/>
    <w:rsid w:val="00480FFB"/>
    <w:rsid w:val="004D10DE"/>
    <w:rsid w:val="004F1FBE"/>
    <w:rsid w:val="005215DD"/>
    <w:rsid w:val="005618E0"/>
    <w:rsid w:val="005B7C36"/>
    <w:rsid w:val="00601A13"/>
    <w:rsid w:val="00601E88"/>
    <w:rsid w:val="0060603F"/>
    <w:rsid w:val="00624348"/>
    <w:rsid w:val="0062509D"/>
    <w:rsid w:val="006526F4"/>
    <w:rsid w:val="00693232"/>
    <w:rsid w:val="006A453A"/>
    <w:rsid w:val="006B777E"/>
    <w:rsid w:val="00750F60"/>
    <w:rsid w:val="00775BE2"/>
    <w:rsid w:val="007A50A8"/>
    <w:rsid w:val="007D3C6C"/>
    <w:rsid w:val="008256A2"/>
    <w:rsid w:val="008475AC"/>
    <w:rsid w:val="008864FD"/>
    <w:rsid w:val="008A58FE"/>
    <w:rsid w:val="008B2DCC"/>
    <w:rsid w:val="008B78A2"/>
    <w:rsid w:val="008D6803"/>
    <w:rsid w:val="009912F4"/>
    <w:rsid w:val="009E7DBE"/>
    <w:rsid w:val="00A12265"/>
    <w:rsid w:val="00A32E0A"/>
    <w:rsid w:val="00A51878"/>
    <w:rsid w:val="00AB1356"/>
    <w:rsid w:val="00AF2006"/>
    <w:rsid w:val="00B07931"/>
    <w:rsid w:val="00B40F5C"/>
    <w:rsid w:val="00B72190"/>
    <w:rsid w:val="00B96595"/>
    <w:rsid w:val="00BA49CC"/>
    <w:rsid w:val="00BF0C85"/>
    <w:rsid w:val="00C20BB4"/>
    <w:rsid w:val="00C25020"/>
    <w:rsid w:val="00C277AE"/>
    <w:rsid w:val="00C40009"/>
    <w:rsid w:val="00C41F94"/>
    <w:rsid w:val="00CC2ABB"/>
    <w:rsid w:val="00CF0661"/>
    <w:rsid w:val="00CF08FB"/>
    <w:rsid w:val="00D12BB1"/>
    <w:rsid w:val="00D22FFE"/>
    <w:rsid w:val="00DB07DC"/>
    <w:rsid w:val="00DE6333"/>
    <w:rsid w:val="00DF3E63"/>
    <w:rsid w:val="00E20093"/>
    <w:rsid w:val="00E43355"/>
    <w:rsid w:val="00EC5CE0"/>
    <w:rsid w:val="00EE5D2B"/>
    <w:rsid w:val="00EF4043"/>
    <w:rsid w:val="00F218C4"/>
    <w:rsid w:val="00F84A20"/>
    <w:rsid w:val="00FC3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65A6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765A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765A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765A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A32E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32E0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32E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32E0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669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2017-05-11T14:13:00Z</dcterms:created>
  <dcterms:modified xsi:type="dcterms:W3CDTF">2017-10-04T15:21:00Z</dcterms:modified>
</cp:coreProperties>
</file>