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48DD" w:rsidRPr="007B48DD" w:rsidRDefault="007B48DD" w:rsidP="007B48DD">
      <w:pPr>
        <w:keepNext/>
        <w:spacing w:after="180"/>
        <w:jc w:val="right"/>
        <w:rPr>
          <w:rFonts w:ascii="Book Antiqua" w:hAnsi="Book Antiqua"/>
        </w:rPr>
      </w:pPr>
      <w:r w:rsidRPr="007B48DD">
        <w:rPr>
          <w:rFonts w:ascii="Book Antiqua" w:hAnsi="Book Antiqua"/>
        </w:rPr>
        <w:t>Yerba Buena, 16 de Agosto de 2012</w:t>
      </w:r>
    </w:p>
    <w:p w:rsidR="007B48DD" w:rsidRPr="003D5C93" w:rsidRDefault="007B48DD" w:rsidP="007B48DD">
      <w:pPr>
        <w:keepNext/>
        <w:spacing w:before="60" w:after="180"/>
        <w:rPr>
          <w:rFonts w:ascii="Book Antiqua" w:hAnsi="Book Antiqua"/>
          <w:b/>
        </w:rPr>
      </w:pPr>
      <w:r w:rsidRPr="003D5C93">
        <w:rPr>
          <w:rFonts w:ascii="Book Antiqua" w:hAnsi="Book Antiqua"/>
          <w:b/>
        </w:rPr>
        <w:t>ORDENANZA Nº 1897</w:t>
      </w:r>
    </w:p>
    <w:p w:rsidR="007B48DD" w:rsidRPr="003D5C93" w:rsidRDefault="007B48DD" w:rsidP="007B48DD">
      <w:pPr>
        <w:keepNext/>
        <w:spacing w:before="60" w:after="60"/>
        <w:rPr>
          <w:rFonts w:ascii="Book Antiqua" w:hAnsi="Book Antiqua"/>
          <w:b/>
        </w:rPr>
      </w:pPr>
      <w:r w:rsidRPr="003D5C93">
        <w:rPr>
          <w:rFonts w:ascii="Book Antiqua" w:hAnsi="Book Antiqua"/>
          <w:b/>
        </w:rPr>
        <w:t>VISTO</w:t>
      </w:r>
      <w:r w:rsidR="00FE6782" w:rsidRPr="003D5C93">
        <w:rPr>
          <w:rFonts w:ascii="Book Antiqua" w:hAnsi="Book Antiqua"/>
          <w:b/>
        </w:rPr>
        <w:t xml:space="preserve">: </w:t>
      </w:r>
    </w:p>
    <w:p w:rsidR="00DC1823" w:rsidRPr="003D5C93" w:rsidRDefault="000508E8" w:rsidP="007B48DD">
      <w:pPr>
        <w:keepNext/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>El Expediente N</w:t>
      </w:r>
      <w:r w:rsidR="007B48DD" w:rsidRPr="003D5C93">
        <w:rPr>
          <w:rFonts w:ascii="Book Antiqua" w:hAnsi="Book Antiqua"/>
        </w:rPr>
        <w:t xml:space="preserve">º </w:t>
      </w:r>
      <w:r w:rsidRPr="003D5C93">
        <w:rPr>
          <w:rFonts w:ascii="Book Antiqua" w:hAnsi="Book Antiqua"/>
        </w:rPr>
        <w:t>265–</w:t>
      </w:r>
      <w:r w:rsidR="005A3AD4" w:rsidRPr="003D5C93">
        <w:rPr>
          <w:rFonts w:ascii="Book Antiqua" w:hAnsi="Book Antiqua"/>
        </w:rPr>
        <w:t>M</w:t>
      </w:r>
      <w:r w:rsidRPr="003D5C93">
        <w:rPr>
          <w:rFonts w:ascii="Book Antiqua" w:hAnsi="Book Antiqua"/>
        </w:rPr>
        <w:t>–20</w:t>
      </w:r>
      <w:r w:rsidR="005A3AD4" w:rsidRPr="003D5C93">
        <w:rPr>
          <w:rFonts w:ascii="Book Antiqua" w:hAnsi="Book Antiqua"/>
        </w:rPr>
        <w:t>09 y agregado Expediente N</w:t>
      </w:r>
      <w:r w:rsidR="007B48DD" w:rsidRPr="003D5C93">
        <w:rPr>
          <w:rFonts w:ascii="Book Antiqua" w:hAnsi="Book Antiqua"/>
        </w:rPr>
        <w:t xml:space="preserve">º </w:t>
      </w:r>
      <w:r w:rsidR="005A3AD4" w:rsidRPr="003D5C93">
        <w:rPr>
          <w:rFonts w:ascii="Book Antiqua" w:hAnsi="Book Antiqua"/>
        </w:rPr>
        <w:t>318-Y-</w:t>
      </w:r>
      <w:r w:rsidRPr="003D5C93">
        <w:rPr>
          <w:rFonts w:ascii="Book Antiqua" w:hAnsi="Book Antiqua"/>
        </w:rPr>
        <w:t>09</w:t>
      </w:r>
      <w:r w:rsidR="007B48DD" w:rsidRPr="003D5C93">
        <w:rPr>
          <w:rFonts w:ascii="Book Antiqua" w:hAnsi="Book Antiqua"/>
        </w:rPr>
        <w:t xml:space="preserve">; </w:t>
      </w:r>
      <w:r w:rsidR="001C7C0B" w:rsidRPr="003D5C93">
        <w:rPr>
          <w:rFonts w:ascii="Book Antiqua" w:hAnsi="Book Antiqua"/>
        </w:rPr>
        <w:t>y</w:t>
      </w:r>
    </w:p>
    <w:p w:rsidR="007B48DD" w:rsidRPr="003D5C93" w:rsidRDefault="007B48DD" w:rsidP="007B48DD">
      <w:pPr>
        <w:keepNext/>
        <w:tabs>
          <w:tab w:val="left" w:pos="2880"/>
        </w:tabs>
        <w:spacing w:before="60" w:after="60"/>
        <w:rPr>
          <w:rFonts w:ascii="Book Antiqua" w:hAnsi="Book Antiqua"/>
          <w:b/>
        </w:rPr>
      </w:pPr>
      <w:r w:rsidRPr="003D5C93">
        <w:rPr>
          <w:rFonts w:ascii="Book Antiqua" w:hAnsi="Book Antiqua"/>
          <w:b/>
        </w:rPr>
        <w:t>CONSIDERANDO</w:t>
      </w:r>
      <w:r w:rsidR="00FE6782" w:rsidRPr="003D5C93">
        <w:rPr>
          <w:rFonts w:ascii="Book Antiqua" w:hAnsi="Book Antiqua"/>
          <w:b/>
        </w:rPr>
        <w:t xml:space="preserve">: </w:t>
      </w:r>
    </w:p>
    <w:p w:rsidR="0070296C" w:rsidRPr="003D5C93" w:rsidRDefault="00FE6782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>Que en el Expediente Nº 265-M-2009 el Sr. Rolando Mosele solicita aprobar por vía de excepción la división del terreno Padrón Nº 877.159; ubicado en calle San Juan 2800 de esta Ciudad;</w:t>
      </w:r>
    </w:p>
    <w:p w:rsidR="0070296C" w:rsidRPr="003D5C93" w:rsidRDefault="00FE6782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>Que el mencionado terreno tiene 34,25mts de frente por 58,65mts de fondo, con una superficie de 3.221,32mts</w:t>
      </w:r>
      <w:r w:rsidRPr="003D5C93">
        <w:rPr>
          <w:rFonts w:ascii="Book Antiqua" w:hAnsi="Book Antiqua"/>
          <w:vertAlign w:val="superscript"/>
        </w:rPr>
        <w:t>2</w:t>
      </w:r>
      <w:r w:rsidRPr="003D5C93">
        <w:rPr>
          <w:rFonts w:ascii="Book Antiqua" w:hAnsi="Book Antiqua"/>
        </w:rPr>
        <w:t>, de los cuales una fracción de 34,25mts de frente por 4,50mts de fondo donaron para la ampliación de la calle San Juan quedando una superficie de 2.008,43mts</w:t>
      </w:r>
      <w:r w:rsidRPr="003D5C93">
        <w:rPr>
          <w:rFonts w:ascii="Book Antiqua" w:hAnsi="Book Antiqua"/>
          <w:vertAlign w:val="superscript"/>
        </w:rPr>
        <w:t>2</w:t>
      </w:r>
      <w:r w:rsidRPr="003D5C93">
        <w:rPr>
          <w:rFonts w:ascii="Book Antiqua" w:hAnsi="Book Antiqua"/>
        </w:rPr>
        <w:t>;</w:t>
      </w:r>
    </w:p>
    <w:p w:rsidR="0070296C" w:rsidRPr="003D5C93" w:rsidRDefault="000508E8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 xml:space="preserve">Que estas familias viven en la zona desde que fuera Comuna dependiente del Departamento </w:t>
      </w:r>
      <w:r w:rsidR="00955824" w:rsidRPr="003D5C93">
        <w:rPr>
          <w:rFonts w:ascii="Book Antiqua" w:hAnsi="Book Antiqua"/>
        </w:rPr>
        <w:t>Tafi</w:t>
      </w:r>
      <w:r w:rsidRPr="003D5C93">
        <w:rPr>
          <w:rFonts w:ascii="Book Antiqua" w:hAnsi="Book Antiqua"/>
        </w:rPr>
        <w:t xml:space="preserve"> Viejo</w:t>
      </w:r>
      <w:r w:rsidR="007B48DD" w:rsidRPr="003D5C93">
        <w:rPr>
          <w:rFonts w:ascii="Book Antiqua" w:hAnsi="Book Antiqua"/>
        </w:rPr>
        <w:t>;</w:t>
      </w:r>
    </w:p>
    <w:p w:rsidR="0070296C" w:rsidRPr="003D5C93" w:rsidRDefault="000508E8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 xml:space="preserve">Que el fin de esta </w:t>
      </w:r>
      <w:r w:rsidR="00955824" w:rsidRPr="003D5C93">
        <w:rPr>
          <w:rFonts w:ascii="Book Antiqua" w:hAnsi="Book Antiqua"/>
        </w:rPr>
        <w:t>división</w:t>
      </w:r>
      <w:r w:rsidRPr="003D5C93">
        <w:rPr>
          <w:rFonts w:ascii="Book Antiqua" w:hAnsi="Book Antiqua"/>
        </w:rPr>
        <w:t xml:space="preserve"> es otorgar a cada hijo una </w:t>
      </w:r>
      <w:r w:rsidR="00955824" w:rsidRPr="003D5C93">
        <w:rPr>
          <w:rFonts w:ascii="Book Antiqua" w:hAnsi="Book Antiqua"/>
        </w:rPr>
        <w:t>fracción</w:t>
      </w:r>
      <w:r w:rsidR="007B48DD" w:rsidRPr="003D5C93">
        <w:rPr>
          <w:rFonts w:ascii="Book Antiqua" w:hAnsi="Book Antiqua"/>
        </w:rPr>
        <w:t>;</w:t>
      </w:r>
    </w:p>
    <w:p w:rsidR="0070296C" w:rsidRPr="003D5C93" w:rsidRDefault="00FE6782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>Que en el Expediente Nº 318-Y-2009 el Departamento Ejecutivo Municipal a fojas 9, el Director de Catastro y Edificación Privada informa que el terreno en cuestión se ubica en la UA 3 y según la Ordenanza Nº 613/94 los terrenos para dividirse deben tener como mínimo 15,00mts de frente;</w:t>
      </w:r>
    </w:p>
    <w:p w:rsidR="0070296C" w:rsidRPr="003D5C93" w:rsidRDefault="000508E8" w:rsidP="007B48DD">
      <w:pPr>
        <w:keepNext/>
        <w:tabs>
          <w:tab w:val="left" w:pos="2880"/>
        </w:tabs>
        <w:spacing w:after="180"/>
        <w:jc w:val="both"/>
        <w:rPr>
          <w:rFonts w:ascii="Book Antiqua" w:hAnsi="Book Antiqua"/>
        </w:rPr>
      </w:pPr>
      <w:r w:rsidRPr="003D5C93">
        <w:rPr>
          <w:rFonts w:ascii="Book Antiqua" w:hAnsi="Book Antiqua"/>
        </w:rPr>
        <w:t>Que dada la finalidad de esta división</w:t>
      </w:r>
      <w:r w:rsidR="007B48DD" w:rsidRPr="003D5C93">
        <w:rPr>
          <w:rFonts w:ascii="Book Antiqua" w:hAnsi="Book Antiqua"/>
        </w:rPr>
        <w:t xml:space="preserve">, </w:t>
      </w:r>
      <w:r w:rsidRPr="003D5C93">
        <w:rPr>
          <w:rFonts w:ascii="Book Antiqua" w:hAnsi="Book Antiqua"/>
        </w:rPr>
        <w:t xml:space="preserve">es oportuno otorgar la via de </w:t>
      </w:r>
      <w:r w:rsidR="00955824" w:rsidRPr="003D5C93">
        <w:rPr>
          <w:rFonts w:ascii="Book Antiqua" w:hAnsi="Book Antiqua"/>
        </w:rPr>
        <w:t>excepción</w:t>
      </w:r>
      <w:r w:rsidRPr="003D5C93">
        <w:rPr>
          <w:rFonts w:ascii="Book Antiqua" w:hAnsi="Book Antiqua"/>
        </w:rPr>
        <w:t xml:space="preserve"> solicitada</w:t>
      </w:r>
      <w:r w:rsidR="007B48DD" w:rsidRPr="003D5C93">
        <w:rPr>
          <w:rFonts w:ascii="Book Antiqua" w:hAnsi="Book Antiqua"/>
        </w:rPr>
        <w:t>;</w:t>
      </w:r>
    </w:p>
    <w:p w:rsidR="00DC1823" w:rsidRPr="003D5C93" w:rsidRDefault="001946BD" w:rsidP="001946BD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3D5C93">
        <w:rPr>
          <w:rFonts w:ascii="Book Antiqua" w:hAnsi="Book Antiqua"/>
          <w:b/>
        </w:rPr>
        <w:t>EL CONCEJO DELIBERANTE SANCIONA CON FUERZA DE ORDENANZA</w:t>
      </w:r>
    </w:p>
    <w:p w:rsidR="0070296C" w:rsidRPr="003D5C93" w:rsidRDefault="002A67F8" w:rsidP="002A67F8">
      <w:pPr>
        <w:keepNext/>
        <w:spacing w:after="180"/>
        <w:jc w:val="both"/>
        <w:rPr>
          <w:rFonts w:ascii="Book Antiqua" w:hAnsi="Book Antiqua"/>
        </w:rPr>
      </w:pPr>
      <w:r w:rsidRPr="002A67F8">
        <w:rPr>
          <w:rFonts w:ascii="Book Antiqua" w:hAnsi="Book Antiqua"/>
          <w:u w:val="single"/>
        </w:rPr>
        <w:t>ARTÍCULO PRIMERO</w:t>
      </w:r>
      <w:r w:rsidR="00FE6782" w:rsidRPr="00FE6782">
        <w:rPr>
          <w:rFonts w:ascii="Book Antiqua" w:hAnsi="Book Antiqua"/>
        </w:rPr>
        <w:t>:</w:t>
      </w:r>
      <w:r w:rsidR="00FE6782" w:rsidRPr="003D5C93">
        <w:rPr>
          <w:rFonts w:ascii="Book Antiqua" w:hAnsi="Book Antiqua"/>
        </w:rPr>
        <w:t xml:space="preserve"> OTORGASE la vía de excepción solicitada por el Sr. Reinaldo Mosele, para dividir el terreno de su propiedad Padrón Nº 877.159; en tres (3) terrenos: dos (2) de 11,00mts de frente por 58,65mts de fondo y uno (1) de 12,25mts de frente por 58,65mts de fondo; quedando a cargo de los propietarios los gastos de los planos de agrimensura correspondiente.</w:t>
      </w:r>
    </w:p>
    <w:p w:rsidR="000A0F25" w:rsidRPr="007B48DD" w:rsidRDefault="002A67F8" w:rsidP="007B48DD">
      <w:pPr>
        <w:keepNext/>
        <w:tabs>
          <w:tab w:val="left" w:pos="1080"/>
        </w:tabs>
        <w:spacing w:after="180"/>
        <w:jc w:val="both"/>
        <w:rPr>
          <w:rFonts w:ascii="Book Antiqua" w:hAnsi="Book Antiqua"/>
          <w:bCs/>
        </w:rPr>
      </w:pPr>
      <w:r w:rsidRPr="002A67F8">
        <w:rPr>
          <w:rFonts w:ascii="Book Antiqua" w:hAnsi="Book Antiqua"/>
          <w:u w:val="single"/>
        </w:rPr>
        <w:t>ARTÍCULO SEGUNDO</w:t>
      </w:r>
      <w:r w:rsidR="00FE6782" w:rsidRPr="00FE6782">
        <w:rPr>
          <w:rFonts w:ascii="Book Antiqua" w:hAnsi="Book Antiqua"/>
        </w:rPr>
        <w:t>:</w:t>
      </w:r>
      <w:r w:rsidR="00FE6782" w:rsidRPr="003D5C93">
        <w:rPr>
          <w:rFonts w:ascii="Book Antiqua" w:hAnsi="Book Antiqua"/>
        </w:rPr>
        <w:t xml:space="preserve"> </w:t>
      </w:r>
      <w:r w:rsidR="00955824" w:rsidRPr="003D5C93">
        <w:rPr>
          <w:rFonts w:ascii="Book Antiqua" w:hAnsi="Book Antiqua"/>
        </w:rPr>
        <w:t>COMUNIQUESE</w:t>
      </w:r>
      <w:r w:rsidR="007B48DD" w:rsidRPr="003D5C93">
        <w:rPr>
          <w:rFonts w:ascii="Book Antiqua" w:hAnsi="Book Antiqua"/>
        </w:rPr>
        <w:t xml:space="preserve">, </w:t>
      </w:r>
      <w:r w:rsidR="00955824" w:rsidRPr="003D5C93">
        <w:rPr>
          <w:rFonts w:ascii="Book Antiqua" w:hAnsi="Book Antiqua"/>
        </w:rPr>
        <w:t>COPIESE Y ARCHIVESE</w:t>
      </w:r>
      <w:r w:rsidR="007B48DD" w:rsidRPr="003D5C93">
        <w:rPr>
          <w:rFonts w:ascii="Book Antiqua" w:hAnsi="Book Antiqua"/>
        </w:rPr>
        <w:t>.</w:t>
      </w:r>
      <w:r w:rsidR="003D5C93" w:rsidRPr="007B48DD">
        <w:rPr>
          <w:rFonts w:ascii="Book Antiqua" w:hAnsi="Book Antiqua"/>
          <w:bCs/>
        </w:rPr>
        <w:t xml:space="preserve"> </w:t>
      </w:r>
    </w:p>
    <w:sectPr w:rsidR="000A0F25" w:rsidRPr="007B48DD" w:rsidSect="000B7352">
      <w:footerReference w:type="default" r:id="rId7"/>
      <w:pgSz w:w="11906" w:h="16838" w:code="5"/>
      <w:pgMar w:top="1417" w:right="1134" w:bottom="1134" w:left="1701" w:header="709" w:footer="709" w:gutter="0"/>
      <w:pgNumType w:start="2463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7CF5" w:rsidRDefault="000A7CF5" w:rsidP="000A7CF5">
      <w:r>
        <w:separator/>
      </w:r>
    </w:p>
  </w:endnote>
  <w:endnote w:type="continuationSeparator" w:id="0">
    <w:p w:rsidR="000A7CF5" w:rsidRDefault="000A7CF5" w:rsidP="000A7CF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CF5" w:rsidRPr="000B7352" w:rsidRDefault="000A7CF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7CF5" w:rsidRDefault="000A7CF5" w:rsidP="000A7CF5">
      <w:r>
        <w:separator/>
      </w:r>
    </w:p>
  </w:footnote>
  <w:footnote w:type="continuationSeparator" w:id="0">
    <w:p w:rsidR="000A7CF5" w:rsidRDefault="000A7CF5" w:rsidP="000A7CF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6A2A88"/>
    <w:multiLevelType w:val="hybridMultilevel"/>
    <w:tmpl w:val="DF6A83D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1F5220E"/>
    <w:multiLevelType w:val="hybridMultilevel"/>
    <w:tmpl w:val="24FC50B2"/>
    <w:lvl w:ilvl="0" w:tplc="04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C946101"/>
    <w:multiLevelType w:val="hybridMultilevel"/>
    <w:tmpl w:val="62D02A6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073A4"/>
    <w:rsid w:val="00007FDB"/>
    <w:rsid w:val="00034C9F"/>
    <w:rsid w:val="000367D9"/>
    <w:rsid w:val="00037420"/>
    <w:rsid w:val="00042904"/>
    <w:rsid w:val="000508E8"/>
    <w:rsid w:val="0005096F"/>
    <w:rsid w:val="00060485"/>
    <w:rsid w:val="00080121"/>
    <w:rsid w:val="000A0F25"/>
    <w:rsid w:val="000A193C"/>
    <w:rsid w:val="000A7CF5"/>
    <w:rsid w:val="000A7E64"/>
    <w:rsid w:val="000B38C0"/>
    <w:rsid w:val="000B7352"/>
    <w:rsid w:val="000C7B2C"/>
    <w:rsid w:val="000E2349"/>
    <w:rsid w:val="000E2D64"/>
    <w:rsid w:val="000F2B22"/>
    <w:rsid w:val="001011FF"/>
    <w:rsid w:val="00110AC3"/>
    <w:rsid w:val="001157E1"/>
    <w:rsid w:val="00131889"/>
    <w:rsid w:val="00132AB6"/>
    <w:rsid w:val="0013316E"/>
    <w:rsid w:val="00134DB6"/>
    <w:rsid w:val="001458D3"/>
    <w:rsid w:val="00145F70"/>
    <w:rsid w:val="00171533"/>
    <w:rsid w:val="0018522A"/>
    <w:rsid w:val="001946BD"/>
    <w:rsid w:val="001C7C0B"/>
    <w:rsid w:val="001D1CBC"/>
    <w:rsid w:val="001D60AA"/>
    <w:rsid w:val="001E0A68"/>
    <w:rsid w:val="001E52E5"/>
    <w:rsid w:val="001E766E"/>
    <w:rsid w:val="001F7831"/>
    <w:rsid w:val="002073A4"/>
    <w:rsid w:val="0021425F"/>
    <w:rsid w:val="002342BE"/>
    <w:rsid w:val="00251E39"/>
    <w:rsid w:val="00255489"/>
    <w:rsid w:val="00286DA3"/>
    <w:rsid w:val="002A67F8"/>
    <w:rsid w:val="002B1D03"/>
    <w:rsid w:val="002C7145"/>
    <w:rsid w:val="002F0AF3"/>
    <w:rsid w:val="00323B76"/>
    <w:rsid w:val="003245FE"/>
    <w:rsid w:val="003326A4"/>
    <w:rsid w:val="00375421"/>
    <w:rsid w:val="003834B2"/>
    <w:rsid w:val="00392B6B"/>
    <w:rsid w:val="003A13CF"/>
    <w:rsid w:val="003B2169"/>
    <w:rsid w:val="003B43D4"/>
    <w:rsid w:val="003B6A95"/>
    <w:rsid w:val="003D5C93"/>
    <w:rsid w:val="004045E9"/>
    <w:rsid w:val="00404DF4"/>
    <w:rsid w:val="00413F58"/>
    <w:rsid w:val="004206B7"/>
    <w:rsid w:val="00422D6F"/>
    <w:rsid w:val="00427612"/>
    <w:rsid w:val="00441834"/>
    <w:rsid w:val="00446ABE"/>
    <w:rsid w:val="00451238"/>
    <w:rsid w:val="00460CA0"/>
    <w:rsid w:val="00462DFA"/>
    <w:rsid w:val="00485E18"/>
    <w:rsid w:val="004872FA"/>
    <w:rsid w:val="0049796F"/>
    <w:rsid w:val="004B137E"/>
    <w:rsid w:val="004C5B16"/>
    <w:rsid w:val="004C6B27"/>
    <w:rsid w:val="004E6A0C"/>
    <w:rsid w:val="004F67F3"/>
    <w:rsid w:val="00505C8E"/>
    <w:rsid w:val="005116FA"/>
    <w:rsid w:val="00521EDC"/>
    <w:rsid w:val="0054340A"/>
    <w:rsid w:val="005515DC"/>
    <w:rsid w:val="00552F9E"/>
    <w:rsid w:val="005821B4"/>
    <w:rsid w:val="005847D7"/>
    <w:rsid w:val="0058620D"/>
    <w:rsid w:val="005865D2"/>
    <w:rsid w:val="005A3AD4"/>
    <w:rsid w:val="005C5249"/>
    <w:rsid w:val="005F44EB"/>
    <w:rsid w:val="00614EAF"/>
    <w:rsid w:val="00615486"/>
    <w:rsid w:val="00641479"/>
    <w:rsid w:val="0067008B"/>
    <w:rsid w:val="006804A7"/>
    <w:rsid w:val="0068205B"/>
    <w:rsid w:val="00687BE7"/>
    <w:rsid w:val="006943FB"/>
    <w:rsid w:val="006A75BB"/>
    <w:rsid w:val="006E6EC4"/>
    <w:rsid w:val="00701051"/>
    <w:rsid w:val="0070296C"/>
    <w:rsid w:val="00707A59"/>
    <w:rsid w:val="00720C63"/>
    <w:rsid w:val="007673F9"/>
    <w:rsid w:val="00775239"/>
    <w:rsid w:val="00777ADC"/>
    <w:rsid w:val="00792C3A"/>
    <w:rsid w:val="007B48DD"/>
    <w:rsid w:val="00817354"/>
    <w:rsid w:val="00825894"/>
    <w:rsid w:val="00833563"/>
    <w:rsid w:val="00842563"/>
    <w:rsid w:val="00852224"/>
    <w:rsid w:val="0087102C"/>
    <w:rsid w:val="008751D5"/>
    <w:rsid w:val="00892C82"/>
    <w:rsid w:val="008C7C24"/>
    <w:rsid w:val="008D6FD2"/>
    <w:rsid w:val="008E27FD"/>
    <w:rsid w:val="008F0D62"/>
    <w:rsid w:val="00906B56"/>
    <w:rsid w:val="0092582D"/>
    <w:rsid w:val="00945350"/>
    <w:rsid w:val="00955824"/>
    <w:rsid w:val="00990546"/>
    <w:rsid w:val="009A3D22"/>
    <w:rsid w:val="009B0BDD"/>
    <w:rsid w:val="009B20EF"/>
    <w:rsid w:val="009B7D7E"/>
    <w:rsid w:val="009E4FA0"/>
    <w:rsid w:val="00A074B5"/>
    <w:rsid w:val="00A166EC"/>
    <w:rsid w:val="00A21687"/>
    <w:rsid w:val="00A243BE"/>
    <w:rsid w:val="00A253C4"/>
    <w:rsid w:val="00A36B2A"/>
    <w:rsid w:val="00A4357B"/>
    <w:rsid w:val="00A454DD"/>
    <w:rsid w:val="00A7545E"/>
    <w:rsid w:val="00A83DDF"/>
    <w:rsid w:val="00AA7FEA"/>
    <w:rsid w:val="00AB0426"/>
    <w:rsid w:val="00AC2976"/>
    <w:rsid w:val="00AE79B0"/>
    <w:rsid w:val="00AF3A18"/>
    <w:rsid w:val="00B271BA"/>
    <w:rsid w:val="00B53BE5"/>
    <w:rsid w:val="00B605C8"/>
    <w:rsid w:val="00B61AC5"/>
    <w:rsid w:val="00B66EB1"/>
    <w:rsid w:val="00B92D7A"/>
    <w:rsid w:val="00BB567D"/>
    <w:rsid w:val="00BC0267"/>
    <w:rsid w:val="00BC53AA"/>
    <w:rsid w:val="00BC799A"/>
    <w:rsid w:val="00BF492A"/>
    <w:rsid w:val="00C06FAA"/>
    <w:rsid w:val="00C12126"/>
    <w:rsid w:val="00C36DE6"/>
    <w:rsid w:val="00C66E5A"/>
    <w:rsid w:val="00C673D6"/>
    <w:rsid w:val="00C76D44"/>
    <w:rsid w:val="00CC10EA"/>
    <w:rsid w:val="00CC3233"/>
    <w:rsid w:val="00CD4AFB"/>
    <w:rsid w:val="00D330D9"/>
    <w:rsid w:val="00D41892"/>
    <w:rsid w:val="00D72228"/>
    <w:rsid w:val="00D7266F"/>
    <w:rsid w:val="00D869D2"/>
    <w:rsid w:val="00D926AF"/>
    <w:rsid w:val="00D94AFD"/>
    <w:rsid w:val="00D95A95"/>
    <w:rsid w:val="00DB1B45"/>
    <w:rsid w:val="00DB5B89"/>
    <w:rsid w:val="00DC0118"/>
    <w:rsid w:val="00DC1823"/>
    <w:rsid w:val="00DE0DC2"/>
    <w:rsid w:val="00E246FC"/>
    <w:rsid w:val="00E36C3E"/>
    <w:rsid w:val="00E414AF"/>
    <w:rsid w:val="00E5199E"/>
    <w:rsid w:val="00E540D2"/>
    <w:rsid w:val="00E6039E"/>
    <w:rsid w:val="00E6367A"/>
    <w:rsid w:val="00E67DF6"/>
    <w:rsid w:val="00E75428"/>
    <w:rsid w:val="00E8154A"/>
    <w:rsid w:val="00EA3A29"/>
    <w:rsid w:val="00EA7D90"/>
    <w:rsid w:val="00EB4940"/>
    <w:rsid w:val="00EB4DA4"/>
    <w:rsid w:val="00EF0079"/>
    <w:rsid w:val="00EF2E0A"/>
    <w:rsid w:val="00F00E12"/>
    <w:rsid w:val="00F15B6F"/>
    <w:rsid w:val="00F17FE3"/>
    <w:rsid w:val="00F275C7"/>
    <w:rsid w:val="00F5679A"/>
    <w:rsid w:val="00F71696"/>
    <w:rsid w:val="00F8072D"/>
    <w:rsid w:val="00F865D6"/>
    <w:rsid w:val="00F97EDD"/>
    <w:rsid w:val="00F97F3D"/>
    <w:rsid w:val="00FB3E40"/>
    <w:rsid w:val="00FC7F16"/>
    <w:rsid w:val="00FD3A42"/>
    <w:rsid w:val="00FE3DD5"/>
    <w:rsid w:val="00FE6782"/>
    <w:rsid w:val="00FF0763"/>
    <w:rsid w:val="00FF7A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A3D2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rsid w:val="00A166E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rsid w:val="000A7CF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A7CF5"/>
    <w:rPr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rsid w:val="000A7CF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A7CF5"/>
    <w:rPr>
      <w:sz w:val="24"/>
      <w:szCs w:val="24"/>
      <w:lang w:val="es-ES_tradnl" w:eastAsia="es-ES_tradn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248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PROYECTO DE ORDENANZA</vt:lpstr>
    </vt:vector>
  </TitlesOfParts>
  <Company>Windows uE</Company>
  <LinksUpToDate>false</LinksUpToDate>
  <CharactersWithSpaces>1611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DE ORDENANZA</dc:title>
  <dc:subject/>
  <dc:creator>WinuE</dc:creator>
  <cp:keywords/>
  <dc:description/>
  <cp:lastModifiedBy>Alejandro Di Battista</cp:lastModifiedBy>
  <cp:revision>26</cp:revision>
  <cp:lastPrinted>2017-10-04T15:22:00Z</cp:lastPrinted>
  <dcterms:created xsi:type="dcterms:W3CDTF">2017-05-11T14:15:00Z</dcterms:created>
  <dcterms:modified xsi:type="dcterms:W3CDTF">2017-10-04T15:22:00Z</dcterms:modified>
</cp:coreProperties>
</file>