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4E7" w:rsidRPr="007324E7" w:rsidRDefault="007324E7" w:rsidP="007324E7">
      <w:pPr>
        <w:pStyle w:val="Sangradetextonormal"/>
        <w:keepNext/>
        <w:spacing w:after="180"/>
        <w:ind w:firstLine="0"/>
        <w:jc w:val="right"/>
        <w:rPr>
          <w:rFonts w:ascii="Book Antiqua" w:hAnsi="Book Antiqua"/>
          <w:bCs/>
          <w:lang w:val="es-AR"/>
        </w:rPr>
      </w:pPr>
      <w:r w:rsidRPr="007324E7">
        <w:rPr>
          <w:rFonts w:ascii="Book Antiqua" w:hAnsi="Book Antiqua"/>
          <w:bCs/>
          <w:lang w:val="es-AR"/>
        </w:rPr>
        <w:t>Yerba Buena, 29 de Diciembre de 2012</w:t>
      </w:r>
    </w:p>
    <w:p w:rsidR="007324E7" w:rsidRPr="00DC23DC" w:rsidRDefault="007324E7" w:rsidP="007324E7">
      <w:pPr>
        <w:pStyle w:val="Sangradetextonormal"/>
        <w:keepNext/>
        <w:spacing w:before="60" w:after="180"/>
        <w:ind w:firstLine="0"/>
        <w:jc w:val="left"/>
        <w:rPr>
          <w:rFonts w:ascii="Book Antiqua" w:hAnsi="Book Antiqua"/>
          <w:b/>
          <w:bCs/>
          <w:lang w:val="es-AR"/>
        </w:rPr>
      </w:pPr>
      <w:r w:rsidRPr="00DC23DC">
        <w:rPr>
          <w:rFonts w:ascii="Book Antiqua" w:hAnsi="Book Antiqua"/>
          <w:b/>
          <w:bCs/>
          <w:lang w:val="es-AR"/>
        </w:rPr>
        <w:t>ORDENANZA Nº 1915</w:t>
      </w:r>
    </w:p>
    <w:p w:rsidR="007324E7" w:rsidRPr="00DC23DC" w:rsidRDefault="007324E7" w:rsidP="007324E7">
      <w:pPr>
        <w:pStyle w:val="Sangradetextonormal"/>
        <w:keepNext/>
        <w:spacing w:before="60" w:after="60"/>
        <w:ind w:firstLine="0"/>
        <w:jc w:val="left"/>
        <w:rPr>
          <w:rFonts w:ascii="Book Antiqua" w:hAnsi="Book Antiqua"/>
          <w:b/>
        </w:rPr>
      </w:pPr>
      <w:r w:rsidRPr="00DC23DC">
        <w:rPr>
          <w:rFonts w:ascii="Book Antiqua" w:hAnsi="Book Antiqua"/>
          <w:b/>
        </w:rPr>
        <w:t>VISTO:</w:t>
      </w:r>
    </w:p>
    <w:p w:rsidR="00AF1E25" w:rsidRPr="00DC23DC" w:rsidRDefault="003B6F92" w:rsidP="007324E7">
      <w:pPr>
        <w:pStyle w:val="Sangradetextonormal"/>
        <w:keepNext/>
        <w:spacing w:after="180"/>
        <w:ind w:firstLine="0"/>
        <w:rPr>
          <w:rFonts w:ascii="Book Antiqua" w:hAnsi="Book Antiqua"/>
        </w:rPr>
      </w:pPr>
      <w:r w:rsidRPr="00DC23DC">
        <w:rPr>
          <w:rFonts w:ascii="Book Antiqua" w:hAnsi="Book Antiqua"/>
        </w:rPr>
        <w:t>El Proyecto de Ley que se encuentra para tratamiento de l</w:t>
      </w:r>
      <w:r w:rsidR="00291EFA" w:rsidRPr="00DC23DC">
        <w:rPr>
          <w:rFonts w:ascii="Book Antiqua" w:hAnsi="Book Antiqua"/>
        </w:rPr>
        <w:t>a</w:t>
      </w:r>
      <w:r w:rsidRPr="00DC23DC">
        <w:rPr>
          <w:rFonts w:ascii="Book Antiqua" w:hAnsi="Book Antiqua"/>
        </w:rPr>
        <w:t xml:space="preserve"> Legislatura de la Provincia de Tucumán</w:t>
      </w:r>
      <w:r w:rsidR="007324E7" w:rsidRPr="00DC23DC">
        <w:rPr>
          <w:rFonts w:ascii="Book Antiqua" w:hAnsi="Book Antiqua"/>
        </w:rPr>
        <w:t xml:space="preserve">; </w:t>
      </w:r>
      <w:r w:rsidR="00482A1C" w:rsidRPr="00DC23DC">
        <w:rPr>
          <w:rFonts w:ascii="Book Antiqua" w:hAnsi="Book Antiqua"/>
        </w:rPr>
        <w:t>y</w:t>
      </w:r>
    </w:p>
    <w:p w:rsidR="007324E7" w:rsidRPr="00DC23DC" w:rsidRDefault="007324E7" w:rsidP="007324E7">
      <w:pPr>
        <w:keepNext/>
        <w:spacing w:before="60" w:after="60"/>
        <w:rPr>
          <w:rFonts w:ascii="Book Antiqua" w:hAnsi="Book Antiqua"/>
          <w:b/>
        </w:rPr>
      </w:pPr>
      <w:r w:rsidRPr="00DC23DC">
        <w:rPr>
          <w:rFonts w:ascii="Book Antiqua" w:hAnsi="Book Antiqua"/>
          <w:b/>
        </w:rPr>
        <w:t>CONSIDERANDO:</w:t>
      </w:r>
    </w:p>
    <w:p w:rsidR="00E449DA" w:rsidRPr="00DC23DC" w:rsidRDefault="003B6F92" w:rsidP="007324E7">
      <w:pPr>
        <w:keepNext/>
        <w:spacing w:after="180"/>
        <w:jc w:val="both"/>
        <w:rPr>
          <w:rFonts w:ascii="Book Antiqua" w:hAnsi="Book Antiqua"/>
        </w:rPr>
      </w:pPr>
      <w:r w:rsidRPr="00DC23DC">
        <w:rPr>
          <w:rFonts w:ascii="Book Antiqua" w:hAnsi="Book Antiqua"/>
        </w:rPr>
        <w:t>Que el citado Proyecto de Ley prevé la autorización para que el Poder Provincial suscriba Convenios de Préstamos con las Muni</w:t>
      </w:r>
      <w:r w:rsidR="009B1576" w:rsidRPr="00DC23DC">
        <w:rPr>
          <w:rFonts w:ascii="Book Antiqua" w:hAnsi="Book Antiqua"/>
        </w:rPr>
        <w:t>cipalidades y Comunas Rurales para atender</w:t>
      </w:r>
      <w:r w:rsidR="007324E7" w:rsidRPr="00DC23DC">
        <w:rPr>
          <w:rFonts w:ascii="Book Antiqua" w:hAnsi="Book Antiqua"/>
        </w:rPr>
        <w:t xml:space="preserve">, </w:t>
      </w:r>
      <w:r w:rsidR="009B1576" w:rsidRPr="00DC23DC">
        <w:rPr>
          <w:rFonts w:ascii="Book Antiqua" w:hAnsi="Book Antiqua"/>
        </w:rPr>
        <w:t>en el caso de los Municipios</w:t>
      </w:r>
      <w:r w:rsidR="007324E7" w:rsidRPr="00DC23DC">
        <w:rPr>
          <w:rFonts w:ascii="Book Antiqua" w:hAnsi="Book Antiqua"/>
        </w:rPr>
        <w:t xml:space="preserve">, </w:t>
      </w:r>
      <w:r w:rsidR="009B1576" w:rsidRPr="00DC23DC">
        <w:rPr>
          <w:rFonts w:ascii="Book Antiqua" w:hAnsi="Book Antiqua"/>
        </w:rPr>
        <w:t>erogaciones salariales</w:t>
      </w:r>
      <w:r w:rsidR="00E449DA" w:rsidRPr="00DC23DC">
        <w:rPr>
          <w:rFonts w:ascii="Book Antiqua" w:hAnsi="Book Antiqua"/>
        </w:rPr>
        <w:t xml:space="preserve"> </w:t>
      </w:r>
      <w:r w:rsidR="007324E7" w:rsidRPr="00DC23DC">
        <w:rPr>
          <w:rFonts w:ascii="Book Antiqua" w:hAnsi="Book Antiqua"/>
        </w:rPr>
        <w:t>(</w:t>
      </w:r>
      <w:r w:rsidR="009B1576" w:rsidRPr="00DC23DC">
        <w:rPr>
          <w:rFonts w:ascii="Book Antiqua" w:hAnsi="Book Antiqua"/>
        </w:rPr>
        <w:t>Pacto Sueldo</w:t>
      </w:r>
      <w:r w:rsidR="007324E7" w:rsidRPr="00DC23DC">
        <w:rPr>
          <w:rFonts w:ascii="Book Antiqua" w:hAnsi="Book Antiqua"/>
        </w:rPr>
        <w:t>)</w:t>
      </w:r>
      <w:r w:rsidR="00E449DA" w:rsidRPr="00DC23DC">
        <w:rPr>
          <w:rFonts w:ascii="Book Antiqua" w:hAnsi="Book Antiqua"/>
        </w:rPr>
        <w:t xml:space="preserve"> </w:t>
      </w:r>
      <w:r w:rsidR="009B1576" w:rsidRPr="00DC23DC">
        <w:rPr>
          <w:rFonts w:ascii="Book Antiqua" w:hAnsi="Book Antiqua"/>
        </w:rPr>
        <w:t>y erogaciones para la ejecución de obras</w:t>
      </w:r>
      <w:r w:rsidR="007324E7" w:rsidRPr="00DC23DC">
        <w:rPr>
          <w:rFonts w:ascii="Book Antiqua" w:hAnsi="Book Antiqua"/>
        </w:rPr>
        <w:t xml:space="preserve">, </w:t>
      </w:r>
      <w:r w:rsidR="009B1576" w:rsidRPr="00DC23DC">
        <w:rPr>
          <w:rFonts w:ascii="Book Antiqua" w:hAnsi="Book Antiqua"/>
        </w:rPr>
        <w:t>equipamientos y servicios públicos</w:t>
      </w:r>
      <w:r w:rsidR="00E449DA" w:rsidRPr="00DC23DC">
        <w:rPr>
          <w:rFonts w:ascii="Book Antiqua" w:hAnsi="Book Antiqua"/>
        </w:rPr>
        <w:t xml:space="preserve"> </w:t>
      </w:r>
      <w:r w:rsidR="007324E7" w:rsidRPr="00DC23DC">
        <w:rPr>
          <w:rFonts w:ascii="Book Antiqua" w:hAnsi="Book Antiqua"/>
        </w:rPr>
        <w:t>(</w:t>
      </w:r>
      <w:r w:rsidR="009B1576" w:rsidRPr="00DC23DC">
        <w:rPr>
          <w:rFonts w:ascii="Book Antiqua" w:hAnsi="Book Antiqua"/>
        </w:rPr>
        <w:t>Pacto Obras</w:t>
      </w:r>
      <w:r w:rsidR="007324E7" w:rsidRPr="00DC23DC">
        <w:rPr>
          <w:rFonts w:ascii="Book Antiqua" w:hAnsi="Book Antiqua"/>
        </w:rPr>
        <w:t>)</w:t>
      </w:r>
    </w:p>
    <w:p w:rsidR="00E449DA" w:rsidRPr="00DC23DC" w:rsidRDefault="009B1576" w:rsidP="007324E7">
      <w:pPr>
        <w:keepNext/>
        <w:spacing w:after="180"/>
        <w:jc w:val="both"/>
        <w:rPr>
          <w:rFonts w:ascii="Book Antiqua" w:hAnsi="Book Antiqua"/>
        </w:rPr>
      </w:pPr>
      <w:r w:rsidRPr="00DC23DC">
        <w:rPr>
          <w:rFonts w:ascii="Book Antiqua" w:hAnsi="Book Antiqua"/>
        </w:rPr>
        <w:t>Que en el mismo se fijan además los montos que corresponde asignar a cada uno de los Municipios de la Provincia</w:t>
      </w:r>
      <w:r w:rsidR="007324E7" w:rsidRPr="00DC23DC">
        <w:rPr>
          <w:rFonts w:ascii="Book Antiqua" w:hAnsi="Book Antiqua"/>
        </w:rPr>
        <w:t xml:space="preserve">, </w:t>
      </w:r>
      <w:r w:rsidRPr="00DC23DC">
        <w:rPr>
          <w:rFonts w:ascii="Book Antiqua" w:hAnsi="Book Antiqua"/>
        </w:rPr>
        <w:t xml:space="preserve">delimitando los valores asignados para atender obligaciones salariales y aquellos cuyo destino sea la ejecución de obras </w:t>
      </w:r>
      <w:r w:rsidR="008672D4" w:rsidRPr="00DC23DC">
        <w:rPr>
          <w:rFonts w:ascii="Book Antiqua" w:hAnsi="Book Antiqua"/>
        </w:rPr>
        <w:t>públicas</w:t>
      </w:r>
      <w:r w:rsidR="007324E7" w:rsidRPr="00DC23DC">
        <w:rPr>
          <w:rFonts w:ascii="Book Antiqua" w:hAnsi="Book Antiqua"/>
        </w:rPr>
        <w:t>;</w:t>
      </w:r>
    </w:p>
    <w:p w:rsidR="00E449DA" w:rsidRPr="00DC23DC" w:rsidRDefault="009B1576" w:rsidP="007324E7">
      <w:pPr>
        <w:keepNext/>
        <w:spacing w:after="180"/>
        <w:jc w:val="both"/>
        <w:rPr>
          <w:rFonts w:ascii="Book Antiqua" w:hAnsi="Book Antiqua"/>
        </w:rPr>
      </w:pPr>
      <w:r w:rsidRPr="00DC23DC">
        <w:rPr>
          <w:rFonts w:ascii="Book Antiqua" w:hAnsi="Book Antiqua"/>
        </w:rPr>
        <w:t>Que asimismo dispone la vigencia y aplicación en lo que resultare pertinente de las Leyes N</w:t>
      </w:r>
      <w:r w:rsidR="007324E7" w:rsidRPr="00DC23DC">
        <w:rPr>
          <w:rFonts w:ascii="Book Antiqua" w:hAnsi="Book Antiqua"/>
        </w:rPr>
        <w:t xml:space="preserve">º </w:t>
      </w:r>
      <w:r w:rsidRPr="00DC23DC">
        <w:rPr>
          <w:rFonts w:ascii="Book Antiqua" w:hAnsi="Book Antiqua"/>
        </w:rPr>
        <w:t>7467</w:t>
      </w:r>
      <w:r w:rsidR="007324E7" w:rsidRPr="00DC23DC">
        <w:rPr>
          <w:rFonts w:ascii="Book Antiqua" w:hAnsi="Book Antiqua"/>
        </w:rPr>
        <w:t xml:space="preserve">, </w:t>
      </w:r>
      <w:r w:rsidRPr="00DC23DC">
        <w:rPr>
          <w:rFonts w:ascii="Book Antiqua" w:hAnsi="Book Antiqua"/>
        </w:rPr>
        <w:t>N</w:t>
      </w:r>
      <w:r w:rsidR="007324E7" w:rsidRPr="00DC23DC">
        <w:rPr>
          <w:rFonts w:ascii="Book Antiqua" w:hAnsi="Book Antiqua"/>
        </w:rPr>
        <w:t xml:space="preserve">º </w:t>
      </w:r>
      <w:r w:rsidRPr="00DC23DC">
        <w:rPr>
          <w:rFonts w:ascii="Book Antiqua" w:hAnsi="Book Antiqua"/>
        </w:rPr>
        <w:t>7973 y 8027 y sus modificatorias en los aspectos no contemplados por la presente Ley</w:t>
      </w:r>
      <w:r w:rsidR="007324E7" w:rsidRPr="00DC23DC">
        <w:rPr>
          <w:rFonts w:ascii="Book Antiqua" w:hAnsi="Book Antiqua"/>
        </w:rPr>
        <w:t xml:space="preserve">, </w:t>
      </w:r>
      <w:r w:rsidR="00291EFA" w:rsidRPr="00DC23DC">
        <w:rPr>
          <w:rFonts w:ascii="Book Antiqua" w:hAnsi="Book Antiqua"/>
        </w:rPr>
        <w:t>como así también que los prestamos objeto del Proyecto de Ley</w:t>
      </w:r>
      <w:r w:rsidRPr="00DC23DC">
        <w:rPr>
          <w:rFonts w:ascii="Book Antiqua" w:hAnsi="Book Antiqua"/>
        </w:rPr>
        <w:t xml:space="preserve"> que nos ocupa</w:t>
      </w:r>
      <w:r w:rsidR="007324E7" w:rsidRPr="00DC23DC">
        <w:rPr>
          <w:rFonts w:ascii="Book Antiqua" w:hAnsi="Book Antiqua"/>
        </w:rPr>
        <w:t xml:space="preserve">, </w:t>
      </w:r>
      <w:r w:rsidRPr="00DC23DC">
        <w:rPr>
          <w:rFonts w:ascii="Book Antiqua" w:hAnsi="Book Antiqua"/>
        </w:rPr>
        <w:t>estarán sujetos a las disposiciones de la Ley N</w:t>
      </w:r>
      <w:r w:rsidR="007324E7" w:rsidRPr="00DC23DC">
        <w:rPr>
          <w:rFonts w:ascii="Book Antiqua" w:hAnsi="Book Antiqua"/>
        </w:rPr>
        <w:t xml:space="preserve">º </w:t>
      </w:r>
      <w:r w:rsidR="00830F6B" w:rsidRPr="00DC23DC">
        <w:rPr>
          <w:rFonts w:ascii="Book Antiqua" w:hAnsi="Book Antiqua"/>
        </w:rPr>
        <w:t>8122</w:t>
      </w:r>
      <w:r w:rsidR="007324E7" w:rsidRPr="00DC23DC">
        <w:rPr>
          <w:rFonts w:ascii="Book Antiqua" w:hAnsi="Book Antiqua"/>
        </w:rPr>
        <w:t>;</w:t>
      </w:r>
    </w:p>
    <w:p w:rsidR="00E449DA" w:rsidRPr="00DC23DC" w:rsidRDefault="008672D4" w:rsidP="007324E7">
      <w:pPr>
        <w:keepNext/>
        <w:spacing w:after="180"/>
        <w:jc w:val="both"/>
        <w:rPr>
          <w:rFonts w:ascii="Book Antiqua" w:hAnsi="Book Antiqua"/>
        </w:rPr>
      </w:pPr>
      <w:r w:rsidRPr="00DC23DC">
        <w:rPr>
          <w:rFonts w:ascii="Book Antiqua" w:hAnsi="Book Antiqua"/>
        </w:rPr>
        <w:t>Que la Municipalidad de Yerba Buena ya suscribió con anterioridad Convenios como los normados por el que nos ocupa</w:t>
      </w:r>
      <w:r w:rsidR="007324E7" w:rsidRPr="00DC23DC">
        <w:rPr>
          <w:rFonts w:ascii="Book Antiqua" w:hAnsi="Book Antiqua"/>
        </w:rPr>
        <w:t xml:space="preserve">; </w:t>
      </w:r>
      <w:r w:rsidRPr="00DC23DC">
        <w:rPr>
          <w:rFonts w:ascii="Book Antiqua" w:hAnsi="Book Antiqua"/>
        </w:rPr>
        <w:t>como ser lo regidos por la Ley N</w:t>
      </w:r>
      <w:r w:rsidR="007324E7" w:rsidRPr="00DC23DC">
        <w:rPr>
          <w:rFonts w:ascii="Book Antiqua" w:hAnsi="Book Antiqua"/>
        </w:rPr>
        <w:t xml:space="preserve">º </w:t>
      </w:r>
      <w:r w:rsidRPr="00DC23DC">
        <w:rPr>
          <w:rFonts w:ascii="Book Antiqua" w:hAnsi="Book Antiqua"/>
        </w:rPr>
        <w:t>7467</w:t>
      </w:r>
      <w:r w:rsidR="007324E7" w:rsidRPr="00DC23DC">
        <w:rPr>
          <w:rFonts w:ascii="Book Antiqua" w:hAnsi="Book Antiqua"/>
        </w:rPr>
        <w:t xml:space="preserve"> </w:t>
      </w:r>
      <w:r w:rsidRPr="00DC23DC">
        <w:rPr>
          <w:rFonts w:ascii="Book Antiqua" w:hAnsi="Book Antiqua"/>
        </w:rPr>
        <w:t>Ordenanza N</w:t>
      </w:r>
      <w:r w:rsidR="007324E7" w:rsidRPr="00DC23DC">
        <w:rPr>
          <w:rFonts w:ascii="Book Antiqua" w:hAnsi="Book Antiqua"/>
        </w:rPr>
        <w:t xml:space="preserve">º </w:t>
      </w:r>
      <w:r w:rsidRPr="00DC23DC">
        <w:rPr>
          <w:rFonts w:ascii="Book Antiqua" w:hAnsi="Book Antiqua"/>
        </w:rPr>
        <w:t>1426</w:t>
      </w:r>
      <w:r w:rsidR="007324E7" w:rsidRPr="00DC23DC">
        <w:rPr>
          <w:rFonts w:ascii="Book Antiqua" w:hAnsi="Book Antiqua"/>
        </w:rPr>
        <w:t xml:space="preserve">; </w:t>
      </w:r>
      <w:r w:rsidRPr="00DC23DC">
        <w:rPr>
          <w:rFonts w:ascii="Book Antiqua" w:hAnsi="Book Antiqua"/>
        </w:rPr>
        <w:t>Decreto Provincial N</w:t>
      </w:r>
      <w:r w:rsidR="007324E7" w:rsidRPr="00DC23DC">
        <w:rPr>
          <w:rFonts w:ascii="Book Antiqua" w:hAnsi="Book Antiqua"/>
        </w:rPr>
        <w:t xml:space="preserve">º </w:t>
      </w:r>
      <w:r w:rsidRPr="00DC23DC">
        <w:rPr>
          <w:rFonts w:ascii="Book Antiqua" w:hAnsi="Book Antiqua"/>
        </w:rPr>
        <w:t>113/3</w:t>
      </w:r>
      <w:r w:rsidR="00E449DA" w:rsidRPr="00DC23DC">
        <w:rPr>
          <w:rFonts w:ascii="Book Antiqua" w:hAnsi="Book Antiqua"/>
        </w:rPr>
        <w:t xml:space="preserve"> </w:t>
      </w:r>
      <w:r w:rsidR="007324E7" w:rsidRPr="00DC23DC">
        <w:rPr>
          <w:rFonts w:ascii="Book Antiqua" w:hAnsi="Book Antiqua"/>
        </w:rPr>
        <w:t>(</w:t>
      </w:r>
      <w:r w:rsidRPr="00DC23DC">
        <w:rPr>
          <w:rFonts w:ascii="Book Antiqua" w:hAnsi="Book Antiqua"/>
        </w:rPr>
        <w:t>SH</w:t>
      </w:r>
      <w:r w:rsidR="007324E7" w:rsidRPr="00DC23DC">
        <w:rPr>
          <w:rFonts w:ascii="Book Antiqua" w:hAnsi="Book Antiqua"/>
        </w:rPr>
        <w:t>)</w:t>
      </w:r>
      <w:r w:rsidR="00E449DA" w:rsidRPr="00DC23DC">
        <w:rPr>
          <w:rFonts w:ascii="Book Antiqua" w:hAnsi="Book Antiqua"/>
        </w:rPr>
        <w:t xml:space="preserve"> </w:t>
      </w:r>
      <w:r w:rsidRPr="00DC23DC">
        <w:rPr>
          <w:rFonts w:ascii="Book Antiqua" w:hAnsi="Book Antiqua"/>
        </w:rPr>
        <w:t>Ordenanza N</w:t>
      </w:r>
      <w:r w:rsidR="007324E7" w:rsidRPr="00DC23DC">
        <w:rPr>
          <w:rFonts w:ascii="Book Antiqua" w:hAnsi="Book Antiqua"/>
        </w:rPr>
        <w:t xml:space="preserve">º </w:t>
      </w:r>
      <w:r w:rsidRPr="00DC23DC">
        <w:rPr>
          <w:rFonts w:ascii="Book Antiqua" w:hAnsi="Book Antiqua"/>
        </w:rPr>
        <w:t>1494</w:t>
      </w:r>
      <w:r w:rsidR="007324E7" w:rsidRPr="00DC23DC">
        <w:rPr>
          <w:rFonts w:ascii="Book Antiqua" w:hAnsi="Book Antiqua"/>
        </w:rPr>
        <w:t xml:space="preserve">; </w:t>
      </w:r>
      <w:r w:rsidRPr="00DC23DC">
        <w:rPr>
          <w:rFonts w:ascii="Book Antiqua" w:hAnsi="Book Antiqua"/>
        </w:rPr>
        <w:t>Decreto Provincial N</w:t>
      </w:r>
      <w:r w:rsidR="007324E7" w:rsidRPr="00DC23DC">
        <w:rPr>
          <w:rFonts w:ascii="Book Antiqua" w:hAnsi="Book Antiqua"/>
        </w:rPr>
        <w:t xml:space="preserve">º </w:t>
      </w:r>
      <w:r w:rsidRPr="00DC23DC">
        <w:rPr>
          <w:rFonts w:ascii="Book Antiqua" w:hAnsi="Book Antiqua"/>
        </w:rPr>
        <w:t>52/3</w:t>
      </w:r>
      <w:r w:rsidR="00E449DA" w:rsidRPr="00DC23DC">
        <w:rPr>
          <w:rFonts w:ascii="Book Antiqua" w:hAnsi="Book Antiqua"/>
        </w:rPr>
        <w:t xml:space="preserve"> </w:t>
      </w:r>
      <w:r w:rsidR="007324E7" w:rsidRPr="00DC23DC">
        <w:rPr>
          <w:rFonts w:ascii="Book Antiqua" w:hAnsi="Book Antiqua"/>
        </w:rPr>
        <w:t>(</w:t>
      </w:r>
      <w:r w:rsidRPr="00DC23DC">
        <w:rPr>
          <w:rFonts w:ascii="Book Antiqua" w:hAnsi="Book Antiqua"/>
        </w:rPr>
        <w:t>SH</w:t>
      </w:r>
      <w:r w:rsidR="007324E7" w:rsidRPr="00DC23DC">
        <w:rPr>
          <w:rFonts w:ascii="Book Antiqua" w:hAnsi="Book Antiqua"/>
        </w:rPr>
        <w:t>)</w:t>
      </w:r>
      <w:r w:rsidR="00E449DA" w:rsidRPr="00DC23DC">
        <w:rPr>
          <w:rFonts w:ascii="Book Antiqua" w:hAnsi="Book Antiqua"/>
        </w:rPr>
        <w:t xml:space="preserve"> </w:t>
      </w:r>
      <w:r w:rsidRPr="00DC23DC">
        <w:rPr>
          <w:rFonts w:ascii="Book Antiqua" w:hAnsi="Book Antiqua"/>
        </w:rPr>
        <w:t>Ordenanza N</w:t>
      </w:r>
      <w:r w:rsidR="007324E7" w:rsidRPr="00DC23DC">
        <w:rPr>
          <w:rFonts w:ascii="Book Antiqua" w:hAnsi="Book Antiqua"/>
        </w:rPr>
        <w:t xml:space="preserve">º </w:t>
      </w:r>
      <w:r w:rsidRPr="00DC23DC">
        <w:rPr>
          <w:rFonts w:ascii="Book Antiqua" w:hAnsi="Book Antiqua"/>
        </w:rPr>
        <w:t>1562</w:t>
      </w:r>
      <w:r w:rsidR="007324E7" w:rsidRPr="00DC23DC">
        <w:rPr>
          <w:rFonts w:ascii="Book Antiqua" w:hAnsi="Book Antiqua"/>
        </w:rPr>
        <w:t xml:space="preserve">; </w:t>
      </w:r>
      <w:r w:rsidRPr="00DC23DC">
        <w:rPr>
          <w:rFonts w:ascii="Book Antiqua" w:hAnsi="Book Antiqua"/>
        </w:rPr>
        <w:t>Ley 7973</w:t>
      </w:r>
      <w:r w:rsidR="007324E7" w:rsidRPr="00DC23DC">
        <w:rPr>
          <w:rFonts w:ascii="Book Antiqua" w:hAnsi="Book Antiqua"/>
        </w:rPr>
        <w:t xml:space="preserve"> </w:t>
      </w:r>
      <w:r w:rsidRPr="00DC23DC">
        <w:rPr>
          <w:rFonts w:ascii="Book Antiqua" w:hAnsi="Book Antiqua"/>
        </w:rPr>
        <w:t>Ordenanza N</w:t>
      </w:r>
      <w:r w:rsidR="007324E7" w:rsidRPr="00DC23DC">
        <w:rPr>
          <w:rFonts w:ascii="Book Antiqua" w:hAnsi="Book Antiqua"/>
        </w:rPr>
        <w:t xml:space="preserve">º </w:t>
      </w:r>
      <w:r w:rsidRPr="00DC23DC">
        <w:rPr>
          <w:rFonts w:ascii="Book Antiqua" w:hAnsi="Book Antiqua"/>
        </w:rPr>
        <w:t>1603</w:t>
      </w:r>
      <w:r w:rsidR="007324E7" w:rsidRPr="00DC23DC">
        <w:rPr>
          <w:rFonts w:ascii="Book Antiqua" w:hAnsi="Book Antiqua"/>
        </w:rPr>
        <w:t xml:space="preserve">; </w:t>
      </w:r>
      <w:r w:rsidRPr="00DC23DC">
        <w:rPr>
          <w:rFonts w:ascii="Book Antiqua" w:hAnsi="Book Antiqua"/>
        </w:rPr>
        <w:t>Ley N</w:t>
      </w:r>
      <w:r w:rsidR="007324E7" w:rsidRPr="00DC23DC">
        <w:rPr>
          <w:rFonts w:ascii="Book Antiqua" w:hAnsi="Book Antiqua"/>
        </w:rPr>
        <w:t xml:space="preserve">º </w:t>
      </w:r>
      <w:r w:rsidRPr="00DC23DC">
        <w:rPr>
          <w:rFonts w:ascii="Book Antiqua" w:hAnsi="Book Antiqua"/>
        </w:rPr>
        <w:t>8471</w:t>
      </w:r>
      <w:r w:rsidR="007324E7" w:rsidRPr="00DC23DC">
        <w:rPr>
          <w:rFonts w:ascii="Book Antiqua" w:hAnsi="Book Antiqua"/>
        </w:rPr>
        <w:t xml:space="preserve"> </w:t>
      </w:r>
      <w:r w:rsidRPr="00DC23DC">
        <w:rPr>
          <w:rFonts w:ascii="Book Antiqua" w:hAnsi="Book Antiqua"/>
        </w:rPr>
        <w:t>Ordenanza N</w:t>
      </w:r>
      <w:r w:rsidR="007324E7" w:rsidRPr="00DC23DC">
        <w:rPr>
          <w:rFonts w:ascii="Book Antiqua" w:hAnsi="Book Antiqua"/>
        </w:rPr>
        <w:t xml:space="preserve">º </w:t>
      </w:r>
      <w:r w:rsidRPr="00DC23DC">
        <w:rPr>
          <w:rFonts w:ascii="Book Antiqua" w:hAnsi="Book Antiqua"/>
        </w:rPr>
        <w:t>1845</w:t>
      </w:r>
      <w:r w:rsidR="007324E7" w:rsidRPr="00DC23DC">
        <w:rPr>
          <w:rFonts w:ascii="Book Antiqua" w:hAnsi="Book Antiqua"/>
        </w:rPr>
        <w:t xml:space="preserve">; </w:t>
      </w:r>
      <w:r w:rsidRPr="00DC23DC">
        <w:rPr>
          <w:rFonts w:ascii="Book Antiqua" w:hAnsi="Book Antiqua"/>
        </w:rPr>
        <w:t>siguiendo esta metodología todos los años</w:t>
      </w:r>
      <w:r w:rsidR="007324E7" w:rsidRPr="00DC23DC">
        <w:rPr>
          <w:rFonts w:ascii="Book Antiqua" w:hAnsi="Book Antiqua"/>
        </w:rPr>
        <w:t xml:space="preserve">; </w:t>
      </w:r>
      <w:r w:rsidRPr="00DC23DC">
        <w:rPr>
          <w:rFonts w:ascii="Book Antiqua" w:hAnsi="Book Antiqua"/>
        </w:rPr>
        <w:t>resultando los mismos herramientas útiles para el gobierno de la Ciudad</w:t>
      </w:r>
      <w:r w:rsidR="007324E7" w:rsidRPr="00DC23DC">
        <w:rPr>
          <w:rFonts w:ascii="Book Antiqua" w:hAnsi="Book Antiqua"/>
        </w:rPr>
        <w:t xml:space="preserve">, </w:t>
      </w:r>
      <w:r w:rsidRPr="00DC23DC">
        <w:rPr>
          <w:rFonts w:ascii="Book Antiqua" w:hAnsi="Book Antiqua"/>
        </w:rPr>
        <w:t>pues coadyuvaron al mantenimiento de la paz social por un lado</w:t>
      </w:r>
      <w:r w:rsidR="007324E7" w:rsidRPr="00DC23DC">
        <w:rPr>
          <w:rFonts w:ascii="Book Antiqua" w:hAnsi="Book Antiqua"/>
        </w:rPr>
        <w:t xml:space="preserve">, </w:t>
      </w:r>
      <w:r w:rsidRPr="00DC23DC">
        <w:rPr>
          <w:rFonts w:ascii="Book Antiqua" w:hAnsi="Book Antiqua"/>
        </w:rPr>
        <w:t>al posibilitar el cumplimiento en tiempo y forma de las obligaciones salariales y</w:t>
      </w:r>
      <w:r w:rsidR="007324E7" w:rsidRPr="00DC23DC">
        <w:rPr>
          <w:rFonts w:ascii="Book Antiqua" w:hAnsi="Book Antiqua"/>
        </w:rPr>
        <w:t xml:space="preserve">, </w:t>
      </w:r>
      <w:r w:rsidRPr="00DC23DC">
        <w:rPr>
          <w:rFonts w:ascii="Book Antiqua" w:hAnsi="Book Antiqua"/>
        </w:rPr>
        <w:t>por otro lado</w:t>
      </w:r>
      <w:r w:rsidR="007324E7" w:rsidRPr="00DC23DC">
        <w:rPr>
          <w:rFonts w:ascii="Book Antiqua" w:hAnsi="Book Antiqua"/>
        </w:rPr>
        <w:t xml:space="preserve">, </w:t>
      </w:r>
      <w:r w:rsidRPr="00DC23DC">
        <w:rPr>
          <w:rFonts w:ascii="Book Antiqua" w:hAnsi="Book Antiqua"/>
        </w:rPr>
        <w:t>resultando un motor del progreso de la comunidad por medio de la realización de obras públicas que mejoraron la calidad de vida de los vecinos</w:t>
      </w:r>
      <w:r w:rsidR="007324E7" w:rsidRPr="00DC23DC">
        <w:rPr>
          <w:rFonts w:ascii="Book Antiqua" w:hAnsi="Book Antiqua"/>
        </w:rPr>
        <w:t>;</w:t>
      </w:r>
    </w:p>
    <w:p w:rsidR="00AF1E25" w:rsidRPr="00DC23DC" w:rsidRDefault="00220BC7" w:rsidP="00220BC7">
      <w:pPr>
        <w:keepNext/>
        <w:spacing w:before="240" w:after="240"/>
        <w:ind w:left="1843" w:right="1843"/>
        <w:jc w:val="center"/>
        <w:rPr>
          <w:rFonts w:ascii="Book Antiqua" w:hAnsi="Book Antiqua"/>
          <w:b/>
        </w:rPr>
      </w:pPr>
      <w:r w:rsidRPr="00DC23DC">
        <w:rPr>
          <w:rFonts w:ascii="Book Antiqua" w:hAnsi="Book Antiqua"/>
          <w:b/>
        </w:rPr>
        <w:t>EL CONCEJO DELIBERANTE SANCIONA CON FUERZA DE ORDENANZA</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PRIMERO</w:t>
      </w:r>
      <w:r>
        <w:rPr>
          <w:rFonts w:ascii="Book Antiqua" w:hAnsi="Book Antiqua"/>
        </w:rPr>
        <w:t>:</w:t>
      </w:r>
      <w:r w:rsidRPr="00DC23DC">
        <w:rPr>
          <w:rFonts w:ascii="Book Antiqua" w:hAnsi="Book Antiqua"/>
        </w:rPr>
        <w:t xml:space="preserve"> </w:t>
      </w:r>
      <w:r w:rsidR="003720BF" w:rsidRPr="00DC23DC">
        <w:rPr>
          <w:rFonts w:ascii="Book Antiqua" w:hAnsi="Book Antiqua"/>
        </w:rPr>
        <w:t>FACULTASE</w:t>
      </w:r>
      <w:r w:rsidR="000A1363" w:rsidRPr="00DC23DC">
        <w:rPr>
          <w:rFonts w:ascii="Book Antiqua" w:hAnsi="Book Antiqua"/>
        </w:rPr>
        <w:t xml:space="preserve"> </w:t>
      </w:r>
      <w:r w:rsidR="003720BF" w:rsidRPr="00DC23DC">
        <w:rPr>
          <w:rFonts w:ascii="Book Antiqua" w:hAnsi="Book Antiqua"/>
        </w:rPr>
        <w:t>al Departamento Ejecutivo Municipal a disponer la adhesión de la Municipalidad de Yerba Buena a las disposiciones establecidas por la Ley que apruebe la Provincia de Tucumán</w:t>
      </w:r>
      <w:r w:rsidR="00AF1E25" w:rsidRPr="00DC23DC">
        <w:rPr>
          <w:rFonts w:ascii="Book Antiqua" w:hAnsi="Book Antiqua"/>
        </w:rPr>
        <w:t xml:space="preserve"> </w:t>
      </w:r>
      <w:r w:rsidR="003720BF" w:rsidRPr="00DC23DC">
        <w:rPr>
          <w:rFonts w:ascii="Book Antiqua" w:hAnsi="Book Antiqua"/>
        </w:rPr>
        <w:t>referidas a los Préstamos Pacto Sueldo y Pacto Obras</w:t>
      </w:r>
      <w:r w:rsidR="007324E7" w:rsidRPr="00DC23DC">
        <w:rPr>
          <w:rFonts w:ascii="Book Antiqua" w:hAnsi="Book Antiqua"/>
        </w:rPr>
        <w:t xml:space="preserve">, </w:t>
      </w:r>
      <w:r w:rsidR="003720BF" w:rsidRPr="00DC23DC">
        <w:rPr>
          <w:rFonts w:ascii="Book Antiqua" w:hAnsi="Book Antiqua"/>
        </w:rPr>
        <w:t>de conformidad con lo considerado</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SEGUNDO</w:t>
      </w:r>
      <w:r>
        <w:rPr>
          <w:rFonts w:ascii="Book Antiqua" w:hAnsi="Book Antiqua"/>
        </w:rPr>
        <w:t>:</w:t>
      </w:r>
      <w:r w:rsidRPr="00DC23DC">
        <w:rPr>
          <w:rFonts w:ascii="Book Antiqua" w:hAnsi="Book Antiqua"/>
        </w:rPr>
        <w:t xml:space="preserve"> </w:t>
      </w:r>
      <w:r w:rsidR="00B276AF" w:rsidRPr="00DC23DC">
        <w:rPr>
          <w:rFonts w:ascii="Book Antiqua" w:hAnsi="Book Antiqua"/>
        </w:rPr>
        <w:t>AUTORIZASE</w:t>
      </w:r>
      <w:r w:rsidR="000A1363" w:rsidRPr="00DC23DC">
        <w:rPr>
          <w:rFonts w:ascii="Book Antiqua" w:hAnsi="Book Antiqua"/>
        </w:rPr>
        <w:t xml:space="preserve"> </w:t>
      </w:r>
      <w:r w:rsidR="00B276AF" w:rsidRPr="00DC23DC">
        <w:rPr>
          <w:rFonts w:ascii="Book Antiqua" w:hAnsi="Book Antiqua"/>
        </w:rPr>
        <w:t>al Departamento Ejecutivo Municipal a suscribir los Convenios respectivos y cualquier otra documentación que se considere necesaria de conformidad con las disposiciones de la aludida Ley Provincial y que por esta Ordenanza se tienen por ratificados en todas sus partes</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TERCERO</w:t>
      </w:r>
      <w:r>
        <w:rPr>
          <w:rFonts w:ascii="Book Antiqua" w:hAnsi="Book Antiqua"/>
        </w:rPr>
        <w:t>:</w:t>
      </w:r>
      <w:r w:rsidRPr="00DC23DC">
        <w:rPr>
          <w:rFonts w:ascii="Book Antiqua" w:hAnsi="Book Antiqua"/>
        </w:rPr>
        <w:t xml:space="preserve"> </w:t>
      </w:r>
      <w:r w:rsidR="00B276AF" w:rsidRPr="00DC23DC">
        <w:rPr>
          <w:rFonts w:ascii="Book Antiqua" w:hAnsi="Book Antiqua"/>
        </w:rPr>
        <w:t>AUTORIZASE</w:t>
      </w:r>
      <w:r w:rsidR="00437648" w:rsidRPr="00DC23DC">
        <w:rPr>
          <w:rFonts w:ascii="Book Antiqua" w:hAnsi="Book Antiqua"/>
        </w:rPr>
        <w:t xml:space="preserve"> </w:t>
      </w:r>
      <w:r w:rsidR="00B276AF" w:rsidRPr="00DC23DC">
        <w:rPr>
          <w:rFonts w:ascii="Book Antiqua" w:hAnsi="Book Antiqua"/>
        </w:rPr>
        <w:t xml:space="preserve">al Departamento Ejecutivo Municipal a tomar préstamos del </w:t>
      </w:r>
      <w:r w:rsidR="00085CA9" w:rsidRPr="00DC23DC">
        <w:rPr>
          <w:rFonts w:ascii="Book Antiqua" w:hAnsi="Book Antiqua"/>
        </w:rPr>
        <w:t>Superior</w:t>
      </w:r>
      <w:r w:rsidR="00B276AF" w:rsidRPr="00DC23DC">
        <w:rPr>
          <w:rFonts w:ascii="Book Antiqua" w:hAnsi="Book Antiqua"/>
        </w:rPr>
        <w:t xml:space="preserve"> </w:t>
      </w:r>
      <w:r w:rsidR="00085CA9" w:rsidRPr="00DC23DC">
        <w:rPr>
          <w:rFonts w:ascii="Book Antiqua" w:hAnsi="Book Antiqua"/>
        </w:rPr>
        <w:t>Gobierno</w:t>
      </w:r>
      <w:r w:rsidR="00B276AF" w:rsidRPr="00DC23DC">
        <w:rPr>
          <w:rFonts w:ascii="Book Antiqua" w:hAnsi="Book Antiqua"/>
        </w:rPr>
        <w:t xml:space="preserve"> de la Provincia en el marco del Convenio a suscribir conforme lo estipule el Pacto Sueldo año 2013</w:t>
      </w:r>
      <w:r w:rsidR="007324E7" w:rsidRPr="00DC23DC">
        <w:rPr>
          <w:rFonts w:ascii="Book Antiqua" w:hAnsi="Book Antiqua"/>
        </w:rPr>
        <w:t>.</w:t>
      </w:r>
    </w:p>
    <w:p w:rsidR="00E449DA" w:rsidRPr="00DC23DC" w:rsidRDefault="00DD399C" w:rsidP="00143A5E">
      <w:pPr>
        <w:keepNext/>
        <w:spacing w:after="180"/>
        <w:jc w:val="both"/>
        <w:rPr>
          <w:rFonts w:ascii="Book Antiqua" w:hAnsi="Book Antiqua"/>
        </w:rPr>
      </w:pPr>
      <w:r>
        <w:rPr>
          <w:rFonts w:ascii="Book Antiqua" w:hAnsi="Book Antiqua"/>
          <w:u w:val="single"/>
        </w:rPr>
        <w:lastRenderedPageBreak/>
        <w:t>ARTÍCULO CUARTO</w:t>
      </w:r>
      <w:r w:rsidRPr="00997EA4">
        <w:rPr>
          <w:rFonts w:ascii="Book Antiqua" w:hAnsi="Book Antiqua"/>
        </w:rPr>
        <w:t>:</w:t>
      </w:r>
      <w:r w:rsidRPr="00DC23DC">
        <w:rPr>
          <w:rFonts w:ascii="Book Antiqua" w:hAnsi="Book Antiqua"/>
        </w:rPr>
        <w:t xml:space="preserve"> AUTORIZASE al Departamento Ejecutivo Municipal a ceder los montos necesarios de los recursos coparticipables que le corresponden por aplicación de la Ley Nº 6316, y/o régimen que lo modifique o reemplace, y de resultar necesario los recursos provenientes de la Ley Nº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otorgue una vez aprobado el citado Proyecto de Ley Provincial y las deudas que el Municipio mantiene y/o contraiga con el Poder Ejecutivo Provincial.</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QUINTO</w:t>
      </w:r>
      <w:r>
        <w:rPr>
          <w:rFonts w:ascii="Book Antiqua" w:hAnsi="Book Antiqua"/>
        </w:rPr>
        <w:t>:</w:t>
      </w:r>
      <w:r w:rsidRPr="00DC23DC">
        <w:rPr>
          <w:rFonts w:ascii="Book Antiqua" w:hAnsi="Book Antiqua"/>
        </w:rPr>
        <w:t xml:space="preserve"> </w:t>
      </w:r>
      <w:r w:rsidR="00F91C2F" w:rsidRPr="00DC23DC">
        <w:rPr>
          <w:rFonts w:ascii="Book Antiqua" w:hAnsi="Book Antiqua"/>
        </w:rPr>
        <w:t>FACULTASE al Departamento Ejecutivo Municipal a aceptar las supervisiones y auditorías efectuadas por la Provincia a través de quien ésta designe según la naturaleza de cada obra</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SEXTO</w:t>
      </w:r>
      <w:r>
        <w:rPr>
          <w:rFonts w:ascii="Book Antiqua" w:hAnsi="Book Antiqua"/>
        </w:rPr>
        <w:t>:</w:t>
      </w:r>
      <w:r w:rsidRPr="00DC23DC">
        <w:rPr>
          <w:rFonts w:ascii="Book Antiqua" w:hAnsi="Book Antiqua"/>
        </w:rPr>
        <w:t xml:space="preserve"> </w:t>
      </w:r>
      <w:r w:rsidR="00F91C2F" w:rsidRPr="00DC23DC">
        <w:rPr>
          <w:rFonts w:ascii="Book Antiqua" w:hAnsi="Book Antiqua"/>
        </w:rPr>
        <w:t>AUTORIZASE al Departamento Ejecutivo Municipal a ejecutar el Plan de Obras Públicas Municipal</w:t>
      </w:r>
      <w:r w:rsidR="007324E7" w:rsidRPr="00DC23DC">
        <w:rPr>
          <w:rFonts w:ascii="Book Antiqua" w:hAnsi="Book Antiqua"/>
        </w:rPr>
        <w:t xml:space="preserve">, </w:t>
      </w:r>
      <w:r w:rsidR="00F91C2F" w:rsidRPr="00DC23DC">
        <w:rPr>
          <w:rFonts w:ascii="Book Antiqua" w:hAnsi="Book Antiqua"/>
        </w:rPr>
        <w:t>con los fondos provenientes del Proyecto de Ley en cuestión una vez aprobado el mismo y a contratar en forma directa elementos</w:t>
      </w:r>
      <w:r w:rsidR="007324E7" w:rsidRPr="00DC23DC">
        <w:rPr>
          <w:rFonts w:ascii="Book Antiqua" w:hAnsi="Book Antiqua"/>
        </w:rPr>
        <w:t xml:space="preserve">, </w:t>
      </w:r>
      <w:r w:rsidR="00F91C2F" w:rsidRPr="00DC23DC">
        <w:rPr>
          <w:rFonts w:ascii="Book Antiqua" w:hAnsi="Book Antiqua"/>
        </w:rPr>
        <w:t>materiales</w:t>
      </w:r>
      <w:r w:rsidR="007324E7" w:rsidRPr="00DC23DC">
        <w:rPr>
          <w:rFonts w:ascii="Book Antiqua" w:hAnsi="Book Antiqua"/>
        </w:rPr>
        <w:t xml:space="preserve">, </w:t>
      </w:r>
      <w:r w:rsidR="00F91C2F" w:rsidRPr="00DC23DC">
        <w:rPr>
          <w:rFonts w:ascii="Book Antiqua" w:hAnsi="Book Antiqua"/>
        </w:rPr>
        <w:t>mano de obra y de todo lo necesario para dar cumplimiento al mismo</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SÉPTIMO</w:t>
      </w:r>
      <w:r>
        <w:rPr>
          <w:rFonts w:ascii="Book Antiqua" w:hAnsi="Book Antiqua"/>
        </w:rPr>
        <w:t>:</w:t>
      </w:r>
      <w:r w:rsidRPr="00DC23DC">
        <w:rPr>
          <w:rFonts w:ascii="Book Antiqua" w:hAnsi="Book Antiqua"/>
        </w:rPr>
        <w:t xml:space="preserve"> </w:t>
      </w:r>
      <w:r w:rsidR="00F91C2F" w:rsidRPr="00DC23DC">
        <w:rPr>
          <w:rFonts w:ascii="Book Antiqua" w:hAnsi="Book Antiqua"/>
        </w:rPr>
        <w:t>AUTORIZASE al Departamento Ejecutivo Municipal a afectar de los montos asignados para el Pacto Obra año 2013</w:t>
      </w:r>
      <w:r w:rsidR="007324E7" w:rsidRPr="00DC23DC">
        <w:rPr>
          <w:rFonts w:ascii="Book Antiqua" w:hAnsi="Book Antiqua"/>
        </w:rPr>
        <w:t xml:space="preserve">, </w:t>
      </w:r>
      <w:r w:rsidR="00F91C2F" w:rsidRPr="00DC23DC">
        <w:rPr>
          <w:rFonts w:ascii="Book Antiqua" w:hAnsi="Book Antiqua"/>
        </w:rPr>
        <w:t>los fondos necesarios para atender erogaciones emergentes de incrementos salariales otorgados o a otorg</w:t>
      </w:r>
      <w:r w:rsidR="00407550" w:rsidRPr="00DC23DC">
        <w:rPr>
          <w:rFonts w:ascii="Book Antiqua" w:hAnsi="Book Antiqua"/>
        </w:rPr>
        <w:t>arse por el Gobierno Provincial y a los que la Municipalidad de Yerba Buena se adhiera</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OCTAVO</w:t>
      </w:r>
      <w:r>
        <w:rPr>
          <w:rFonts w:ascii="Book Antiqua" w:hAnsi="Book Antiqua"/>
        </w:rPr>
        <w:t>:</w:t>
      </w:r>
      <w:r w:rsidRPr="00DC23DC">
        <w:rPr>
          <w:rFonts w:ascii="Book Antiqua" w:hAnsi="Book Antiqua"/>
        </w:rPr>
        <w:t xml:space="preserve"> </w:t>
      </w:r>
      <w:r w:rsidR="00407550" w:rsidRPr="00DC23DC">
        <w:rPr>
          <w:rFonts w:ascii="Book Antiqua" w:hAnsi="Book Antiqua"/>
        </w:rPr>
        <w:t>FACULTASE al Departamento Ejecutivo Municipal a implementar los demás mecanismos que resultaren necesarios para dar cumplimiento a lo convenido en el marco del referido Proyecto una vez convertido en Ley Provincial</w:t>
      </w:r>
      <w:r w:rsidR="007324E7" w:rsidRPr="00DC23DC">
        <w:rPr>
          <w:rFonts w:ascii="Book Antiqua" w:hAnsi="Book Antiqua"/>
        </w:rPr>
        <w:t>.</w:t>
      </w:r>
    </w:p>
    <w:p w:rsidR="00E449DA" w:rsidRPr="00DC23DC" w:rsidRDefault="00143A5E" w:rsidP="00143A5E">
      <w:pPr>
        <w:keepNext/>
        <w:spacing w:after="180"/>
        <w:jc w:val="both"/>
        <w:rPr>
          <w:rFonts w:ascii="Book Antiqua" w:hAnsi="Book Antiqua"/>
        </w:rPr>
      </w:pPr>
      <w:r w:rsidRPr="00143A5E">
        <w:rPr>
          <w:rFonts w:ascii="Book Antiqua" w:hAnsi="Book Antiqua"/>
          <w:u w:val="single"/>
        </w:rPr>
        <w:t>ARTÍCULO NOVENO</w:t>
      </w:r>
      <w:r>
        <w:rPr>
          <w:rFonts w:ascii="Book Antiqua" w:hAnsi="Book Antiqua"/>
        </w:rPr>
        <w:t>:</w:t>
      </w:r>
      <w:r w:rsidRPr="00DC23DC">
        <w:rPr>
          <w:rFonts w:ascii="Book Antiqua" w:hAnsi="Book Antiqua"/>
        </w:rPr>
        <w:t xml:space="preserve"> </w:t>
      </w:r>
      <w:r w:rsidR="00291EFA" w:rsidRPr="00DC23DC">
        <w:rPr>
          <w:rFonts w:ascii="Book Antiqua" w:hAnsi="Book Antiqua"/>
        </w:rPr>
        <w:t xml:space="preserve">El Departamento Ejecutivo Municipal deberá elevar oportunamente el Decreto que dicte en el sentido establecido en el </w:t>
      </w:r>
      <w:r w:rsidR="007324E7" w:rsidRPr="00DC23DC">
        <w:rPr>
          <w:rFonts w:ascii="Book Antiqua" w:hAnsi="Book Antiqua"/>
        </w:rPr>
        <w:t>Artículo</w:t>
      </w:r>
      <w:r w:rsidR="00291EFA" w:rsidRPr="00DC23DC">
        <w:rPr>
          <w:rFonts w:ascii="Book Antiqua" w:hAnsi="Book Antiqua"/>
        </w:rPr>
        <w:t xml:space="preserve"> Primero de la Presente Ordenanza</w:t>
      </w:r>
      <w:r w:rsidR="007324E7" w:rsidRPr="00DC23DC">
        <w:rPr>
          <w:rFonts w:ascii="Book Antiqua" w:hAnsi="Book Antiqua"/>
        </w:rPr>
        <w:t>.</w:t>
      </w:r>
    </w:p>
    <w:p w:rsidR="005032A2" w:rsidRPr="007324E7" w:rsidRDefault="00143A5E" w:rsidP="007324E7">
      <w:pPr>
        <w:keepNext/>
        <w:spacing w:after="180"/>
        <w:jc w:val="both"/>
        <w:rPr>
          <w:rFonts w:ascii="Book Antiqua" w:hAnsi="Book Antiqua"/>
        </w:rPr>
      </w:pPr>
      <w:r w:rsidRPr="00143A5E">
        <w:rPr>
          <w:rFonts w:ascii="Book Antiqua" w:hAnsi="Book Antiqua"/>
          <w:u w:val="single"/>
        </w:rPr>
        <w:t>ARTÍCULO DÉCIMO</w:t>
      </w:r>
      <w:r>
        <w:rPr>
          <w:rFonts w:ascii="Book Antiqua" w:hAnsi="Book Antiqua"/>
        </w:rPr>
        <w:t>:</w:t>
      </w:r>
      <w:r w:rsidRPr="00DC23DC">
        <w:rPr>
          <w:rFonts w:ascii="Book Antiqua" w:hAnsi="Book Antiqua"/>
        </w:rPr>
        <w:t xml:space="preserve"> </w:t>
      </w:r>
      <w:r w:rsidR="0040672A" w:rsidRPr="00DC23DC">
        <w:rPr>
          <w:rFonts w:ascii="Book Antiqua" w:hAnsi="Book Antiqua"/>
        </w:rPr>
        <w:t>COMUNIQUESE</w:t>
      </w:r>
      <w:r w:rsidR="007324E7" w:rsidRPr="00DC23DC">
        <w:rPr>
          <w:rFonts w:ascii="Book Antiqua" w:hAnsi="Book Antiqua"/>
        </w:rPr>
        <w:t xml:space="preserve">, </w:t>
      </w:r>
      <w:r w:rsidR="0040672A" w:rsidRPr="00DC23DC">
        <w:rPr>
          <w:rFonts w:ascii="Book Antiqua" w:hAnsi="Book Antiqua"/>
        </w:rPr>
        <w:t>REGISTRESE Y ARCHIVESE</w:t>
      </w:r>
      <w:r w:rsidR="007324E7" w:rsidRPr="00DC23DC">
        <w:rPr>
          <w:rFonts w:ascii="Book Antiqua" w:hAnsi="Book Antiqua"/>
        </w:rPr>
        <w:t>.</w:t>
      </w:r>
      <w:bookmarkStart w:id="0" w:name="_GoBack"/>
      <w:bookmarkEnd w:id="0"/>
      <w:r w:rsidR="00DC23DC" w:rsidRPr="007324E7">
        <w:rPr>
          <w:rFonts w:ascii="Book Antiqua" w:hAnsi="Book Antiqua"/>
        </w:rPr>
        <w:t xml:space="preserve"> </w:t>
      </w:r>
    </w:p>
    <w:sectPr w:rsidR="005032A2" w:rsidRPr="007324E7" w:rsidSect="006C364D">
      <w:headerReference w:type="default" r:id="rId7"/>
      <w:footerReference w:type="even" r:id="rId8"/>
      <w:footerReference w:type="default" r:id="rId9"/>
      <w:pgSz w:w="11906" w:h="16838" w:code="5"/>
      <w:pgMar w:top="1417" w:right="1134" w:bottom="1134" w:left="1701" w:header="709" w:footer="709" w:gutter="0"/>
      <w:pgNumType w:start="24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1A21" w:rsidRDefault="00B41A21">
      <w:r>
        <w:separator/>
      </w:r>
    </w:p>
  </w:endnote>
  <w:endnote w:type="continuationSeparator" w:id="0">
    <w:p w:rsidR="00B41A21" w:rsidRDefault="00B41A2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Default="00E21A4F">
    <w:pPr>
      <w:pStyle w:val="Piedepgina"/>
      <w:framePr w:wrap="around" w:vAnchor="text" w:hAnchor="margin" w:xAlign="center" w:y="1"/>
      <w:rPr>
        <w:rStyle w:val="Nmerodepgina"/>
      </w:rPr>
    </w:pPr>
    <w:r>
      <w:rPr>
        <w:rStyle w:val="Nmerodepgina"/>
      </w:rPr>
      <w:fldChar w:fldCharType="begin"/>
    </w:r>
    <w:r w:rsidR="0003753B">
      <w:rPr>
        <w:rStyle w:val="Nmerodepgina"/>
      </w:rPr>
      <w:instrText xml:space="preserve">PAGE  </w:instrText>
    </w:r>
    <w:r>
      <w:rPr>
        <w:rStyle w:val="Nmerodepgina"/>
      </w:rPr>
      <w:fldChar w:fldCharType="end"/>
    </w:r>
  </w:p>
  <w:p w:rsidR="0003753B" w:rsidRDefault="0003753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Pr="006C364D" w:rsidRDefault="0003753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1A21" w:rsidRDefault="00B41A21">
      <w:r>
        <w:separator/>
      </w:r>
    </w:p>
  </w:footnote>
  <w:footnote w:type="continuationSeparator" w:id="0">
    <w:p w:rsidR="00B41A21" w:rsidRDefault="00B41A2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Default="0003753B" w:rsidP="00A1515A">
    <w:pPr>
      <w:pStyle w:val="Textoindependiente"/>
      <w:rPr>
        <w:rFonts w:ascii="Times New Roman" w:hAnsi="Times New Roman"/>
        <w:b/>
        <w:bCs/>
        <w:u w:val="single"/>
      </w:rPr>
    </w:pPr>
  </w:p>
  <w:p w:rsidR="0003753B" w:rsidRDefault="0003753B">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053A7"/>
    <w:rsid w:val="0001082A"/>
    <w:rsid w:val="0003753B"/>
    <w:rsid w:val="0008098E"/>
    <w:rsid w:val="00085CA9"/>
    <w:rsid w:val="000A1363"/>
    <w:rsid w:val="000B3196"/>
    <w:rsid w:val="000C4712"/>
    <w:rsid w:val="000C6C47"/>
    <w:rsid w:val="000D0FFC"/>
    <w:rsid w:val="000E0D86"/>
    <w:rsid w:val="00110BDF"/>
    <w:rsid w:val="00135D8E"/>
    <w:rsid w:val="0014166C"/>
    <w:rsid w:val="00141BE5"/>
    <w:rsid w:val="00143A5E"/>
    <w:rsid w:val="001674BD"/>
    <w:rsid w:val="001B07B8"/>
    <w:rsid w:val="001E5A56"/>
    <w:rsid w:val="001E5F08"/>
    <w:rsid w:val="001F3F7C"/>
    <w:rsid w:val="00220BC7"/>
    <w:rsid w:val="00246480"/>
    <w:rsid w:val="00265390"/>
    <w:rsid w:val="00291EFA"/>
    <w:rsid w:val="00296CC0"/>
    <w:rsid w:val="003117E7"/>
    <w:rsid w:val="00351C66"/>
    <w:rsid w:val="003720BF"/>
    <w:rsid w:val="00385F96"/>
    <w:rsid w:val="00396699"/>
    <w:rsid w:val="003A52ED"/>
    <w:rsid w:val="003B6F92"/>
    <w:rsid w:val="003D43A4"/>
    <w:rsid w:val="0040672A"/>
    <w:rsid w:val="00407550"/>
    <w:rsid w:val="004152D3"/>
    <w:rsid w:val="00437648"/>
    <w:rsid w:val="00465376"/>
    <w:rsid w:val="00482A1C"/>
    <w:rsid w:val="004D31B2"/>
    <w:rsid w:val="005032A2"/>
    <w:rsid w:val="0052636F"/>
    <w:rsid w:val="0054491C"/>
    <w:rsid w:val="005A456B"/>
    <w:rsid w:val="005D1F9F"/>
    <w:rsid w:val="005F2919"/>
    <w:rsid w:val="006165A0"/>
    <w:rsid w:val="00620CC3"/>
    <w:rsid w:val="006C364D"/>
    <w:rsid w:val="00716A43"/>
    <w:rsid w:val="00723AC9"/>
    <w:rsid w:val="007324E7"/>
    <w:rsid w:val="00793909"/>
    <w:rsid w:val="007B41D9"/>
    <w:rsid w:val="007D09C1"/>
    <w:rsid w:val="007D615B"/>
    <w:rsid w:val="007F5FFE"/>
    <w:rsid w:val="00802930"/>
    <w:rsid w:val="00817A8D"/>
    <w:rsid w:val="00830F6B"/>
    <w:rsid w:val="008672D4"/>
    <w:rsid w:val="00882F01"/>
    <w:rsid w:val="00886273"/>
    <w:rsid w:val="008B15CB"/>
    <w:rsid w:val="0090017D"/>
    <w:rsid w:val="009437C0"/>
    <w:rsid w:val="00947FF9"/>
    <w:rsid w:val="009544C1"/>
    <w:rsid w:val="00997EA4"/>
    <w:rsid w:val="009B1576"/>
    <w:rsid w:val="009C2275"/>
    <w:rsid w:val="009E7C7A"/>
    <w:rsid w:val="00A1515A"/>
    <w:rsid w:val="00A6667A"/>
    <w:rsid w:val="00A93206"/>
    <w:rsid w:val="00A93B24"/>
    <w:rsid w:val="00AC4C5B"/>
    <w:rsid w:val="00AF1E25"/>
    <w:rsid w:val="00B13A39"/>
    <w:rsid w:val="00B276AF"/>
    <w:rsid w:val="00B3641D"/>
    <w:rsid w:val="00B41A21"/>
    <w:rsid w:val="00B723D2"/>
    <w:rsid w:val="00B74465"/>
    <w:rsid w:val="00BC41A4"/>
    <w:rsid w:val="00BF3D3F"/>
    <w:rsid w:val="00BF6F64"/>
    <w:rsid w:val="00C520DD"/>
    <w:rsid w:val="00C5284D"/>
    <w:rsid w:val="00CA0973"/>
    <w:rsid w:val="00CC1EA7"/>
    <w:rsid w:val="00D01AB7"/>
    <w:rsid w:val="00D16BCD"/>
    <w:rsid w:val="00D30AE8"/>
    <w:rsid w:val="00D63C22"/>
    <w:rsid w:val="00DC23DC"/>
    <w:rsid w:val="00DD399C"/>
    <w:rsid w:val="00E21A4F"/>
    <w:rsid w:val="00E449DA"/>
    <w:rsid w:val="00E538D8"/>
    <w:rsid w:val="00E769ED"/>
    <w:rsid w:val="00E85789"/>
    <w:rsid w:val="00EB4B5B"/>
    <w:rsid w:val="00F02653"/>
    <w:rsid w:val="00F1242C"/>
    <w:rsid w:val="00F56674"/>
    <w:rsid w:val="00F91C2F"/>
    <w:rsid w:val="00FE77D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Subtitle" w:semiHidden="0" w:unhideWhenUsed="0" w:qFormat="1"/>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653"/>
    <w:rPr>
      <w:sz w:val="24"/>
      <w:szCs w:val="24"/>
      <w:lang w:val="es-ES" w:eastAsia="es-ES"/>
    </w:rPr>
  </w:style>
  <w:style w:type="paragraph" w:styleId="Ttulo1">
    <w:name w:val="heading 1"/>
    <w:basedOn w:val="Normal"/>
    <w:next w:val="Normal"/>
    <w:qFormat/>
    <w:rsid w:val="00F02653"/>
    <w:pPr>
      <w:keepNext/>
      <w:jc w:val="center"/>
      <w:outlineLvl w:val="0"/>
    </w:pPr>
    <w:rPr>
      <w:b/>
      <w:bCs/>
      <w:u w:val="single"/>
    </w:rPr>
  </w:style>
  <w:style w:type="paragraph" w:styleId="Ttulo2">
    <w:name w:val="heading 2"/>
    <w:basedOn w:val="Normal"/>
    <w:next w:val="Normal"/>
    <w:qFormat/>
    <w:rsid w:val="00F02653"/>
    <w:pPr>
      <w:keepNext/>
      <w:jc w:val="both"/>
      <w:outlineLvl w:val="1"/>
    </w:pPr>
    <w:rPr>
      <w:b/>
      <w:bCs/>
    </w:rPr>
  </w:style>
  <w:style w:type="paragraph" w:styleId="Ttulo4">
    <w:name w:val="heading 4"/>
    <w:basedOn w:val="Normal"/>
    <w:next w:val="Normal"/>
    <w:qFormat/>
    <w:rsid w:val="00F0265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02653"/>
    <w:pPr>
      <w:jc w:val="both"/>
    </w:pPr>
    <w:rPr>
      <w:rFonts w:ascii="Century" w:hAnsi="Century"/>
      <w:lang w:val="es-AR"/>
    </w:rPr>
  </w:style>
  <w:style w:type="paragraph" w:styleId="Ttulo">
    <w:name w:val="Title"/>
    <w:basedOn w:val="Normal"/>
    <w:qFormat/>
    <w:rsid w:val="00F02653"/>
    <w:pPr>
      <w:jc w:val="center"/>
    </w:pPr>
    <w:rPr>
      <w:rFonts w:ascii="Century" w:hAnsi="Century"/>
      <w:b/>
      <w:bCs/>
      <w:u w:val="single"/>
      <w:lang w:val="es-AR"/>
    </w:rPr>
  </w:style>
  <w:style w:type="paragraph" w:styleId="Piedepgina">
    <w:name w:val="footer"/>
    <w:basedOn w:val="Normal"/>
    <w:rsid w:val="00F02653"/>
    <w:pPr>
      <w:tabs>
        <w:tab w:val="center" w:pos="4419"/>
        <w:tab w:val="right" w:pos="8838"/>
      </w:tabs>
    </w:pPr>
  </w:style>
  <w:style w:type="character" w:styleId="Nmerodepgina">
    <w:name w:val="page number"/>
    <w:basedOn w:val="Fuentedeprrafopredeter"/>
    <w:rsid w:val="00F02653"/>
  </w:style>
  <w:style w:type="paragraph" w:styleId="Sangradetextonormal">
    <w:name w:val="Body Text Indent"/>
    <w:basedOn w:val="Normal"/>
    <w:rsid w:val="00F02653"/>
    <w:pPr>
      <w:ind w:firstLine="1800"/>
      <w:jc w:val="both"/>
    </w:pPr>
  </w:style>
  <w:style w:type="paragraph" w:styleId="Sangra2detindependiente">
    <w:name w:val="Body Text Indent 2"/>
    <w:basedOn w:val="Normal"/>
    <w:rsid w:val="00F02653"/>
    <w:pPr>
      <w:ind w:firstLine="3060"/>
      <w:jc w:val="both"/>
    </w:pPr>
    <w:rPr>
      <w:bCs/>
    </w:rPr>
  </w:style>
  <w:style w:type="paragraph" w:styleId="Sangra3detindependiente">
    <w:name w:val="Body Text Indent 3"/>
    <w:basedOn w:val="Normal"/>
    <w:rsid w:val="00F0265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722</Words>
  <Characters>3976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26</cp:revision>
  <cp:lastPrinted>2017-10-04T15:22:00Z</cp:lastPrinted>
  <dcterms:created xsi:type="dcterms:W3CDTF">2017-05-11T14:15:00Z</dcterms:created>
  <dcterms:modified xsi:type="dcterms:W3CDTF">2017-10-04T15:22:00Z</dcterms:modified>
</cp:coreProperties>
</file>