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D95" w:rsidRPr="00EB5D95" w:rsidRDefault="00EB5D95" w:rsidP="00EB5D9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B5D95">
        <w:rPr>
          <w:rFonts w:ascii="Book Antiqua" w:hAnsi="Book Antiqua"/>
          <w:bCs/>
          <w:lang w:val="es-AR"/>
        </w:rPr>
        <w:t>Yerba Buena, 28 de Noviembre de 2013</w:t>
      </w:r>
    </w:p>
    <w:p w:rsidR="00EB5D95" w:rsidRPr="002D6A60" w:rsidRDefault="00EB5D95" w:rsidP="00EB5D95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D6A60">
        <w:rPr>
          <w:rFonts w:ascii="Book Antiqua" w:hAnsi="Book Antiqua"/>
          <w:b/>
          <w:bCs/>
          <w:lang w:val="es-AR"/>
        </w:rPr>
        <w:t>ORDENANZA Nº 1947</w:t>
      </w:r>
    </w:p>
    <w:p w:rsidR="00EB5D95" w:rsidRPr="002D6A60" w:rsidRDefault="00EB5D95" w:rsidP="00EB5D95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2D6A60">
        <w:rPr>
          <w:rFonts w:ascii="Book Antiqua" w:hAnsi="Book Antiqua"/>
          <w:b/>
        </w:rPr>
        <w:t>VISTO</w:t>
      </w:r>
      <w:r w:rsidR="005E2EA1" w:rsidRPr="002D6A60">
        <w:rPr>
          <w:rFonts w:ascii="Book Antiqua" w:hAnsi="Book Antiqua"/>
          <w:b/>
        </w:rPr>
        <w:t xml:space="preserve">: </w:t>
      </w:r>
    </w:p>
    <w:p w:rsidR="008B7BBE" w:rsidRPr="002D6A60" w:rsidRDefault="007472A1" w:rsidP="00EB5D9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2D6A60">
        <w:rPr>
          <w:rFonts w:ascii="Book Antiqua" w:hAnsi="Book Antiqua"/>
        </w:rPr>
        <w:t>La</w:t>
      </w:r>
      <w:r w:rsidR="00D460AD" w:rsidRPr="002D6A60">
        <w:rPr>
          <w:rFonts w:ascii="Book Antiqua" w:hAnsi="Book Antiqua"/>
        </w:rPr>
        <w:t xml:space="preserve"> Ordenanza N</w:t>
      </w:r>
      <w:r w:rsidR="00EB5D95" w:rsidRPr="002D6A60">
        <w:rPr>
          <w:rFonts w:ascii="Book Antiqua" w:hAnsi="Book Antiqua"/>
        </w:rPr>
        <w:t xml:space="preserve">º </w:t>
      </w:r>
      <w:r w:rsidR="00D460AD" w:rsidRPr="002D6A60">
        <w:rPr>
          <w:rFonts w:ascii="Book Antiqua" w:hAnsi="Book Antiqua"/>
        </w:rPr>
        <w:t>1220 del 04/03/2002</w:t>
      </w:r>
      <w:r w:rsidR="00EB5D95" w:rsidRPr="002D6A60">
        <w:rPr>
          <w:rFonts w:ascii="Book Antiqua" w:hAnsi="Book Antiqua"/>
        </w:rPr>
        <w:t xml:space="preserve">; </w:t>
      </w:r>
      <w:r w:rsidR="00482A1C" w:rsidRPr="002D6A60">
        <w:rPr>
          <w:rFonts w:ascii="Book Antiqua" w:hAnsi="Book Antiqua"/>
        </w:rPr>
        <w:t>y</w:t>
      </w:r>
    </w:p>
    <w:p w:rsidR="00EB5D95" w:rsidRPr="002D6A60" w:rsidRDefault="00EB5D95" w:rsidP="00EB5D95">
      <w:pPr>
        <w:keepNext/>
        <w:spacing w:before="60" w:after="60"/>
        <w:rPr>
          <w:rFonts w:ascii="Book Antiqua" w:hAnsi="Book Antiqua"/>
          <w:b/>
        </w:rPr>
      </w:pPr>
      <w:r w:rsidRPr="002D6A60">
        <w:rPr>
          <w:rFonts w:ascii="Book Antiqua" w:hAnsi="Book Antiqua"/>
          <w:b/>
        </w:rPr>
        <w:t>CONSIDERANDO</w:t>
      </w:r>
      <w:r w:rsidR="005E2EA1" w:rsidRPr="002D6A60">
        <w:rPr>
          <w:rFonts w:ascii="Book Antiqua" w:hAnsi="Book Antiqua"/>
          <w:b/>
        </w:rPr>
        <w:t xml:space="preserve">: </w:t>
      </w:r>
    </w:p>
    <w:p w:rsidR="001A5C97" w:rsidRPr="002D6A60" w:rsidRDefault="003B6F92" w:rsidP="00EB5D95">
      <w:pPr>
        <w:keepNext/>
        <w:spacing w:after="180"/>
        <w:jc w:val="both"/>
        <w:rPr>
          <w:rFonts w:ascii="Book Antiqua" w:hAnsi="Book Antiqua"/>
        </w:rPr>
      </w:pPr>
      <w:r w:rsidRPr="002D6A60">
        <w:rPr>
          <w:rFonts w:ascii="Book Antiqua" w:hAnsi="Book Antiqua"/>
        </w:rPr>
        <w:t>Que</w:t>
      </w:r>
      <w:r w:rsidR="00D460AD" w:rsidRPr="002D6A60">
        <w:rPr>
          <w:rFonts w:ascii="Book Antiqua" w:hAnsi="Book Antiqua"/>
        </w:rPr>
        <w:t xml:space="preserve"> mediante la Ordenanza mencionada en el </w:t>
      </w:r>
      <w:r w:rsidR="00E10964" w:rsidRPr="002D6A60">
        <w:rPr>
          <w:rFonts w:ascii="Book Antiqua" w:hAnsi="Book Antiqua"/>
        </w:rPr>
        <w:t>VISTO</w:t>
      </w:r>
      <w:r w:rsidR="00D460AD" w:rsidRPr="002D6A60">
        <w:rPr>
          <w:rFonts w:ascii="Book Antiqua" w:hAnsi="Book Antiqua"/>
        </w:rPr>
        <w:t>se aprueba un Convenio de Tenencia Precaria suscripto con el representante legal del Colegio San Juan Precursor Dr</w:t>
      </w:r>
      <w:r w:rsidR="00EB5D95" w:rsidRPr="002D6A60">
        <w:rPr>
          <w:rFonts w:ascii="Book Antiqua" w:hAnsi="Book Antiqua"/>
        </w:rPr>
        <w:t xml:space="preserve">. </w:t>
      </w:r>
      <w:r w:rsidR="00D460AD" w:rsidRPr="002D6A60">
        <w:rPr>
          <w:rFonts w:ascii="Book Antiqua" w:hAnsi="Book Antiqua"/>
        </w:rPr>
        <w:t>Jorge O</w:t>
      </w:r>
      <w:r w:rsidR="00EB5D95" w:rsidRPr="002D6A60">
        <w:rPr>
          <w:rFonts w:ascii="Book Antiqua" w:hAnsi="Book Antiqua"/>
        </w:rPr>
        <w:t xml:space="preserve">. </w:t>
      </w:r>
      <w:r w:rsidR="00D460AD" w:rsidRPr="002D6A60">
        <w:rPr>
          <w:rFonts w:ascii="Book Antiqua" w:hAnsi="Book Antiqua"/>
        </w:rPr>
        <w:t>Balinotti</w:t>
      </w:r>
      <w:r w:rsidR="00EB5D95" w:rsidRPr="002D6A60">
        <w:rPr>
          <w:rFonts w:ascii="Book Antiqua" w:hAnsi="Book Antiqua"/>
        </w:rPr>
        <w:t>;</w:t>
      </w:r>
    </w:p>
    <w:p w:rsidR="001A5C97" w:rsidRPr="002D6A60" w:rsidRDefault="00D460AD" w:rsidP="00EB5D95">
      <w:pPr>
        <w:keepNext/>
        <w:spacing w:after="180"/>
        <w:jc w:val="both"/>
        <w:rPr>
          <w:rFonts w:ascii="Book Antiqua" w:hAnsi="Book Antiqua"/>
        </w:rPr>
      </w:pPr>
      <w:r w:rsidRPr="002D6A60">
        <w:rPr>
          <w:rFonts w:ascii="Book Antiqua" w:hAnsi="Book Antiqua"/>
        </w:rPr>
        <w:t>Que mediante ese Convenio la Municipalidad de Yerba Buena cede precariamente una franja de terreno de su propiedad ubicada en B</w:t>
      </w:r>
      <w:r w:rsidR="00EB5D95" w:rsidRPr="002D6A60">
        <w:rPr>
          <w:rFonts w:ascii="Book Antiqua" w:hAnsi="Book Antiqua"/>
        </w:rPr>
        <w:t xml:space="preserve">. </w:t>
      </w:r>
      <w:r w:rsidRPr="002D6A60">
        <w:rPr>
          <w:rFonts w:ascii="Book Antiqua" w:hAnsi="Book Antiqua"/>
        </w:rPr>
        <w:t>9</w:t>
      </w:r>
      <w:r w:rsidR="001F5941" w:rsidRPr="002D6A60">
        <w:rPr>
          <w:rFonts w:ascii="Book Antiqua" w:hAnsi="Book Antiqua"/>
        </w:rPr>
        <w:t xml:space="preserve"> de J</w:t>
      </w:r>
      <w:r w:rsidRPr="002D6A60">
        <w:rPr>
          <w:rFonts w:ascii="Book Antiqua" w:hAnsi="Book Antiqua"/>
        </w:rPr>
        <w:t>ulio al 600 con cargo</w:t>
      </w:r>
      <w:r w:rsidR="00EB5D95" w:rsidRPr="002D6A60">
        <w:rPr>
          <w:rFonts w:ascii="Book Antiqua" w:hAnsi="Book Antiqua"/>
        </w:rPr>
        <w:t>;</w:t>
      </w:r>
    </w:p>
    <w:p w:rsidR="001A5C97" w:rsidRPr="002D6A60" w:rsidRDefault="00D460AD" w:rsidP="00EB5D95">
      <w:pPr>
        <w:keepNext/>
        <w:spacing w:after="180"/>
        <w:jc w:val="both"/>
        <w:rPr>
          <w:rFonts w:ascii="Book Antiqua" w:hAnsi="Book Antiqua"/>
        </w:rPr>
      </w:pPr>
      <w:r w:rsidRPr="002D6A60">
        <w:rPr>
          <w:rFonts w:ascii="Book Antiqua" w:hAnsi="Book Antiqua"/>
        </w:rPr>
        <w:t>Que el Colegio cerró sus puertas como centro educativo</w:t>
      </w:r>
      <w:r w:rsidR="00EB5D95" w:rsidRPr="002D6A60">
        <w:rPr>
          <w:rFonts w:ascii="Book Antiqua" w:hAnsi="Book Antiqua"/>
        </w:rPr>
        <w:t xml:space="preserve">, </w:t>
      </w:r>
      <w:r w:rsidRPr="002D6A60">
        <w:rPr>
          <w:rFonts w:ascii="Book Antiqua" w:hAnsi="Book Antiqua"/>
        </w:rPr>
        <w:t xml:space="preserve">por lo que se produce la causal de </w:t>
      </w:r>
      <w:r w:rsidR="00C759AB" w:rsidRPr="002D6A60">
        <w:rPr>
          <w:rFonts w:ascii="Book Antiqua" w:hAnsi="Book Antiqua"/>
        </w:rPr>
        <w:t>rescisión</w:t>
      </w:r>
      <w:r w:rsidRPr="002D6A60">
        <w:rPr>
          <w:rFonts w:ascii="Book Antiqua" w:hAnsi="Book Antiqua"/>
        </w:rPr>
        <w:t xml:space="preserve"> prevista en la </w:t>
      </w:r>
      <w:r w:rsidR="00C759AB" w:rsidRPr="002D6A60">
        <w:rPr>
          <w:rFonts w:ascii="Book Antiqua" w:hAnsi="Book Antiqua"/>
        </w:rPr>
        <w:t>Cláusula</w:t>
      </w:r>
      <w:r w:rsidRPr="002D6A60">
        <w:rPr>
          <w:rFonts w:ascii="Book Antiqua" w:hAnsi="Book Antiqua"/>
        </w:rPr>
        <w:t xml:space="preserve"> Tercera del Convenio de tenencia aprobado por Ordenanza N</w:t>
      </w:r>
      <w:r w:rsidR="00EB5D95" w:rsidRPr="002D6A60">
        <w:rPr>
          <w:rFonts w:ascii="Book Antiqua" w:hAnsi="Book Antiqua"/>
        </w:rPr>
        <w:t xml:space="preserve">º </w:t>
      </w:r>
      <w:r w:rsidRPr="002D6A60">
        <w:rPr>
          <w:rFonts w:ascii="Book Antiqua" w:hAnsi="Book Antiqua"/>
        </w:rPr>
        <w:t>1220</w:t>
      </w:r>
      <w:r w:rsidR="00EB5D95" w:rsidRPr="002D6A60">
        <w:rPr>
          <w:rFonts w:ascii="Book Antiqua" w:hAnsi="Book Antiqua"/>
        </w:rPr>
        <w:t>;</w:t>
      </w:r>
    </w:p>
    <w:p w:rsidR="001A5C97" w:rsidRPr="002D6A60" w:rsidRDefault="005E2EA1" w:rsidP="00EB5D95">
      <w:pPr>
        <w:keepNext/>
        <w:spacing w:after="180"/>
        <w:jc w:val="both"/>
        <w:rPr>
          <w:rFonts w:ascii="Book Antiqua" w:hAnsi="Book Antiqua"/>
        </w:rPr>
      </w:pPr>
      <w:r w:rsidRPr="002D6A60">
        <w:rPr>
          <w:rFonts w:ascii="Book Antiqua" w:hAnsi="Book Antiqua"/>
        </w:rPr>
        <w:t>Que se deben realizar todas las gestiones necesarias tendientes a reincorporar efectivamente al Patrimonio Municipal el rectángulo de 55,79mts al Norte y al Sur y 4,42mts al Este y 5,57mts al Oeste con una superficie aproximada de 278,00mts</w:t>
      </w:r>
      <w:r w:rsidRPr="002D6A60">
        <w:rPr>
          <w:rFonts w:ascii="Book Antiqua" w:hAnsi="Book Antiqua"/>
          <w:vertAlign w:val="superscript"/>
        </w:rPr>
        <w:t>2</w:t>
      </w:r>
      <w:r w:rsidRPr="002D6A60">
        <w:rPr>
          <w:rFonts w:ascii="Book Antiqua" w:hAnsi="Book Antiqua"/>
        </w:rPr>
        <w:t>, ubicada sobre B. 9 de Julio, por incumplimiento del cargo;</w:t>
      </w:r>
    </w:p>
    <w:p w:rsidR="008B7BBE" w:rsidRPr="002D6A60" w:rsidRDefault="000B1036" w:rsidP="000B103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D6A60">
        <w:rPr>
          <w:rFonts w:ascii="Book Antiqua" w:hAnsi="Book Antiqua"/>
          <w:b/>
        </w:rPr>
        <w:t>EL CONCEJO DELIBERANTE SANCIONA CON FUERZA DE ORDENANZA</w:t>
      </w:r>
    </w:p>
    <w:p w:rsidR="001A5C97" w:rsidRPr="002D6A60" w:rsidRDefault="00B96321" w:rsidP="00B96321">
      <w:pPr>
        <w:keepNext/>
        <w:spacing w:after="180"/>
        <w:jc w:val="both"/>
        <w:rPr>
          <w:rFonts w:ascii="Book Antiqua" w:hAnsi="Book Antiqua"/>
        </w:rPr>
      </w:pPr>
      <w:r w:rsidRPr="00B96321">
        <w:rPr>
          <w:rFonts w:ascii="Book Antiqua" w:hAnsi="Book Antiqua"/>
          <w:u w:val="single"/>
        </w:rPr>
        <w:t>ARTÍCULO PRIMERO</w:t>
      </w:r>
      <w:r w:rsidR="005E2EA1" w:rsidRPr="005E2EA1">
        <w:rPr>
          <w:rFonts w:ascii="Book Antiqua" w:hAnsi="Book Antiqua"/>
        </w:rPr>
        <w:t>:</w:t>
      </w:r>
      <w:r w:rsidR="005E2EA1" w:rsidRPr="002D6A60">
        <w:rPr>
          <w:rFonts w:ascii="Book Antiqua" w:hAnsi="Book Antiqua"/>
        </w:rPr>
        <w:t xml:space="preserve"> </w:t>
      </w:r>
      <w:r w:rsidR="00C759AB" w:rsidRPr="002D6A60">
        <w:rPr>
          <w:rFonts w:ascii="Book Antiqua" w:hAnsi="Book Antiqua"/>
        </w:rPr>
        <w:t>INTIMASE al Departamento Ejecutivo Municipal a que en forma inmediata y en cumplimiento de las normas establecidas en el contrato de Tenencia Precaria aprobado por Ordenanza N</w:t>
      </w:r>
      <w:r w:rsidR="00EB5D95" w:rsidRPr="002D6A60">
        <w:rPr>
          <w:rFonts w:ascii="Book Antiqua" w:hAnsi="Book Antiqua"/>
        </w:rPr>
        <w:t xml:space="preserve">º </w:t>
      </w:r>
      <w:r w:rsidR="00C759AB" w:rsidRPr="002D6A60">
        <w:rPr>
          <w:rFonts w:ascii="Book Antiqua" w:hAnsi="Book Antiqua"/>
        </w:rPr>
        <w:t>1220 del 04/03/02</w:t>
      </w:r>
      <w:r w:rsidR="00EB5D95" w:rsidRPr="002D6A60">
        <w:rPr>
          <w:rFonts w:ascii="Book Antiqua" w:hAnsi="Book Antiqua"/>
        </w:rPr>
        <w:t xml:space="preserve">, </w:t>
      </w:r>
      <w:r w:rsidR="00C759AB" w:rsidRPr="002D6A60">
        <w:rPr>
          <w:rFonts w:ascii="Book Antiqua" w:hAnsi="Book Antiqua"/>
        </w:rPr>
        <w:t>suscripto con el Dr</w:t>
      </w:r>
      <w:r w:rsidR="00EB5D95" w:rsidRPr="002D6A60">
        <w:rPr>
          <w:rFonts w:ascii="Book Antiqua" w:hAnsi="Book Antiqua"/>
        </w:rPr>
        <w:t xml:space="preserve">. </w:t>
      </w:r>
      <w:r w:rsidR="00C759AB" w:rsidRPr="002D6A60">
        <w:rPr>
          <w:rFonts w:ascii="Book Antiqua" w:hAnsi="Book Antiqua"/>
        </w:rPr>
        <w:t>Jorge O</w:t>
      </w:r>
      <w:r w:rsidR="00EB5D95" w:rsidRPr="002D6A60">
        <w:rPr>
          <w:rFonts w:ascii="Book Antiqua" w:hAnsi="Book Antiqua"/>
        </w:rPr>
        <w:t xml:space="preserve">. </w:t>
      </w:r>
      <w:r w:rsidR="00C759AB" w:rsidRPr="002D6A60">
        <w:rPr>
          <w:rFonts w:ascii="Book Antiqua" w:hAnsi="Book Antiqua"/>
        </w:rPr>
        <w:t>Balinotti en su carácter de representante Legal del Colegio San Juan El Precursor</w:t>
      </w:r>
      <w:r w:rsidR="00EB5D95" w:rsidRPr="002D6A60">
        <w:rPr>
          <w:rFonts w:ascii="Book Antiqua" w:hAnsi="Book Antiqua"/>
        </w:rPr>
        <w:t xml:space="preserve">, </w:t>
      </w:r>
      <w:r w:rsidR="00C759AB" w:rsidRPr="002D6A60">
        <w:rPr>
          <w:rFonts w:ascii="Book Antiqua" w:hAnsi="Book Antiqua"/>
        </w:rPr>
        <w:t>con domicilio en calle Ituzaingo 650 de esta ciudad</w:t>
      </w:r>
      <w:r w:rsidR="00EB5D95" w:rsidRPr="002D6A60">
        <w:rPr>
          <w:rFonts w:ascii="Book Antiqua" w:hAnsi="Book Antiqua"/>
        </w:rPr>
        <w:t xml:space="preserve">, </w:t>
      </w:r>
      <w:r w:rsidR="00572820" w:rsidRPr="002D6A60">
        <w:rPr>
          <w:rFonts w:ascii="Book Antiqua" w:hAnsi="Book Antiqua"/>
        </w:rPr>
        <w:t>Cláusula</w:t>
      </w:r>
      <w:r w:rsidR="00C759AB" w:rsidRPr="002D6A60">
        <w:rPr>
          <w:rFonts w:ascii="Book Antiqua" w:hAnsi="Book Antiqua"/>
        </w:rPr>
        <w:t xml:space="preserve"> Tercera</w:t>
      </w:r>
      <w:r w:rsidR="00EB5D95" w:rsidRPr="002D6A60">
        <w:rPr>
          <w:rFonts w:ascii="Book Antiqua" w:hAnsi="Book Antiqua"/>
        </w:rPr>
        <w:t xml:space="preserve">, </w:t>
      </w:r>
      <w:r w:rsidR="00C759AB" w:rsidRPr="002D6A60">
        <w:rPr>
          <w:rFonts w:ascii="Book Antiqua" w:hAnsi="Book Antiqua"/>
        </w:rPr>
        <w:t>proceda a dar por rescindido el mismo</w:t>
      </w:r>
      <w:r w:rsidR="00EB5D95" w:rsidRPr="002D6A60">
        <w:rPr>
          <w:rFonts w:ascii="Book Antiqua" w:hAnsi="Book Antiqua"/>
        </w:rPr>
        <w:t xml:space="preserve">, </w:t>
      </w:r>
      <w:r w:rsidR="00C759AB" w:rsidRPr="002D6A60">
        <w:rPr>
          <w:rFonts w:ascii="Book Antiqua" w:hAnsi="Book Antiqua"/>
        </w:rPr>
        <w:t>restituyendo el inmueble involucrado al Patrimonio Municipal</w:t>
      </w:r>
      <w:r w:rsidR="00EB5D95" w:rsidRPr="002D6A60">
        <w:rPr>
          <w:rFonts w:ascii="Book Antiqua" w:hAnsi="Book Antiqua"/>
        </w:rPr>
        <w:t xml:space="preserve">, </w:t>
      </w:r>
      <w:r w:rsidR="00C759AB" w:rsidRPr="002D6A60">
        <w:rPr>
          <w:rFonts w:ascii="Book Antiqua" w:hAnsi="Book Antiqua"/>
        </w:rPr>
        <w:t>teniendo en cuenta que el tenedor no cumple actualmente con el cargo acordado por haber dado por finalizada su actividad educativa</w:t>
      </w:r>
      <w:r w:rsidR="00EB5D95" w:rsidRPr="002D6A60">
        <w:rPr>
          <w:rFonts w:ascii="Book Antiqua" w:hAnsi="Book Antiqua"/>
        </w:rPr>
        <w:t>.</w:t>
      </w:r>
    </w:p>
    <w:p w:rsidR="001A5C97" w:rsidRPr="002D6A60" w:rsidRDefault="00B96321" w:rsidP="00B96321">
      <w:pPr>
        <w:keepNext/>
        <w:spacing w:after="180"/>
        <w:jc w:val="both"/>
        <w:rPr>
          <w:rFonts w:ascii="Book Antiqua" w:hAnsi="Book Antiqua"/>
        </w:rPr>
      </w:pPr>
      <w:r w:rsidRPr="00B96321">
        <w:rPr>
          <w:rFonts w:ascii="Book Antiqua" w:hAnsi="Book Antiqua"/>
          <w:u w:val="single"/>
        </w:rPr>
        <w:t>ARTÍCULO SEGUNDO</w:t>
      </w:r>
      <w:r w:rsidR="005E2EA1" w:rsidRPr="005E2EA1">
        <w:rPr>
          <w:rFonts w:ascii="Book Antiqua" w:hAnsi="Book Antiqua"/>
        </w:rPr>
        <w:t>:</w:t>
      </w:r>
      <w:r w:rsidR="005E2EA1" w:rsidRPr="002D6A60">
        <w:rPr>
          <w:rFonts w:ascii="Book Antiqua" w:hAnsi="Book Antiqua"/>
        </w:rPr>
        <w:t xml:space="preserve"> </w:t>
      </w:r>
      <w:r w:rsidR="00C759AB" w:rsidRPr="002D6A60">
        <w:rPr>
          <w:rFonts w:ascii="Book Antiqua" w:hAnsi="Book Antiqua"/>
        </w:rPr>
        <w:t>Una vez cumplimentada la presente Ordenanza se deberá informar a este Concejo Deliberante de todo lo actuado en relación a la desvinculación por rescisión</w:t>
      </w:r>
      <w:r w:rsidR="00EB5D95" w:rsidRPr="002D6A60">
        <w:rPr>
          <w:rFonts w:ascii="Book Antiqua" w:hAnsi="Book Antiqua"/>
        </w:rPr>
        <w:t xml:space="preserve">, </w:t>
      </w:r>
      <w:r w:rsidR="00C759AB" w:rsidRPr="002D6A60">
        <w:rPr>
          <w:rFonts w:ascii="Book Antiqua" w:hAnsi="Book Antiqua"/>
        </w:rPr>
        <w:t>a los efectos estimemos corresponda</w:t>
      </w:r>
      <w:r w:rsidR="00EB5D95" w:rsidRPr="002D6A60">
        <w:rPr>
          <w:rFonts w:ascii="Book Antiqua" w:hAnsi="Book Antiqua"/>
        </w:rPr>
        <w:t>.</w:t>
      </w:r>
    </w:p>
    <w:p w:rsidR="001A5C97" w:rsidRPr="002D6A60" w:rsidRDefault="00B96321" w:rsidP="00B96321">
      <w:pPr>
        <w:keepNext/>
        <w:spacing w:after="180"/>
        <w:jc w:val="both"/>
        <w:rPr>
          <w:rFonts w:ascii="Book Antiqua" w:hAnsi="Book Antiqua"/>
        </w:rPr>
      </w:pPr>
      <w:r w:rsidRPr="00B96321">
        <w:rPr>
          <w:rFonts w:ascii="Book Antiqua" w:hAnsi="Book Antiqua"/>
          <w:u w:val="single"/>
        </w:rPr>
        <w:t>ARTÍCULO TERCERO</w:t>
      </w:r>
      <w:r w:rsidR="005E2EA1" w:rsidRPr="005E2EA1">
        <w:rPr>
          <w:rFonts w:ascii="Book Antiqua" w:hAnsi="Book Antiqua"/>
        </w:rPr>
        <w:t>:</w:t>
      </w:r>
      <w:r w:rsidR="005E2EA1" w:rsidRPr="002D6A60">
        <w:rPr>
          <w:rFonts w:ascii="Book Antiqua" w:hAnsi="Book Antiqua"/>
        </w:rPr>
        <w:t xml:space="preserve"> </w:t>
      </w:r>
      <w:r w:rsidR="00C759AB" w:rsidRPr="002D6A60">
        <w:rPr>
          <w:rFonts w:ascii="Book Antiqua" w:hAnsi="Book Antiqua"/>
        </w:rPr>
        <w:t>COMUNIQUESE</w:t>
      </w:r>
      <w:r w:rsidR="00EB5D95" w:rsidRPr="002D6A60">
        <w:rPr>
          <w:rFonts w:ascii="Book Antiqua" w:hAnsi="Book Antiqua"/>
        </w:rPr>
        <w:t xml:space="preserve">, </w:t>
      </w:r>
      <w:r w:rsidR="00C759AB" w:rsidRPr="002D6A60">
        <w:rPr>
          <w:rFonts w:ascii="Book Antiqua" w:hAnsi="Book Antiqua"/>
        </w:rPr>
        <w:t>REGISTRESE Y ARCHIVESE</w:t>
      </w:r>
      <w:r w:rsidR="00EB5D95" w:rsidRPr="002D6A60">
        <w:rPr>
          <w:rFonts w:ascii="Book Antiqua" w:hAnsi="Book Antiqua"/>
        </w:rPr>
        <w:t>.</w:t>
      </w:r>
    </w:p>
    <w:sectPr w:rsidR="001A5C97" w:rsidRPr="002D6A60" w:rsidSect="003F79E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739D" w:rsidRDefault="0042739D">
      <w:r>
        <w:separator/>
      </w:r>
    </w:p>
  </w:endnote>
  <w:endnote w:type="continuationSeparator" w:id="0">
    <w:p w:rsidR="0042739D" w:rsidRDefault="004273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60AD" w:rsidRDefault="00DA53F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460A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460AD" w:rsidRDefault="00D460A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60AD" w:rsidRPr="003F79E7" w:rsidRDefault="00D460A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739D" w:rsidRDefault="0042739D">
      <w:r>
        <w:separator/>
      </w:r>
    </w:p>
  </w:footnote>
  <w:footnote w:type="continuationSeparator" w:id="0">
    <w:p w:rsidR="0042739D" w:rsidRDefault="004273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60AD" w:rsidRDefault="00D460A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D460AD" w:rsidRDefault="00D460A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2D39"/>
    <w:rsid w:val="00085CA9"/>
    <w:rsid w:val="000A1363"/>
    <w:rsid w:val="000A33BB"/>
    <w:rsid w:val="000B1036"/>
    <w:rsid w:val="000B2397"/>
    <w:rsid w:val="000D0CE5"/>
    <w:rsid w:val="000D0FFC"/>
    <w:rsid w:val="000E0D86"/>
    <w:rsid w:val="000E3478"/>
    <w:rsid w:val="000E3997"/>
    <w:rsid w:val="00107604"/>
    <w:rsid w:val="00110BDF"/>
    <w:rsid w:val="00134DF8"/>
    <w:rsid w:val="00135D8E"/>
    <w:rsid w:val="00142DE8"/>
    <w:rsid w:val="00144124"/>
    <w:rsid w:val="00164029"/>
    <w:rsid w:val="001674BD"/>
    <w:rsid w:val="001A5C97"/>
    <w:rsid w:val="001E5A56"/>
    <w:rsid w:val="001E5F08"/>
    <w:rsid w:val="001F5941"/>
    <w:rsid w:val="002219B0"/>
    <w:rsid w:val="00233EE8"/>
    <w:rsid w:val="00246480"/>
    <w:rsid w:val="002479AB"/>
    <w:rsid w:val="00265390"/>
    <w:rsid w:val="00291EFA"/>
    <w:rsid w:val="002B2158"/>
    <w:rsid w:val="002C3DD1"/>
    <w:rsid w:val="002D607B"/>
    <w:rsid w:val="002D6A60"/>
    <w:rsid w:val="002E0D6E"/>
    <w:rsid w:val="002E1580"/>
    <w:rsid w:val="0031102C"/>
    <w:rsid w:val="003123A3"/>
    <w:rsid w:val="003346C6"/>
    <w:rsid w:val="00337868"/>
    <w:rsid w:val="003720BF"/>
    <w:rsid w:val="00385F96"/>
    <w:rsid w:val="00396699"/>
    <w:rsid w:val="003B6F92"/>
    <w:rsid w:val="003E5D50"/>
    <w:rsid w:val="003F3DDE"/>
    <w:rsid w:val="003F79E7"/>
    <w:rsid w:val="00405B9D"/>
    <w:rsid w:val="0040672A"/>
    <w:rsid w:val="00407550"/>
    <w:rsid w:val="004176FC"/>
    <w:rsid w:val="0042739D"/>
    <w:rsid w:val="00437648"/>
    <w:rsid w:val="0044446F"/>
    <w:rsid w:val="00463AC2"/>
    <w:rsid w:val="00465376"/>
    <w:rsid w:val="00474570"/>
    <w:rsid w:val="00474802"/>
    <w:rsid w:val="0047544D"/>
    <w:rsid w:val="00482A1C"/>
    <w:rsid w:val="004D7C42"/>
    <w:rsid w:val="005032A2"/>
    <w:rsid w:val="0052636F"/>
    <w:rsid w:val="0054491C"/>
    <w:rsid w:val="00551969"/>
    <w:rsid w:val="00566E72"/>
    <w:rsid w:val="00572820"/>
    <w:rsid w:val="00584676"/>
    <w:rsid w:val="005A456B"/>
    <w:rsid w:val="005E2EA1"/>
    <w:rsid w:val="005F2919"/>
    <w:rsid w:val="00604FCA"/>
    <w:rsid w:val="00633D92"/>
    <w:rsid w:val="00646C1B"/>
    <w:rsid w:val="00654E7B"/>
    <w:rsid w:val="00691F77"/>
    <w:rsid w:val="006E0DD7"/>
    <w:rsid w:val="00714F81"/>
    <w:rsid w:val="00716A43"/>
    <w:rsid w:val="00723AC9"/>
    <w:rsid w:val="007449E2"/>
    <w:rsid w:val="007472A1"/>
    <w:rsid w:val="007747E9"/>
    <w:rsid w:val="007B41D9"/>
    <w:rsid w:val="007C64B3"/>
    <w:rsid w:val="007C707F"/>
    <w:rsid w:val="007D615B"/>
    <w:rsid w:val="007E48F3"/>
    <w:rsid w:val="007F6F9B"/>
    <w:rsid w:val="00802930"/>
    <w:rsid w:val="008064A7"/>
    <w:rsid w:val="008127BD"/>
    <w:rsid w:val="00813F05"/>
    <w:rsid w:val="00817A8D"/>
    <w:rsid w:val="00830A36"/>
    <w:rsid w:val="00830F6B"/>
    <w:rsid w:val="008672D4"/>
    <w:rsid w:val="00871F5A"/>
    <w:rsid w:val="00882F01"/>
    <w:rsid w:val="00886273"/>
    <w:rsid w:val="008B7BBE"/>
    <w:rsid w:val="008C52A6"/>
    <w:rsid w:val="008E46AF"/>
    <w:rsid w:val="0090017D"/>
    <w:rsid w:val="00942B6F"/>
    <w:rsid w:val="009437C0"/>
    <w:rsid w:val="009544C1"/>
    <w:rsid w:val="009A7DC1"/>
    <w:rsid w:val="009B1576"/>
    <w:rsid w:val="009B2A48"/>
    <w:rsid w:val="009F771A"/>
    <w:rsid w:val="00A1515A"/>
    <w:rsid w:val="00A643F7"/>
    <w:rsid w:val="00A6667A"/>
    <w:rsid w:val="00A75EC1"/>
    <w:rsid w:val="00A82457"/>
    <w:rsid w:val="00A93206"/>
    <w:rsid w:val="00A93B24"/>
    <w:rsid w:val="00AA5AAE"/>
    <w:rsid w:val="00AA66F5"/>
    <w:rsid w:val="00AC4C5B"/>
    <w:rsid w:val="00AE79C5"/>
    <w:rsid w:val="00AF2723"/>
    <w:rsid w:val="00AF5204"/>
    <w:rsid w:val="00B07B5C"/>
    <w:rsid w:val="00B276AF"/>
    <w:rsid w:val="00B3641D"/>
    <w:rsid w:val="00B45564"/>
    <w:rsid w:val="00B723D2"/>
    <w:rsid w:val="00B96321"/>
    <w:rsid w:val="00BA178A"/>
    <w:rsid w:val="00BA5D0B"/>
    <w:rsid w:val="00BB01A4"/>
    <w:rsid w:val="00BB6F92"/>
    <w:rsid w:val="00BC41A4"/>
    <w:rsid w:val="00BF3D3F"/>
    <w:rsid w:val="00BF402C"/>
    <w:rsid w:val="00BF6590"/>
    <w:rsid w:val="00C30E26"/>
    <w:rsid w:val="00C34D6B"/>
    <w:rsid w:val="00C43B3E"/>
    <w:rsid w:val="00C520DD"/>
    <w:rsid w:val="00C63192"/>
    <w:rsid w:val="00C759AB"/>
    <w:rsid w:val="00C83C24"/>
    <w:rsid w:val="00C90753"/>
    <w:rsid w:val="00C97FE4"/>
    <w:rsid w:val="00CA0973"/>
    <w:rsid w:val="00CD4E51"/>
    <w:rsid w:val="00D00645"/>
    <w:rsid w:val="00D01AB7"/>
    <w:rsid w:val="00D171CA"/>
    <w:rsid w:val="00D24ED4"/>
    <w:rsid w:val="00D30AE8"/>
    <w:rsid w:val="00D4223C"/>
    <w:rsid w:val="00D460AD"/>
    <w:rsid w:val="00D719FA"/>
    <w:rsid w:val="00D80648"/>
    <w:rsid w:val="00DA53F3"/>
    <w:rsid w:val="00E10964"/>
    <w:rsid w:val="00E20FB8"/>
    <w:rsid w:val="00E234CD"/>
    <w:rsid w:val="00E26D75"/>
    <w:rsid w:val="00E41580"/>
    <w:rsid w:val="00E43DC9"/>
    <w:rsid w:val="00E538D8"/>
    <w:rsid w:val="00E769ED"/>
    <w:rsid w:val="00E85789"/>
    <w:rsid w:val="00E933F5"/>
    <w:rsid w:val="00E93E32"/>
    <w:rsid w:val="00EA0A81"/>
    <w:rsid w:val="00EB336E"/>
    <w:rsid w:val="00EB3B77"/>
    <w:rsid w:val="00EB4B5B"/>
    <w:rsid w:val="00EB5D95"/>
    <w:rsid w:val="00ED59D7"/>
    <w:rsid w:val="00EF0EFA"/>
    <w:rsid w:val="00EF49C4"/>
    <w:rsid w:val="00F16470"/>
    <w:rsid w:val="00F3412E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7B5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07B5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07B5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07B5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07B5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07B5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07B5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07B5C"/>
  </w:style>
  <w:style w:type="paragraph" w:styleId="Sangradetextonormal">
    <w:name w:val="Body Text Indent"/>
    <w:basedOn w:val="Normal"/>
    <w:rsid w:val="00B07B5C"/>
    <w:pPr>
      <w:ind w:firstLine="1800"/>
      <w:jc w:val="both"/>
    </w:pPr>
  </w:style>
  <w:style w:type="paragraph" w:styleId="Sangra2detindependiente">
    <w:name w:val="Body Text Indent 2"/>
    <w:basedOn w:val="Normal"/>
    <w:rsid w:val="00B07B5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07B5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2017-05-11T14:15:00Z</dcterms:created>
  <dcterms:modified xsi:type="dcterms:W3CDTF">2017-10-04T15:22:00Z</dcterms:modified>
</cp:coreProperties>
</file>