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DCF" w:rsidRPr="00FC4DCF" w:rsidRDefault="00FC4DCF" w:rsidP="00FC4DC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C4DCF">
        <w:rPr>
          <w:rFonts w:ascii="Book Antiqua" w:hAnsi="Book Antiqua"/>
          <w:bCs/>
          <w:lang w:val="es-AR"/>
        </w:rPr>
        <w:t>Yerba Buena, 19 de Junio de 2014</w:t>
      </w:r>
    </w:p>
    <w:p w:rsidR="00FC4DCF" w:rsidRPr="00835CA9" w:rsidRDefault="00FC4DCF" w:rsidP="00FC4DCF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835CA9">
        <w:rPr>
          <w:rFonts w:ascii="Book Antiqua" w:hAnsi="Book Antiqua"/>
          <w:b/>
          <w:bCs/>
          <w:lang w:val="es-AR"/>
        </w:rPr>
        <w:t>ORDENANZA Nº 1988</w:t>
      </w:r>
    </w:p>
    <w:p w:rsidR="00FC4DCF" w:rsidRPr="00835CA9" w:rsidRDefault="00FC4DCF" w:rsidP="00FC4DCF">
      <w:pPr>
        <w:keepNext/>
        <w:spacing w:before="60" w:after="60"/>
        <w:rPr>
          <w:rFonts w:ascii="Book Antiqua" w:hAnsi="Book Antiqua"/>
          <w:b/>
        </w:rPr>
      </w:pPr>
      <w:r w:rsidRPr="00835CA9">
        <w:rPr>
          <w:rFonts w:ascii="Book Antiqua" w:hAnsi="Book Antiqua"/>
          <w:b/>
        </w:rPr>
        <w:t>VISTO</w:t>
      </w:r>
      <w:r w:rsidR="00142C58" w:rsidRPr="00835CA9">
        <w:rPr>
          <w:rFonts w:ascii="Book Antiqua" w:hAnsi="Book Antiqua"/>
          <w:b/>
        </w:rPr>
        <w:t xml:space="preserve">: </w:t>
      </w:r>
    </w:p>
    <w:p w:rsidR="003E0B31" w:rsidRPr="00835CA9" w:rsidRDefault="007F5087" w:rsidP="00FC4DCF">
      <w:pPr>
        <w:keepNext/>
        <w:spacing w:after="180"/>
        <w:jc w:val="both"/>
        <w:rPr>
          <w:rFonts w:ascii="Book Antiqua" w:hAnsi="Book Antiqua"/>
        </w:rPr>
      </w:pPr>
      <w:r w:rsidRPr="00835CA9">
        <w:rPr>
          <w:rFonts w:ascii="Book Antiqua" w:hAnsi="Book Antiqua"/>
        </w:rPr>
        <w:t>La Asociación Cuerpo de Rescate y Bombe</w:t>
      </w:r>
      <w:r w:rsidR="00C9672E" w:rsidRPr="00835CA9">
        <w:rPr>
          <w:rFonts w:ascii="Book Antiqua" w:hAnsi="Book Antiqua"/>
        </w:rPr>
        <w:t>ros Voluntarios de Yerba Buena</w:t>
      </w:r>
      <w:r w:rsidR="00FC4DCF" w:rsidRPr="00835CA9">
        <w:rPr>
          <w:rFonts w:ascii="Book Antiqua" w:hAnsi="Book Antiqua"/>
        </w:rPr>
        <w:t xml:space="preserve">; </w:t>
      </w:r>
      <w:r w:rsidRPr="00835CA9">
        <w:rPr>
          <w:rFonts w:ascii="Book Antiqua" w:hAnsi="Book Antiqua"/>
        </w:rPr>
        <w:t>y</w:t>
      </w:r>
    </w:p>
    <w:p w:rsidR="00FC4DCF" w:rsidRPr="00835CA9" w:rsidRDefault="00FC4DCF" w:rsidP="00FC4DCF">
      <w:pPr>
        <w:keepNext/>
        <w:spacing w:before="60" w:after="60"/>
        <w:rPr>
          <w:rFonts w:ascii="Book Antiqua" w:hAnsi="Book Antiqua"/>
          <w:b/>
        </w:rPr>
      </w:pPr>
      <w:r w:rsidRPr="00835CA9">
        <w:rPr>
          <w:rFonts w:ascii="Book Antiqua" w:hAnsi="Book Antiqua"/>
          <w:b/>
        </w:rPr>
        <w:t>CONSIDERANDO</w:t>
      </w:r>
      <w:r w:rsidR="00142C58" w:rsidRPr="00835CA9">
        <w:rPr>
          <w:rFonts w:ascii="Book Antiqua" w:hAnsi="Book Antiqua"/>
          <w:b/>
        </w:rPr>
        <w:t xml:space="preserve">: </w:t>
      </w:r>
    </w:p>
    <w:p w:rsidR="00F856A7" w:rsidRPr="00835CA9" w:rsidRDefault="004E3BA1" w:rsidP="00FC4DCF">
      <w:pPr>
        <w:keepNext/>
        <w:spacing w:after="180"/>
        <w:jc w:val="both"/>
        <w:rPr>
          <w:rFonts w:ascii="Book Antiqua" w:hAnsi="Book Antiqua"/>
        </w:rPr>
      </w:pPr>
      <w:r w:rsidRPr="00835CA9">
        <w:rPr>
          <w:rFonts w:ascii="Book Antiqua" w:hAnsi="Book Antiqua"/>
        </w:rPr>
        <w:t>Que la mencionada A</w:t>
      </w:r>
      <w:r w:rsidR="007F5087" w:rsidRPr="00835CA9">
        <w:rPr>
          <w:rFonts w:ascii="Book Antiqua" w:hAnsi="Book Antiqua"/>
        </w:rPr>
        <w:t xml:space="preserve">sociación fue fundada por Acta Constitutiva del 20 de Enero de 2008 y obtuvo su Personería Jurídica bajo Resolución </w:t>
      </w:r>
      <w:r w:rsidRPr="00835CA9">
        <w:rPr>
          <w:rFonts w:ascii="Book Antiqua" w:hAnsi="Book Antiqua"/>
        </w:rPr>
        <w:t>N</w:t>
      </w:r>
      <w:r w:rsidR="00FC4DCF" w:rsidRPr="00835CA9">
        <w:rPr>
          <w:rFonts w:ascii="Book Antiqua" w:hAnsi="Book Antiqua"/>
        </w:rPr>
        <w:t xml:space="preserve">º </w:t>
      </w:r>
      <w:r w:rsidR="007F5087" w:rsidRPr="00835CA9">
        <w:rPr>
          <w:rFonts w:ascii="Book Antiqua" w:hAnsi="Book Antiqua"/>
        </w:rPr>
        <w:t>228/08 –DJP- el 06 de Agosto de 2008</w:t>
      </w:r>
      <w:r w:rsidR="00FC4DCF" w:rsidRPr="00835CA9">
        <w:rPr>
          <w:rFonts w:ascii="Book Antiqua" w:hAnsi="Book Antiqua"/>
        </w:rPr>
        <w:t xml:space="preserve">, </w:t>
      </w:r>
      <w:r w:rsidR="007F5087" w:rsidRPr="00835CA9">
        <w:rPr>
          <w:rFonts w:ascii="Book Antiqua" w:hAnsi="Book Antiqua"/>
        </w:rPr>
        <w:t>con el objeto de brindar servicio de lucha contra el fuego</w:t>
      </w:r>
      <w:r w:rsidR="00FC4DCF" w:rsidRPr="00835CA9">
        <w:rPr>
          <w:rFonts w:ascii="Book Antiqua" w:hAnsi="Book Antiqua"/>
        </w:rPr>
        <w:t xml:space="preserve">, </w:t>
      </w:r>
      <w:r w:rsidR="007F5087" w:rsidRPr="00835CA9">
        <w:rPr>
          <w:rFonts w:ascii="Book Antiqua" w:hAnsi="Book Antiqua"/>
        </w:rPr>
        <w:t>realizar rescates y salvamentos a toda la comunidad</w:t>
      </w:r>
      <w:r w:rsidR="00FC4DCF" w:rsidRPr="00835CA9">
        <w:rPr>
          <w:rFonts w:ascii="Book Antiqua" w:hAnsi="Book Antiqua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en la actualidad cuentan con un total de 20 bomberos que conforman el Cuerpo Activo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prestado a diario un promedio de dos salida</w:t>
      </w:r>
      <w:r w:rsidR="00C9672E" w:rsidRPr="00835CA9">
        <w:rPr>
          <w:rFonts w:ascii="Book Antiqua" w:hAnsi="Book Antiqua"/>
          <w:color w:val="auto"/>
        </w:rPr>
        <w:t>s para cobertura de emergencias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resulta notorio que sus actividades se incrementan día a día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ya que junto a su tarea de controlar y extinguir incendios urbanos y forestales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están instruidos y capacitados para realizar rescates</w:t>
      </w:r>
      <w:r w:rsidR="00C9672E" w:rsidRPr="00835CA9">
        <w:rPr>
          <w:rFonts w:ascii="Book Antiqua" w:hAnsi="Book Antiqua"/>
          <w:color w:val="auto"/>
        </w:rPr>
        <w:t xml:space="preserve"> vehiculares y además en altura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también realizan tareas de concientización en la población a través de capacitaciones en escuelas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colegios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clubes</w:t>
      </w:r>
      <w:r w:rsidR="00C9672E" w:rsidRPr="00835CA9">
        <w:rPr>
          <w:rFonts w:ascii="Book Antiqua" w:hAnsi="Book Antiqua"/>
          <w:color w:val="auto"/>
        </w:rPr>
        <w:t xml:space="preserve"> y demás entidades sociales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todo lo expuesto se encuentra debidamente documentado en la Dirección Provincial</w:t>
      </w:r>
      <w:r w:rsidR="00C9672E" w:rsidRPr="00835CA9">
        <w:rPr>
          <w:rFonts w:ascii="Book Antiqua" w:hAnsi="Book Antiqua"/>
          <w:color w:val="auto"/>
        </w:rPr>
        <w:t xml:space="preserve"> de Defensa Civil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la Asociación cuenta con un parque automotor compuesto por una autobomba y dos camionetas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una destinada a búsqueda y rescate y la otra de ataque rápido</w:t>
      </w:r>
      <w:r w:rsidR="00FC4DCF" w:rsidRPr="00835CA9">
        <w:rPr>
          <w:rFonts w:ascii="Book Antiqua" w:hAnsi="Book Antiqua"/>
          <w:color w:val="auto"/>
        </w:rPr>
        <w:t xml:space="preserve">. </w:t>
      </w:r>
      <w:r w:rsidRPr="00835CA9">
        <w:rPr>
          <w:rFonts w:ascii="Book Antiqua" w:hAnsi="Book Antiqua"/>
          <w:color w:val="auto"/>
        </w:rPr>
        <w:t>Además cuentan con medios de comunic</w:t>
      </w:r>
      <w:r w:rsidR="00C9672E" w:rsidRPr="00835CA9">
        <w:rPr>
          <w:rFonts w:ascii="Book Antiqua" w:hAnsi="Book Antiqua"/>
          <w:color w:val="auto"/>
        </w:rPr>
        <w:t>ación con bases móviles y fijas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>Que actualmente el Cuartel de Bomberos se encuentra ubicado en calle La Paz 510 de</w:t>
      </w:r>
      <w:r w:rsidR="00D073F5" w:rsidRPr="00835CA9">
        <w:rPr>
          <w:rFonts w:ascii="Book Antiqua" w:hAnsi="Book Antiqua"/>
          <w:color w:val="auto"/>
        </w:rPr>
        <w:t xml:space="preserve"> </w:t>
      </w:r>
      <w:r w:rsidRPr="00835CA9">
        <w:rPr>
          <w:rFonts w:ascii="Book Antiqua" w:hAnsi="Book Antiqua"/>
          <w:color w:val="auto"/>
        </w:rPr>
        <w:t>nuestra ciudad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Pr="00835CA9">
        <w:rPr>
          <w:rFonts w:ascii="Book Antiqua" w:hAnsi="Book Antiqua"/>
          <w:color w:val="auto"/>
        </w:rPr>
        <w:t>predio que es alquilado por la Municipalidad de Yerba Buena y que no resulta un lug</w:t>
      </w:r>
      <w:r w:rsidR="00C9672E" w:rsidRPr="00835CA9">
        <w:rPr>
          <w:rFonts w:ascii="Book Antiqua" w:hAnsi="Book Antiqua"/>
          <w:color w:val="auto"/>
        </w:rPr>
        <w:t>ar apto para este emplazamiento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142C58" w:rsidP="00FC4DCF">
      <w:pPr>
        <w:pStyle w:val="Textoindependiente"/>
        <w:keepNext/>
        <w:spacing w:after="180"/>
        <w:rPr>
          <w:rFonts w:ascii="Book Antiqua" w:hAnsi="Book Antiqua"/>
        </w:rPr>
      </w:pPr>
      <w:r w:rsidRPr="00835CA9">
        <w:rPr>
          <w:rFonts w:ascii="Book Antiqua" w:hAnsi="Book Antiqua"/>
        </w:rPr>
        <w:t>Que existen terrenos de propiedad fiscal que por su ubicación y por contar con vías rápidas para el desplazamiento de emergencia y que permitirían un veloz despliegue a fin de llegar a los puntos más alejados de nuestra ciudad y de otras jurisdicciones, tal es el caso del predio ubicado en calle Lamadrid esquina Pasaje S/N; Padrón Catastral Nº 776.585;</w:t>
      </w:r>
    </w:p>
    <w:p w:rsidR="00F856A7" w:rsidRPr="00835CA9" w:rsidRDefault="007F5087" w:rsidP="00FC4DCF">
      <w:pPr>
        <w:pStyle w:val="Textoindependiente"/>
        <w:keepNext/>
        <w:spacing w:after="180"/>
        <w:rPr>
          <w:rFonts w:ascii="Book Antiqua" w:hAnsi="Book Antiqua"/>
        </w:rPr>
      </w:pPr>
      <w:r w:rsidRPr="00835CA9">
        <w:rPr>
          <w:rFonts w:ascii="Book Antiqua" w:hAnsi="Book Antiqua"/>
        </w:rPr>
        <w:t>Que el citado inmueble pertenece a la Municipalidad de Yerba Buena por aceptación de donación efectuada por Ordenanza N</w:t>
      </w:r>
      <w:r w:rsidR="00FC4DCF" w:rsidRPr="00835CA9">
        <w:rPr>
          <w:rFonts w:ascii="Book Antiqua" w:hAnsi="Book Antiqua"/>
        </w:rPr>
        <w:t xml:space="preserve">º </w:t>
      </w:r>
      <w:r w:rsidRPr="00835CA9">
        <w:rPr>
          <w:rFonts w:ascii="Book Antiqua" w:hAnsi="Book Antiqua"/>
        </w:rPr>
        <w:t>816 del 19/03/97</w:t>
      </w:r>
      <w:r w:rsidR="00FC4DCF" w:rsidRPr="00835CA9">
        <w:rPr>
          <w:rFonts w:ascii="Book Antiqua" w:hAnsi="Book Antiqua"/>
        </w:rPr>
        <w:t xml:space="preserve">, </w:t>
      </w:r>
      <w:r w:rsidRPr="00835CA9">
        <w:rPr>
          <w:rFonts w:ascii="Book Antiqua" w:hAnsi="Book Antiqua"/>
        </w:rPr>
        <w:t>en su Artículo Segundo último párrafo en el cual se menciona que el citado terreno estará destinado a espacio verde o equipamiento comunitario</w:t>
      </w:r>
      <w:r w:rsidR="00FC4DCF" w:rsidRPr="00835CA9">
        <w:rPr>
          <w:rFonts w:ascii="Book Antiqua" w:hAnsi="Book Antiqua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 xml:space="preserve">Que este predio ha sido restituido a la administración municipal por imperio de la Ordenanza </w:t>
      </w:r>
      <w:r w:rsidR="00C9672E" w:rsidRPr="00835CA9">
        <w:rPr>
          <w:rFonts w:ascii="Book Antiqua" w:hAnsi="Book Antiqua"/>
          <w:color w:val="auto"/>
        </w:rPr>
        <w:t>N</w:t>
      </w:r>
      <w:r w:rsidR="00FC4DCF" w:rsidRPr="00835CA9">
        <w:rPr>
          <w:rFonts w:ascii="Book Antiqua" w:hAnsi="Book Antiqua"/>
          <w:color w:val="auto"/>
        </w:rPr>
        <w:t xml:space="preserve">º </w:t>
      </w:r>
      <w:r w:rsidRPr="00835CA9">
        <w:rPr>
          <w:rFonts w:ascii="Book Antiqua" w:hAnsi="Book Antiqua"/>
          <w:color w:val="auto"/>
        </w:rPr>
        <w:t>194</w:t>
      </w:r>
      <w:r w:rsidR="00C9672E" w:rsidRPr="00835CA9">
        <w:rPr>
          <w:rFonts w:ascii="Book Antiqua" w:hAnsi="Book Antiqua"/>
          <w:color w:val="auto"/>
        </w:rPr>
        <w:t>5 del 28 de Noviembre de 2013</w:t>
      </w:r>
      <w:r w:rsidR="00FC4DCF" w:rsidRPr="00835CA9">
        <w:rPr>
          <w:rFonts w:ascii="Book Antiqua" w:hAnsi="Book Antiqua"/>
          <w:color w:val="auto"/>
        </w:rPr>
        <w:t>;</w:t>
      </w:r>
    </w:p>
    <w:p w:rsidR="00F856A7" w:rsidRPr="00835CA9" w:rsidRDefault="007F5087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835CA9">
        <w:rPr>
          <w:rFonts w:ascii="Book Antiqua" w:hAnsi="Book Antiqua"/>
          <w:color w:val="auto"/>
        </w:rPr>
        <w:t xml:space="preserve">Que por todo lo expuesto se torna imperioso </w:t>
      </w:r>
      <w:r w:rsidR="004E3BA1" w:rsidRPr="00835CA9">
        <w:rPr>
          <w:rFonts w:ascii="Book Antiqua" w:hAnsi="Book Antiqua"/>
          <w:color w:val="auto"/>
        </w:rPr>
        <w:t>autorizar al Departamento Ejecutivo Municipal</w:t>
      </w:r>
      <w:r w:rsidRPr="00835CA9">
        <w:rPr>
          <w:rFonts w:ascii="Book Antiqua" w:hAnsi="Book Antiqua"/>
          <w:color w:val="auto"/>
        </w:rPr>
        <w:t xml:space="preserve"> a la cesión de esta propiedad a fin de emplazar en ese lugar el cuartel de la</w:t>
      </w:r>
      <w:r w:rsidR="00D073F5" w:rsidRPr="00835CA9">
        <w:rPr>
          <w:rFonts w:ascii="Book Antiqua" w:hAnsi="Book Antiqua"/>
          <w:color w:val="auto"/>
        </w:rPr>
        <w:t xml:space="preserve"> </w:t>
      </w:r>
      <w:r w:rsidRPr="00835CA9">
        <w:rPr>
          <w:rFonts w:ascii="Book Antiqua" w:hAnsi="Book Antiqua"/>
          <w:color w:val="auto"/>
        </w:rPr>
        <w:t>Asociación Cuerpo de Rescate y Bomberos Voluntarios de Yerba Buena</w:t>
      </w:r>
      <w:r w:rsidR="00FC4DCF" w:rsidRPr="00835CA9">
        <w:rPr>
          <w:rFonts w:ascii="Book Antiqua" w:hAnsi="Book Antiqua"/>
          <w:color w:val="auto"/>
        </w:rPr>
        <w:t>;</w:t>
      </w:r>
    </w:p>
    <w:p w:rsidR="00D073F5" w:rsidRPr="00835CA9" w:rsidRDefault="00ED0501" w:rsidP="00ED050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35CA9">
        <w:rPr>
          <w:rFonts w:ascii="Book Antiqua" w:hAnsi="Book Antiqua"/>
          <w:b/>
        </w:rPr>
        <w:lastRenderedPageBreak/>
        <w:t>EL CONCEJO DELIBERANTE SANCIONA CON FUERZA DE ORDENANZA</w:t>
      </w:r>
    </w:p>
    <w:p w:rsidR="007F5087" w:rsidRPr="00835CA9" w:rsidRDefault="00280BDC" w:rsidP="00280BDC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280BDC">
        <w:rPr>
          <w:rFonts w:ascii="Book Antiqua" w:hAnsi="Book Antiqua"/>
          <w:color w:val="auto"/>
          <w:u w:val="single"/>
        </w:rPr>
        <w:t>ARTÍCULO PRIMERO</w:t>
      </w:r>
      <w:r w:rsidR="00142C58" w:rsidRPr="00142C58">
        <w:rPr>
          <w:rFonts w:ascii="Book Antiqua" w:hAnsi="Book Antiqua"/>
          <w:color w:val="auto"/>
        </w:rPr>
        <w:t>:</w:t>
      </w:r>
      <w:r w:rsidR="00142C58" w:rsidRPr="00835CA9">
        <w:rPr>
          <w:rFonts w:ascii="Book Antiqua" w:hAnsi="Book Antiqua"/>
          <w:color w:val="auto"/>
        </w:rPr>
        <w:t xml:space="preserve"> CEDER a la Asociación Cuerpo de Rescate y Bomberos Voluntarios de Yerba Buena en carácter de comodato el terreno ubicado en calle Lamadrid esquina Pasaje S/N, identificado con el Padrón Catastral Nº 776.585; propiedad de la Municipalidad de Yerba Buena</w:t>
      </w:r>
    </w:p>
    <w:p w:rsidR="00F856A7" w:rsidRPr="00835CA9" w:rsidRDefault="00280BDC" w:rsidP="00280BDC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  <w:color w:val="auto"/>
        </w:rPr>
      </w:pPr>
      <w:r w:rsidRPr="00280BDC">
        <w:rPr>
          <w:rFonts w:ascii="Book Antiqua" w:hAnsi="Book Antiqua"/>
          <w:color w:val="auto"/>
          <w:u w:val="single"/>
        </w:rPr>
        <w:t>ARTÍCULO SEGUNDO</w:t>
      </w:r>
      <w:r w:rsidR="00142C58" w:rsidRPr="00142C58">
        <w:rPr>
          <w:rFonts w:ascii="Book Antiqua" w:hAnsi="Book Antiqua"/>
          <w:color w:val="auto"/>
        </w:rPr>
        <w:t>:</w:t>
      </w:r>
      <w:r w:rsidR="00142C58" w:rsidRPr="00835CA9">
        <w:rPr>
          <w:rFonts w:ascii="Book Antiqua" w:hAnsi="Book Antiqua"/>
          <w:color w:val="auto"/>
        </w:rPr>
        <w:t xml:space="preserve"> </w:t>
      </w:r>
      <w:r w:rsidR="004E3BA1" w:rsidRPr="00835CA9">
        <w:rPr>
          <w:rFonts w:ascii="Book Antiqua" w:hAnsi="Book Antiqua"/>
          <w:color w:val="auto"/>
        </w:rPr>
        <w:t>Lo dispuesto por</w:t>
      </w:r>
      <w:r w:rsidR="00541C05" w:rsidRPr="00835CA9">
        <w:rPr>
          <w:rFonts w:ascii="Book Antiqua" w:hAnsi="Book Antiqua"/>
          <w:color w:val="auto"/>
        </w:rPr>
        <w:t xml:space="preserve"> el </w:t>
      </w:r>
      <w:r w:rsidR="00FC4DCF" w:rsidRPr="00835CA9">
        <w:rPr>
          <w:rFonts w:ascii="Book Antiqua" w:hAnsi="Book Antiqua"/>
          <w:color w:val="auto"/>
        </w:rPr>
        <w:t>Artículo</w:t>
      </w:r>
      <w:r w:rsidR="004E3BA1" w:rsidRPr="00835CA9">
        <w:rPr>
          <w:rFonts w:ascii="Book Antiqua" w:hAnsi="Book Antiqua"/>
          <w:color w:val="auto"/>
        </w:rPr>
        <w:t xml:space="preserve"> Primero </w:t>
      </w:r>
      <w:r w:rsidR="007F5087" w:rsidRPr="00835CA9">
        <w:rPr>
          <w:rFonts w:ascii="Book Antiqua" w:hAnsi="Book Antiqua"/>
          <w:color w:val="auto"/>
        </w:rPr>
        <w:t xml:space="preserve">tendrá vigencia a partir de la Promulgación de la presente Ordenanza y por el </w:t>
      </w:r>
      <w:r w:rsidR="00541C05" w:rsidRPr="00835CA9">
        <w:rPr>
          <w:rFonts w:ascii="Book Antiqua" w:hAnsi="Book Antiqua"/>
          <w:color w:val="auto"/>
        </w:rPr>
        <w:t>termino de 2</w:t>
      </w:r>
      <w:r w:rsidR="00F856A7" w:rsidRPr="00835CA9">
        <w:rPr>
          <w:rFonts w:ascii="Book Antiqua" w:hAnsi="Book Antiqua"/>
          <w:color w:val="auto"/>
        </w:rPr>
        <w:t xml:space="preserve"> </w:t>
      </w:r>
      <w:r w:rsidR="00FC4DCF" w:rsidRPr="00835CA9">
        <w:rPr>
          <w:rFonts w:ascii="Book Antiqua" w:hAnsi="Book Antiqua"/>
          <w:color w:val="auto"/>
        </w:rPr>
        <w:t>(</w:t>
      </w:r>
      <w:r w:rsidR="00541C05" w:rsidRPr="00835CA9">
        <w:rPr>
          <w:rFonts w:ascii="Book Antiqua" w:hAnsi="Book Antiqua"/>
          <w:color w:val="auto"/>
        </w:rPr>
        <w:t>dos</w:t>
      </w:r>
      <w:r w:rsidR="00FC4DCF" w:rsidRPr="00835CA9">
        <w:rPr>
          <w:rFonts w:ascii="Book Antiqua" w:hAnsi="Book Antiqua"/>
          <w:color w:val="auto"/>
        </w:rPr>
        <w:t>)</w:t>
      </w:r>
      <w:r w:rsidR="00F856A7" w:rsidRPr="00835CA9">
        <w:rPr>
          <w:rFonts w:ascii="Book Antiqua" w:hAnsi="Book Antiqua"/>
          <w:color w:val="auto"/>
        </w:rPr>
        <w:t xml:space="preserve"> </w:t>
      </w:r>
      <w:r w:rsidR="00541C05" w:rsidRPr="00835CA9">
        <w:rPr>
          <w:rFonts w:ascii="Book Antiqua" w:hAnsi="Book Antiqua"/>
          <w:color w:val="auto"/>
        </w:rPr>
        <w:t>años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="00541C05" w:rsidRPr="00835CA9">
        <w:rPr>
          <w:rFonts w:ascii="Book Antiqua" w:hAnsi="Book Antiqua"/>
          <w:color w:val="auto"/>
        </w:rPr>
        <w:t>renovables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="00541C05" w:rsidRPr="00835CA9">
        <w:rPr>
          <w:rFonts w:ascii="Book Antiqua" w:hAnsi="Book Antiqua"/>
          <w:color w:val="auto"/>
        </w:rPr>
        <w:t xml:space="preserve">bajo condición que el Cuerpo de </w:t>
      </w:r>
      <w:r w:rsidR="007F5087" w:rsidRPr="00835CA9">
        <w:rPr>
          <w:rFonts w:ascii="Book Antiqua" w:hAnsi="Book Antiqua"/>
          <w:color w:val="auto"/>
        </w:rPr>
        <w:t>Bombero funcione como tal y</w:t>
      </w:r>
      <w:r w:rsidR="00D073F5" w:rsidRPr="00835CA9">
        <w:rPr>
          <w:rFonts w:ascii="Book Antiqua" w:hAnsi="Book Antiqua"/>
          <w:color w:val="auto"/>
        </w:rPr>
        <w:t xml:space="preserve"> </w:t>
      </w:r>
      <w:r w:rsidR="00541C05" w:rsidRPr="00835CA9">
        <w:rPr>
          <w:rFonts w:ascii="Book Antiqua" w:hAnsi="Book Antiqua"/>
          <w:color w:val="auto"/>
        </w:rPr>
        <w:t>sea utilizado como sede permanente del Cuartel</w:t>
      </w:r>
      <w:r w:rsidR="00FC4DCF" w:rsidRPr="00835CA9">
        <w:rPr>
          <w:rFonts w:ascii="Book Antiqua" w:hAnsi="Book Antiqua"/>
          <w:color w:val="auto"/>
        </w:rPr>
        <w:t>.</w:t>
      </w:r>
    </w:p>
    <w:p w:rsidR="008839B1" w:rsidRPr="00FC4DCF" w:rsidRDefault="00280BDC" w:rsidP="00FC4DCF">
      <w:pPr>
        <w:pStyle w:val="NormalWeb"/>
        <w:keepNext/>
        <w:spacing w:before="0" w:beforeAutospacing="0" w:after="180" w:afterAutospacing="0"/>
        <w:jc w:val="both"/>
        <w:rPr>
          <w:rFonts w:ascii="Book Antiqua" w:hAnsi="Book Antiqua"/>
        </w:rPr>
      </w:pPr>
      <w:r w:rsidRPr="00280BDC">
        <w:rPr>
          <w:rFonts w:ascii="Book Antiqua" w:hAnsi="Book Antiqua"/>
          <w:color w:val="auto"/>
          <w:u w:val="single"/>
        </w:rPr>
        <w:t>ARTÍCULO TERCERO</w:t>
      </w:r>
      <w:r w:rsidR="00142C58" w:rsidRPr="00142C58">
        <w:rPr>
          <w:rFonts w:ascii="Book Antiqua" w:hAnsi="Book Antiqua"/>
          <w:color w:val="auto"/>
        </w:rPr>
        <w:t>:</w:t>
      </w:r>
      <w:r w:rsidR="00142C58" w:rsidRPr="00835CA9">
        <w:rPr>
          <w:rFonts w:ascii="Book Antiqua" w:hAnsi="Book Antiqua"/>
          <w:color w:val="auto"/>
        </w:rPr>
        <w:t xml:space="preserve"> </w:t>
      </w:r>
      <w:r w:rsidR="00541C05" w:rsidRPr="00835CA9">
        <w:rPr>
          <w:rFonts w:ascii="Book Antiqua" w:hAnsi="Book Antiqua"/>
          <w:color w:val="auto"/>
        </w:rPr>
        <w:t>COMUNIQUESE</w:t>
      </w:r>
      <w:r w:rsidR="00FC4DCF" w:rsidRPr="00835CA9">
        <w:rPr>
          <w:rFonts w:ascii="Book Antiqua" w:hAnsi="Book Antiqua"/>
          <w:color w:val="auto"/>
        </w:rPr>
        <w:t xml:space="preserve">, </w:t>
      </w:r>
      <w:r w:rsidR="00541C05" w:rsidRPr="00835CA9">
        <w:rPr>
          <w:rFonts w:ascii="Book Antiqua" w:hAnsi="Book Antiqua"/>
          <w:color w:val="auto"/>
        </w:rPr>
        <w:t>REGISTRESE Y ARCHIVESE</w:t>
      </w:r>
      <w:r w:rsidR="00FC4DCF" w:rsidRPr="00835CA9">
        <w:rPr>
          <w:rFonts w:ascii="Book Antiqua" w:hAnsi="Book Antiqua"/>
          <w:color w:val="auto"/>
        </w:rPr>
        <w:t>.</w:t>
      </w:r>
      <w:r w:rsidR="00835CA9" w:rsidRPr="00FC4DCF">
        <w:rPr>
          <w:rFonts w:ascii="Book Antiqua" w:hAnsi="Book Antiqua"/>
        </w:rPr>
        <w:t xml:space="preserve"> </w:t>
      </w:r>
    </w:p>
    <w:sectPr w:rsidR="008839B1" w:rsidRPr="00FC4DCF" w:rsidSect="00A93F8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6E6" w:rsidRDefault="008D36E6">
      <w:r>
        <w:separator/>
      </w:r>
    </w:p>
  </w:endnote>
  <w:endnote w:type="continuationSeparator" w:id="0">
    <w:p w:rsidR="008D36E6" w:rsidRDefault="008D36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Default="00005E5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31C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31C9" w:rsidRDefault="006431C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Pr="00A93F83" w:rsidRDefault="006431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6E6" w:rsidRDefault="008D36E6">
      <w:r>
        <w:separator/>
      </w:r>
    </w:p>
  </w:footnote>
  <w:footnote w:type="continuationSeparator" w:id="0">
    <w:p w:rsidR="008D36E6" w:rsidRDefault="008D36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1C9" w:rsidRDefault="006431C9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431C9" w:rsidRDefault="006431C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5E5F"/>
    <w:rsid w:val="00025F37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B2FBB"/>
    <w:rsid w:val="000D030D"/>
    <w:rsid w:val="000D0FFC"/>
    <w:rsid w:val="000D25EE"/>
    <w:rsid w:val="000E05ED"/>
    <w:rsid w:val="000E0D86"/>
    <w:rsid w:val="000E1CCE"/>
    <w:rsid w:val="000E3478"/>
    <w:rsid w:val="000E7E4C"/>
    <w:rsid w:val="00110BDF"/>
    <w:rsid w:val="001312D1"/>
    <w:rsid w:val="00134DF8"/>
    <w:rsid w:val="00135D8E"/>
    <w:rsid w:val="00142C58"/>
    <w:rsid w:val="00142DE8"/>
    <w:rsid w:val="00144124"/>
    <w:rsid w:val="001674BD"/>
    <w:rsid w:val="00186EB8"/>
    <w:rsid w:val="001E5A56"/>
    <w:rsid w:val="001E5F08"/>
    <w:rsid w:val="00211FFA"/>
    <w:rsid w:val="002219B0"/>
    <w:rsid w:val="00222A12"/>
    <w:rsid w:val="00233EE8"/>
    <w:rsid w:val="00246480"/>
    <w:rsid w:val="00265390"/>
    <w:rsid w:val="0026555F"/>
    <w:rsid w:val="00280BDC"/>
    <w:rsid w:val="00291EFA"/>
    <w:rsid w:val="00296281"/>
    <w:rsid w:val="002A4D7F"/>
    <w:rsid w:val="002B2158"/>
    <w:rsid w:val="002C3DD1"/>
    <w:rsid w:val="002D607B"/>
    <w:rsid w:val="002E0D6E"/>
    <w:rsid w:val="002E1580"/>
    <w:rsid w:val="002E1D1B"/>
    <w:rsid w:val="002F13F2"/>
    <w:rsid w:val="003015A5"/>
    <w:rsid w:val="003346C6"/>
    <w:rsid w:val="00337868"/>
    <w:rsid w:val="00365382"/>
    <w:rsid w:val="003720BF"/>
    <w:rsid w:val="00373D5B"/>
    <w:rsid w:val="00382CF4"/>
    <w:rsid w:val="00385F96"/>
    <w:rsid w:val="00386C9C"/>
    <w:rsid w:val="00396699"/>
    <w:rsid w:val="003B22C4"/>
    <w:rsid w:val="003B4CCE"/>
    <w:rsid w:val="003B6F92"/>
    <w:rsid w:val="003C3390"/>
    <w:rsid w:val="003D16FD"/>
    <w:rsid w:val="003D25E9"/>
    <w:rsid w:val="003E0B31"/>
    <w:rsid w:val="003F3DDE"/>
    <w:rsid w:val="0040672A"/>
    <w:rsid w:val="00407550"/>
    <w:rsid w:val="00416AF8"/>
    <w:rsid w:val="00417919"/>
    <w:rsid w:val="00437648"/>
    <w:rsid w:val="00442364"/>
    <w:rsid w:val="00447C30"/>
    <w:rsid w:val="004503FA"/>
    <w:rsid w:val="00461934"/>
    <w:rsid w:val="00463AC2"/>
    <w:rsid w:val="00465376"/>
    <w:rsid w:val="00465BE5"/>
    <w:rsid w:val="00474802"/>
    <w:rsid w:val="0047544D"/>
    <w:rsid w:val="00482A1C"/>
    <w:rsid w:val="004835FA"/>
    <w:rsid w:val="004A0BFB"/>
    <w:rsid w:val="004A68D5"/>
    <w:rsid w:val="004B6465"/>
    <w:rsid w:val="004D4050"/>
    <w:rsid w:val="004D7C42"/>
    <w:rsid w:val="004E3BA1"/>
    <w:rsid w:val="004E6EEE"/>
    <w:rsid w:val="005032A2"/>
    <w:rsid w:val="0052636F"/>
    <w:rsid w:val="00541C05"/>
    <w:rsid w:val="0054491C"/>
    <w:rsid w:val="00551969"/>
    <w:rsid w:val="00560C93"/>
    <w:rsid w:val="00566E72"/>
    <w:rsid w:val="00572820"/>
    <w:rsid w:val="005A1934"/>
    <w:rsid w:val="005A456B"/>
    <w:rsid w:val="005A7DD1"/>
    <w:rsid w:val="005B4116"/>
    <w:rsid w:val="005C0C9C"/>
    <w:rsid w:val="005F2919"/>
    <w:rsid w:val="005F5556"/>
    <w:rsid w:val="005F72DE"/>
    <w:rsid w:val="00604FCA"/>
    <w:rsid w:val="00633D92"/>
    <w:rsid w:val="00642F08"/>
    <w:rsid w:val="006431C9"/>
    <w:rsid w:val="00646C1B"/>
    <w:rsid w:val="006940B3"/>
    <w:rsid w:val="006B777A"/>
    <w:rsid w:val="006C1083"/>
    <w:rsid w:val="006C5295"/>
    <w:rsid w:val="006E0DD7"/>
    <w:rsid w:val="00716A43"/>
    <w:rsid w:val="007202A3"/>
    <w:rsid w:val="00723AC9"/>
    <w:rsid w:val="00725EEF"/>
    <w:rsid w:val="007320F6"/>
    <w:rsid w:val="007472A1"/>
    <w:rsid w:val="00771589"/>
    <w:rsid w:val="007748C6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35CA9"/>
    <w:rsid w:val="0085180C"/>
    <w:rsid w:val="008672D4"/>
    <w:rsid w:val="00871F5A"/>
    <w:rsid w:val="00875FB6"/>
    <w:rsid w:val="00882F01"/>
    <w:rsid w:val="008839B1"/>
    <w:rsid w:val="00886273"/>
    <w:rsid w:val="00893E3B"/>
    <w:rsid w:val="008C52A6"/>
    <w:rsid w:val="008D36E6"/>
    <w:rsid w:val="008D57CB"/>
    <w:rsid w:val="0090017D"/>
    <w:rsid w:val="00904DC3"/>
    <w:rsid w:val="00912551"/>
    <w:rsid w:val="00931AEC"/>
    <w:rsid w:val="00942B6F"/>
    <w:rsid w:val="009437C0"/>
    <w:rsid w:val="009544C1"/>
    <w:rsid w:val="0097727F"/>
    <w:rsid w:val="00984FC7"/>
    <w:rsid w:val="009A6433"/>
    <w:rsid w:val="009A7DC1"/>
    <w:rsid w:val="009B1576"/>
    <w:rsid w:val="009B2A48"/>
    <w:rsid w:val="009C0DA2"/>
    <w:rsid w:val="009F05AD"/>
    <w:rsid w:val="009F771A"/>
    <w:rsid w:val="009F7BC2"/>
    <w:rsid w:val="00A1515A"/>
    <w:rsid w:val="00A51F3C"/>
    <w:rsid w:val="00A643F7"/>
    <w:rsid w:val="00A6667A"/>
    <w:rsid w:val="00A75EC1"/>
    <w:rsid w:val="00A82457"/>
    <w:rsid w:val="00A87BCF"/>
    <w:rsid w:val="00A93206"/>
    <w:rsid w:val="00A93B24"/>
    <w:rsid w:val="00A93F83"/>
    <w:rsid w:val="00AA5AAE"/>
    <w:rsid w:val="00AA66F5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41A4"/>
    <w:rsid w:val="00BC4C83"/>
    <w:rsid w:val="00BF3D3F"/>
    <w:rsid w:val="00BF402C"/>
    <w:rsid w:val="00BF6590"/>
    <w:rsid w:val="00C33831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BF2"/>
    <w:rsid w:val="00CC7328"/>
    <w:rsid w:val="00CD1574"/>
    <w:rsid w:val="00CD3F4C"/>
    <w:rsid w:val="00CD4E51"/>
    <w:rsid w:val="00CE2119"/>
    <w:rsid w:val="00D00645"/>
    <w:rsid w:val="00D01AB7"/>
    <w:rsid w:val="00D073F5"/>
    <w:rsid w:val="00D12C81"/>
    <w:rsid w:val="00D171CA"/>
    <w:rsid w:val="00D30AE8"/>
    <w:rsid w:val="00D35EED"/>
    <w:rsid w:val="00D4223C"/>
    <w:rsid w:val="00D460AD"/>
    <w:rsid w:val="00D566CF"/>
    <w:rsid w:val="00D80648"/>
    <w:rsid w:val="00DA0BE6"/>
    <w:rsid w:val="00DB04FA"/>
    <w:rsid w:val="00DB191D"/>
    <w:rsid w:val="00E05F7E"/>
    <w:rsid w:val="00E12584"/>
    <w:rsid w:val="00E234CD"/>
    <w:rsid w:val="00E33CDC"/>
    <w:rsid w:val="00E41580"/>
    <w:rsid w:val="00E43DC9"/>
    <w:rsid w:val="00E538D8"/>
    <w:rsid w:val="00E65141"/>
    <w:rsid w:val="00E65D21"/>
    <w:rsid w:val="00E769ED"/>
    <w:rsid w:val="00E85789"/>
    <w:rsid w:val="00EB336E"/>
    <w:rsid w:val="00EB3B77"/>
    <w:rsid w:val="00EB4B5B"/>
    <w:rsid w:val="00ED0501"/>
    <w:rsid w:val="00ED1DF9"/>
    <w:rsid w:val="00ED26BD"/>
    <w:rsid w:val="00EF0EFA"/>
    <w:rsid w:val="00EF49C4"/>
    <w:rsid w:val="00F12B7C"/>
    <w:rsid w:val="00F331D4"/>
    <w:rsid w:val="00F33C4C"/>
    <w:rsid w:val="00F3412E"/>
    <w:rsid w:val="00F34192"/>
    <w:rsid w:val="00F56674"/>
    <w:rsid w:val="00F7002C"/>
    <w:rsid w:val="00F856A7"/>
    <w:rsid w:val="00F874A3"/>
    <w:rsid w:val="00F91C2F"/>
    <w:rsid w:val="00FA001D"/>
    <w:rsid w:val="00FC262E"/>
    <w:rsid w:val="00FC4DCF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193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6193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461934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46193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6193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6193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6193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61934"/>
  </w:style>
  <w:style w:type="paragraph" w:styleId="Sangradetextonormal">
    <w:name w:val="Body Text Indent"/>
    <w:basedOn w:val="Normal"/>
    <w:rsid w:val="00461934"/>
    <w:pPr>
      <w:ind w:firstLine="1800"/>
      <w:jc w:val="both"/>
    </w:pPr>
  </w:style>
  <w:style w:type="paragraph" w:styleId="Sangra2detindependiente">
    <w:name w:val="Body Text Indent 2"/>
    <w:basedOn w:val="Normal"/>
    <w:rsid w:val="0046193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46193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