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889" w:rsidRPr="00137889" w:rsidRDefault="00137889" w:rsidP="00137889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137889">
        <w:rPr>
          <w:rFonts w:ascii="Book Antiqua" w:hAnsi="Book Antiqua"/>
          <w:sz w:val="24"/>
        </w:rPr>
        <w:t>Yerba Buena, 27 de Diciembre de 1995</w:t>
      </w:r>
    </w:p>
    <w:p w:rsidR="00137889" w:rsidRPr="00137889" w:rsidRDefault="00137889" w:rsidP="00137889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137889">
        <w:rPr>
          <w:rFonts w:ascii="Book Antiqua" w:hAnsi="Book Antiqua"/>
          <w:b/>
          <w:sz w:val="24"/>
        </w:rPr>
        <w:t>ORDENANZA Nº 726</w:t>
      </w:r>
    </w:p>
    <w:p w:rsidR="00137889" w:rsidRPr="00137889" w:rsidRDefault="00137889" w:rsidP="00137889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137889">
        <w:rPr>
          <w:rFonts w:ascii="Book Antiqua" w:hAnsi="Book Antiqua"/>
          <w:b/>
          <w:sz w:val="24"/>
        </w:rPr>
        <w:t>VISTO:</w:t>
      </w:r>
    </w:p>
    <w:p w:rsidR="009408E6" w:rsidRPr="00137889" w:rsidRDefault="00137889" w:rsidP="00137889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3C5024" w:rsidRPr="00137889">
        <w:rPr>
          <w:rFonts w:ascii="Book Antiqua" w:hAnsi="Book Antiqua"/>
          <w:sz w:val="24"/>
        </w:rPr>
        <w:t>La Ley N</w:t>
      </w:r>
      <w:r>
        <w:rPr>
          <w:rFonts w:ascii="Book Antiqua" w:hAnsi="Book Antiqua"/>
          <w:sz w:val="24"/>
        </w:rPr>
        <w:t xml:space="preserve">º </w:t>
      </w:r>
      <w:r w:rsidR="003C5024" w:rsidRPr="00137889">
        <w:rPr>
          <w:rFonts w:ascii="Book Antiqua" w:hAnsi="Book Antiqua"/>
          <w:sz w:val="24"/>
        </w:rPr>
        <w:t>6649 que dispone se otorgue carácter remunerativo a los adicionales no remunerativos componentes de las remuneraciones</w:t>
      </w:r>
      <w:r>
        <w:rPr>
          <w:rFonts w:ascii="Book Antiqua" w:hAnsi="Book Antiqua"/>
          <w:sz w:val="24"/>
        </w:rPr>
        <w:t xml:space="preserve">, </w:t>
      </w:r>
      <w:r w:rsidR="003C5024" w:rsidRPr="00137889">
        <w:rPr>
          <w:rFonts w:ascii="Book Antiqua" w:hAnsi="Book Antiqua"/>
          <w:sz w:val="24"/>
        </w:rPr>
        <w:t>y por lo tanto sujetas a aportes y contribuciones de ley</w:t>
      </w:r>
      <w:r>
        <w:rPr>
          <w:rFonts w:ascii="Book Antiqua" w:hAnsi="Book Antiqua"/>
          <w:sz w:val="24"/>
        </w:rPr>
        <w:t xml:space="preserve">; </w:t>
      </w:r>
      <w:r w:rsidR="003C5024" w:rsidRPr="00137889">
        <w:rPr>
          <w:rFonts w:ascii="Book Antiqua" w:hAnsi="Book Antiqua"/>
          <w:sz w:val="24"/>
        </w:rPr>
        <w:t>y</w:t>
      </w:r>
    </w:p>
    <w:p w:rsidR="00137889" w:rsidRPr="00137889" w:rsidRDefault="00137889" w:rsidP="00137889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137889">
        <w:rPr>
          <w:rFonts w:ascii="Book Antiqua" w:hAnsi="Book Antiqua"/>
          <w:b/>
          <w:sz w:val="24"/>
        </w:rPr>
        <w:t>CONSIDERANDO:</w:t>
      </w:r>
    </w:p>
    <w:p w:rsidR="00674D2D" w:rsidRPr="00137889" w:rsidRDefault="00137889" w:rsidP="00137889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3C5024" w:rsidRPr="00137889">
        <w:rPr>
          <w:rFonts w:ascii="Book Antiqua" w:hAnsi="Book Antiqua"/>
          <w:sz w:val="24"/>
        </w:rPr>
        <w:t>Que dentro del esquema salarial de funcionarias y Concejales del municipio está contemplado un adicional remunerativo no bonificable</w:t>
      </w:r>
      <w:r>
        <w:rPr>
          <w:rFonts w:ascii="Book Antiqua" w:hAnsi="Book Antiqua"/>
          <w:sz w:val="24"/>
        </w:rPr>
        <w:t xml:space="preserve">; </w:t>
      </w:r>
    </w:p>
    <w:p w:rsidR="00674D2D" w:rsidRPr="00137889" w:rsidRDefault="003C5024" w:rsidP="00137889">
      <w:pPr>
        <w:keepNext/>
        <w:spacing w:after="180" w:line="240" w:lineRule="auto"/>
        <w:rPr>
          <w:rFonts w:ascii="Book Antiqua" w:hAnsi="Book Antiqua"/>
          <w:sz w:val="24"/>
        </w:rPr>
      </w:pPr>
      <w:r w:rsidRPr="00137889">
        <w:rPr>
          <w:rFonts w:ascii="Book Antiqua" w:hAnsi="Book Antiqua"/>
          <w:sz w:val="24"/>
        </w:rPr>
        <w:t>Que el ante citada norma establece que debe otorgarse al mismo carácter remunerativo</w:t>
      </w:r>
      <w:r w:rsidR="00137889">
        <w:rPr>
          <w:rFonts w:ascii="Book Antiqua" w:hAnsi="Book Antiqua"/>
          <w:sz w:val="24"/>
        </w:rPr>
        <w:t xml:space="preserve">; </w:t>
      </w:r>
    </w:p>
    <w:p w:rsidR="00674D2D" w:rsidRPr="00137889" w:rsidRDefault="0023115D" w:rsidP="00137889">
      <w:pPr>
        <w:keepNext/>
        <w:spacing w:after="180" w:line="240" w:lineRule="auto"/>
        <w:rPr>
          <w:rFonts w:ascii="Book Antiqua" w:hAnsi="Book Antiqua"/>
          <w:sz w:val="24"/>
        </w:rPr>
      </w:pPr>
      <w:r w:rsidRPr="00137889">
        <w:rPr>
          <w:rFonts w:ascii="Book Antiqua" w:hAnsi="Book Antiqua"/>
          <w:sz w:val="24"/>
        </w:rPr>
        <w:t xml:space="preserve">Que se hace necesario para poner fin a las diferencias de opiniones establecer un nuevo sistema salarial </w:t>
      </w:r>
      <w:r w:rsidR="00052B0D" w:rsidRPr="00137889">
        <w:rPr>
          <w:rFonts w:ascii="Book Antiqua" w:hAnsi="Book Antiqua"/>
          <w:sz w:val="24"/>
        </w:rPr>
        <w:t>basada en criterios orgánicos y racionales simplificando los componentes del mismo</w:t>
      </w:r>
      <w:r w:rsidR="00137889">
        <w:rPr>
          <w:rFonts w:ascii="Book Antiqua" w:hAnsi="Book Antiqua"/>
          <w:sz w:val="24"/>
        </w:rPr>
        <w:t xml:space="preserve">; </w:t>
      </w:r>
    </w:p>
    <w:p w:rsidR="00674D2D" w:rsidRPr="00137889" w:rsidRDefault="00052B0D" w:rsidP="00137889">
      <w:pPr>
        <w:keepNext/>
        <w:spacing w:after="180" w:line="240" w:lineRule="auto"/>
        <w:rPr>
          <w:rFonts w:ascii="Book Antiqua" w:hAnsi="Book Antiqua"/>
          <w:sz w:val="24"/>
        </w:rPr>
      </w:pPr>
      <w:r w:rsidRPr="00137889">
        <w:rPr>
          <w:rFonts w:ascii="Book Antiqua" w:hAnsi="Book Antiqua"/>
          <w:sz w:val="24"/>
        </w:rPr>
        <w:t>Que el Honorable Concejo Deliberante tiene facultad para el dictado de una norma de estas características</w:t>
      </w:r>
      <w:r w:rsidR="00137889">
        <w:rPr>
          <w:rFonts w:ascii="Book Antiqua" w:hAnsi="Book Antiqua"/>
          <w:sz w:val="24"/>
        </w:rPr>
        <w:t xml:space="preserve">; </w:t>
      </w:r>
    </w:p>
    <w:p w:rsidR="00137889" w:rsidRPr="00137889" w:rsidRDefault="00137889" w:rsidP="00137889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137889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674D2D" w:rsidRPr="00137889" w:rsidRDefault="00137889" w:rsidP="00137889">
      <w:pPr>
        <w:keepNext/>
        <w:spacing w:after="180" w:line="240" w:lineRule="auto"/>
        <w:rPr>
          <w:rFonts w:ascii="Book Antiqua" w:hAnsi="Book Antiqua"/>
          <w:sz w:val="24"/>
        </w:rPr>
      </w:pPr>
      <w:r w:rsidRPr="00137889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C23121" w:rsidRPr="00137889">
        <w:rPr>
          <w:rFonts w:ascii="Book Antiqua" w:hAnsi="Book Antiqua"/>
          <w:sz w:val="24"/>
        </w:rPr>
        <w:t>FIJASE a partir del 01 de enero de 1996 una remuneración básica única de $3</w:t>
      </w:r>
      <w:r>
        <w:rPr>
          <w:rFonts w:ascii="Book Antiqua" w:hAnsi="Book Antiqua"/>
          <w:sz w:val="24"/>
        </w:rPr>
        <w:t xml:space="preserve">. </w:t>
      </w:r>
      <w:r w:rsidR="00C23121" w:rsidRPr="00137889">
        <w:rPr>
          <w:rFonts w:ascii="Book Antiqua" w:hAnsi="Book Antiqua"/>
          <w:sz w:val="24"/>
        </w:rPr>
        <w:t xml:space="preserve">200 </w:t>
      </w:r>
      <w:r>
        <w:rPr>
          <w:rFonts w:ascii="Book Antiqua" w:hAnsi="Book Antiqua"/>
          <w:sz w:val="24"/>
        </w:rPr>
        <w:t xml:space="preserve"> (</w:t>
      </w:r>
      <w:r w:rsidR="00C23121" w:rsidRPr="00137889">
        <w:rPr>
          <w:rFonts w:ascii="Book Antiqua" w:hAnsi="Book Antiqua"/>
          <w:sz w:val="24"/>
        </w:rPr>
        <w:t>pesos tres mil doscientos</w:t>
      </w:r>
      <w:r>
        <w:rPr>
          <w:rFonts w:ascii="Book Antiqua" w:hAnsi="Book Antiqua"/>
          <w:sz w:val="24"/>
        </w:rPr>
        <w:t xml:space="preserve">) </w:t>
      </w:r>
      <w:r w:rsidR="00C23121" w:rsidRPr="00137889">
        <w:rPr>
          <w:rFonts w:ascii="Book Antiqua" w:hAnsi="Book Antiqua"/>
          <w:sz w:val="24"/>
        </w:rPr>
        <w:t xml:space="preserve"> para el Intendente Municipal</w:t>
      </w:r>
      <w:r>
        <w:rPr>
          <w:rFonts w:ascii="Book Antiqua" w:hAnsi="Book Antiqua"/>
          <w:sz w:val="24"/>
        </w:rPr>
        <w:t xml:space="preserve">. </w:t>
      </w:r>
    </w:p>
    <w:p w:rsidR="00674D2D" w:rsidRPr="00137889" w:rsidRDefault="00137889" w:rsidP="00137889">
      <w:pPr>
        <w:keepNext/>
        <w:spacing w:after="180" w:line="240" w:lineRule="auto"/>
        <w:rPr>
          <w:rFonts w:ascii="Book Antiqua" w:hAnsi="Book Antiqua"/>
          <w:sz w:val="24"/>
        </w:rPr>
      </w:pPr>
      <w:r w:rsidRPr="00137889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C23121" w:rsidRPr="00137889">
        <w:rPr>
          <w:rFonts w:ascii="Book Antiqua" w:hAnsi="Book Antiqua"/>
          <w:sz w:val="24"/>
        </w:rPr>
        <w:t>FIJASE a partir del 01 de enero de 1996</w:t>
      </w:r>
      <w:r>
        <w:rPr>
          <w:rFonts w:ascii="Book Antiqua" w:hAnsi="Book Antiqua"/>
          <w:sz w:val="24"/>
        </w:rPr>
        <w:t xml:space="preserve">, </w:t>
      </w:r>
      <w:r w:rsidR="00C23121" w:rsidRPr="00137889">
        <w:rPr>
          <w:rFonts w:ascii="Book Antiqua" w:hAnsi="Book Antiqua"/>
          <w:sz w:val="24"/>
        </w:rPr>
        <w:t>una remuneración básica única de $2</w:t>
      </w:r>
      <w:r>
        <w:rPr>
          <w:rFonts w:ascii="Book Antiqua" w:hAnsi="Book Antiqua"/>
          <w:sz w:val="24"/>
        </w:rPr>
        <w:t xml:space="preserve">. </w:t>
      </w:r>
      <w:r w:rsidR="00C23121" w:rsidRPr="00137889">
        <w:rPr>
          <w:rFonts w:ascii="Book Antiqua" w:hAnsi="Book Antiqua"/>
          <w:sz w:val="24"/>
        </w:rPr>
        <w:t xml:space="preserve">560 </w:t>
      </w:r>
      <w:r>
        <w:rPr>
          <w:rFonts w:ascii="Book Antiqua" w:hAnsi="Book Antiqua"/>
          <w:sz w:val="24"/>
        </w:rPr>
        <w:t xml:space="preserve"> (</w:t>
      </w:r>
      <w:r w:rsidR="00C23121" w:rsidRPr="00137889">
        <w:rPr>
          <w:rFonts w:ascii="Book Antiqua" w:hAnsi="Book Antiqua"/>
          <w:sz w:val="24"/>
        </w:rPr>
        <w:t>pesos dos mil quinientos sesenta</w:t>
      </w:r>
      <w:r>
        <w:rPr>
          <w:rFonts w:ascii="Book Antiqua" w:hAnsi="Book Antiqua"/>
          <w:sz w:val="24"/>
        </w:rPr>
        <w:t xml:space="preserve">) </w:t>
      </w:r>
      <w:r w:rsidR="00C23121" w:rsidRPr="00137889">
        <w:rPr>
          <w:rFonts w:ascii="Book Antiqua" w:hAnsi="Book Antiqua"/>
          <w:sz w:val="24"/>
        </w:rPr>
        <w:t xml:space="preserve"> para los secretarios de Estado y Contador General de la Municipalidad de Yerba Buena</w:t>
      </w:r>
      <w:r>
        <w:rPr>
          <w:rFonts w:ascii="Book Antiqua" w:hAnsi="Book Antiqua"/>
          <w:sz w:val="24"/>
        </w:rPr>
        <w:t xml:space="preserve">. </w:t>
      </w:r>
    </w:p>
    <w:p w:rsidR="00674D2D" w:rsidRPr="00137889" w:rsidRDefault="00137889" w:rsidP="00137889">
      <w:pPr>
        <w:keepNext/>
        <w:spacing w:after="180" w:line="240" w:lineRule="auto"/>
        <w:rPr>
          <w:rFonts w:ascii="Book Antiqua" w:hAnsi="Book Antiqua"/>
          <w:sz w:val="24"/>
        </w:rPr>
      </w:pPr>
      <w:r w:rsidRPr="00137889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C23121" w:rsidRPr="00137889">
        <w:rPr>
          <w:rFonts w:ascii="Book Antiqua" w:hAnsi="Book Antiqua"/>
          <w:sz w:val="24"/>
        </w:rPr>
        <w:t>FIJASE a partir del 01 de enero de 1996 una remuneración básica única de $2</w:t>
      </w:r>
      <w:r>
        <w:rPr>
          <w:rFonts w:ascii="Book Antiqua" w:hAnsi="Book Antiqua"/>
          <w:sz w:val="24"/>
        </w:rPr>
        <w:t xml:space="preserve">. </w:t>
      </w:r>
      <w:r w:rsidR="00C23121" w:rsidRPr="00137889">
        <w:rPr>
          <w:rFonts w:ascii="Book Antiqua" w:hAnsi="Book Antiqua"/>
          <w:sz w:val="24"/>
        </w:rPr>
        <w:t xml:space="preserve">200 </w:t>
      </w:r>
      <w:r>
        <w:rPr>
          <w:rFonts w:ascii="Book Antiqua" w:hAnsi="Book Antiqua"/>
          <w:sz w:val="24"/>
        </w:rPr>
        <w:t xml:space="preserve"> (</w:t>
      </w:r>
      <w:r w:rsidR="00C23121" w:rsidRPr="00137889">
        <w:rPr>
          <w:rFonts w:ascii="Book Antiqua" w:hAnsi="Book Antiqua"/>
          <w:sz w:val="24"/>
        </w:rPr>
        <w:t>pesos dos mil doscientos</w:t>
      </w:r>
      <w:r>
        <w:rPr>
          <w:rFonts w:ascii="Book Antiqua" w:hAnsi="Book Antiqua"/>
          <w:sz w:val="24"/>
        </w:rPr>
        <w:t xml:space="preserve">) </w:t>
      </w:r>
      <w:r w:rsidR="00C23121" w:rsidRPr="00137889">
        <w:rPr>
          <w:rFonts w:ascii="Book Antiqua" w:hAnsi="Book Antiqua"/>
          <w:sz w:val="24"/>
        </w:rPr>
        <w:t xml:space="preserve"> para los jueces de faltas de la Municipalidad de Yerba Buena</w:t>
      </w:r>
      <w:r>
        <w:rPr>
          <w:rFonts w:ascii="Book Antiqua" w:hAnsi="Book Antiqua"/>
          <w:sz w:val="24"/>
        </w:rPr>
        <w:t xml:space="preserve">. </w:t>
      </w:r>
    </w:p>
    <w:p w:rsidR="00674D2D" w:rsidRPr="00137889" w:rsidRDefault="00137889" w:rsidP="00137889">
      <w:pPr>
        <w:keepNext/>
        <w:spacing w:after="180" w:line="240" w:lineRule="auto"/>
        <w:rPr>
          <w:rFonts w:ascii="Book Antiqua" w:hAnsi="Book Antiqua"/>
          <w:sz w:val="24"/>
        </w:rPr>
      </w:pPr>
      <w:r w:rsidRPr="00137889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03795A" w:rsidRPr="00137889">
        <w:rPr>
          <w:rFonts w:ascii="Book Antiqua" w:hAnsi="Book Antiqua"/>
          <w:sz w:val="24"/>
        </w:rPr>
        <w:t>DEROGASE el Artículo</w:t>
      </w:r>
      <w:r w:rsidR="009408E6" w:rsidRPr="00137889">
        <w:rPr>
          <w:rFonts w:ascii="Book Antiqua" w:hAnsi="Book Antiqua"/>
          <w:sz w:val="24"/>
        </w:rPr>
        <w:t xml:space="preserve"> </w:t>
      </w:r>
      <w:r w:rsidR="0003795A" w:rsidRPr="00137889">
        <w:rPr>
          <w:rFonts w:ascii="Book Antiqua" w:hAnsi="Book Antiqua"/>
          <w:sz w:val="24"/>
        </w:rPr>
        <w:t>Quinto de la Ordenanza N</w:t>
      </w:r>
      <w:r>
        <w:rPr>
          <w:rFonts w:ascii="Book Antiqua" w:hAnsi="Book Antiqua"/>
          <w:sz w:val="24"/>
        </w:rPr>
        <w:t xml:space="preserve">º </w:t>
      </w:r>
      <w:r w:rsidR="0003795A" w:rsidRPr="00137889">
        <w:rPr>
          <w:rFonts w:ascii="Book Antiqua" w:hAnsi="Book Antiqua"/>
          <w:sz w:val="24"/>
        </w:rPr>
        <w:t>049/84 del 15/05/84</w:t>
      </w:r>
      <w:r>
        <w:rPr>
          <w:rFonts w:ascii="Book Antiqua" w:hAnsi="Book Antiqua"/>
          <w:sz w:val="24"/>
        </w:rPr>
        <w:t xml:space="preserve">, </w:t>
      </w:r>
      <w:r w:rsidR="00F5785F" w:rsidRPr="00137889">
        <w:rPr>
          <w:rFonts w:ascii="Book Antiqua" w:hAnsi="Book Antiqua"/>
          <w:sz w:val="24"/>
        </w:rPr>
        <w:t>Artículo</w:t>
      </w:r>
      <w:r w:rsidR="002100E9" w:rsidRPr="00137889">
        <w:rPr>
          <w:rFonts w:ascii="Book Antiqua" w:hAnsi="Book Antiqua"/>
          <w:sz w:val="24"/>
        </w:rPr>
        <w:t xml:space="preserve"> Quinto de la Ordenanza n</w:t>
      </w:r>
      <w:r>
        <w:rPr>
          <w:rFonts w:ascii="Book Antiqua" w:hAnsi="Book Antiqua"/>
          <w:sz w:val="24"/>
        </w:rPr>
        <w:t xml:space="preserve">º </w:t>
      </w:r>
      <w:r w:rsidR="002100E9" w:rsidRPr="00137889">
        <w:rPr>
          <w:rFonts w:ascii="Book Antiqua" w:hAnsi="Book Antiqua"/>
          <w:sz w:val="24"/>
        </w:rPr>
        <w:t>398 del 08/11/90</w:t>
      </w:r>
      <w:r>
        <w:rPr>
          <w:rFonts w:ascii="Book Antiqua" w:hAnsi="Book Antiqua"/>
          <w:sz w:val="24"/>
        </w:rPr>
        <w:t xml:space="preserve">, </w:t>
      </w:r>
      <w:r w:rsidR="002100E9" w:rsidRPr="00137889">
        <w:rPr>
          <w:rFonts w:ascii="Book Antiqua" w:hAnsi="Book Antiqua"/>
          <w:sz w:val="24"/>
        </w:rPr>
        <w:t>como así también la Ordenanza N</w:t>
      </w:r>
      <w:r>
        <w:rPr>
          <w:rFonts w:ascii="Book Antiqua" w:hAnsi="Book Antiqua"/>
          <w:sz w:val="24"/>
        </w:rPr>
        <w:t xml:space="preserve">º </w:t>
      </w:r>
      <w:r w:rsidR="002100E9" w:rsidRPr="00137889">
        <w:rPr>
          <w:rFonts w:ascii="Book Antiqua" w:hAnsi="Book Antiqua"/>
          <w:sz w:val="24"/>
        </w:rPr>
        <w:t>254/87</w:t>
      </w:r>
      <w:r>
        <w:rPr>
          <w:rFonts w:ascii="Book Antiqua" w:hAnsi="Book Antiqua"/>
          <w:sz w:val="24"/>
        </w:rPr>
        <w:t xml:space="preserve">, </w:t>
      </w:r>
      <w:r w:rsidR="002100E9" w:rsidRPr="00137889">
        <w:rPr>
          <w:rFonts w:ascii="Book Antiqua" w:hAnsi="Book Antiqua"/>
          <w:sz w:val="24"/>
        </w:rPr>
        <w:t>del 23/07/87</w:t>
      </w:r>
      <w:r>
        <w:rPr>
          <w:rFonts w:ascii="Book Antiqua" w:hAnsi="Book Antiqua"/>
          <w:sz w:val="24"/>
        </w:rPr>
        <w:t xml:space="preserve">. </w:t>
      </w:r>
    </w:p>
    <w:p w:rsidR="00674D2D" w:rsidRPr="00137889" w:rsidRDefault="00137889" w:rsidP="00137889">
      <w:pPr>
        <w:keepNext/>
        <w:spacing w:after="180" w:line="240" w:lineRule="auto"/>
        <w:rPr>
          <w:rFonts w:ascii="Book Antiqua" w:hAnsi="Book Antiqua"/>
          <w:sz w:val="24"/>
        </w:rPr>
      </w:pPr>
      <w:r w:rsidRPr="00137889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03795A" w:rsidRPr="00137889">
        <w:rPr>
          <w:rFonts w:ascii="Book Antiqua" w:hAnsi="Book Antiqua"/>
          <w:sz w:val="24"/>
        </w:rPr>
        <w:t>FIJESE</w:t>
      </w:r>
      <w:r w:rsidR="009408E6" w:rsidRPr="00137889">
        <w:rPr>
          <w:rFonts w:ascii="Book Antiqua" w:hAnsi="Book Antiqua"/>
          <w:sz w:val="24"/>
        </w:rPr>
        <w:t xml:space="preserve"> </w:t>
      </w:r>
      <w:r w:rsidR="0003795A" w:rsidRPr="00137889">
        <w:rPr>
          <w:rFonts w:ascii="Book Antiqua" w:hAnsi="Book Antiqua"/>
          <w:sz w:val="24"/>
        </w:rPr>
        <w:t>a partir del 01 de enero de 1996 una retribución adicional mensual por antigüedad que alcanzara a funcionarios del DEM y Concejales del Municipio que será el resultado de aplicar una alícuota de dos por ciento</w:t>
      </w:r>
      <w:r w:rsidR="00674D2D" w:rsidRPr="00137889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03795A" w:rsidRPr="00137889">
        <w:rPr>
          <w:rFonts w:ascii="Book Antiqua" w:hAnsi="Book Antiqua"/>
          <w:sz w:val="24"/>
        </w:rPr>
        <w:t>2%</w:t>
      </w:r>
      <w:r>
        <w:rPr>
          <w:rFonts w:ascii="Book Antiqua" w:hAnsi="Book Antiqua"/>
          <w:sz w:val="24"/>
        </w:rPr>
        <w:t xml:space="preserve">) </w:t>
      </w:r>
      <w:r w:rsidR="00674D2D" w:rsidRPr="00137889">
        <w:rPr>
          <w:rFonts w:ascii="Book Antiqua" w:hAnsi="Book Antiqua"/>
          <w:sz w:val="24"/>
        </w:rPr>
        <w:t xml:space="preserve"> </w:t>
      </w:r>
      <w:r w:rsidR="0003795A" w:rsidRPr="00137889">
        <w:rPr>
          <w:rFonts w:ascii="Book Antiqua" w:hAnsi="Book Antiqua"/>
          <w:sz w:val="24"/>
        </w:rPr>
        <w:t>por cada año de antigüedad</w:t>
      </w:r>
      <w:r>
        <w:rPr>
          <w:rFonts w:ascii="Book Antiqua" w:hAnsi="Book Antiqua"/>
          <w:sz w:val="24"/>
        </w:rPr>
        <w:t xml:space="preserve">, </w:t>
      </w:r>
      <w:r w:rsidR="0003795A" w:rsidRPr="00137889">
        <w:rPr>
          <w:rFonts w:ascii="Book Antiqua" w:hAnsi="Book Antiqua"/>
          <w:sz w:val="24"/>
        </w:rPr>
        <w:t>hasta un máximo de 20 años sobre las REMUNERACIONES BASICAS UNICAS</w:t>
      </w:r>
      <w:r>
        <w:rPr>
          <w:rFonts w:ascii="Book Antiqua" w:hAnsi="Book Antiqua"/>
          <w:sz w:val="24"/>
        </w:rPr>
        <w:t xml:space="preserve">. </w:t>
      </w:r>
    </w:p>
    <w:p w:rsidR="00674D2D" w:rsidRPr="00137889" w:rsidRDefault="00137889" w:rsidP="00137889">
      <w:pPr>
        <w:keepNext/>
        <w:spacing w:after="180" w:line="240" w:lineRule="auto"/>
        <w:rPr>
          <w:rFonts w:ascii="Book Antiqua" w:hAnsi="Book Antiqua"/>
          <w:sz w:val="24"/>
        </w:rPr>
      </w:pPr>
      <w:r w:rsidRPr="00137889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 xml:space="preserve">: </w:t>
      </w:r>
      <w:r w:rsidR="001722D6" w:rsidRPr="00137889">
        <w:rPr>
          <w:rFonts w:ascii="Book Antiqua" w:hAnsi="Book Antiqua"/>
          <w:sz w:val="24"/>
        </w:rPr>
        <w:t>ELIMINESE el pago adicional por reconocimiento de Titulo y todo adicional que hubiere</w:t>
      </w:r>
      <w:r>
        <w:rPr>
          <w:rFonts w:ascii="Book Antiqua" w:hAnsi="Book Antiqua"/>
          <w:sz w:val="24"/>
        </w:rPr>
        <w:t xml:space="preserve">, </w:t>
      </w:r>
      <w:r w:rsidR="001722D6" w:rsidRPr="00137889">
        <w:rPr>
          <w:rFonts w:ascii="Book Antiqua" w:hAnsi="Book Antiqua"/>
          <w:sz w:val="24"/>
        </w:rPr>
        <w:t>siendo la presente la única remuneración reconocida</w:t>
      </w:r>
      <w:r>
        <w:rPr>
          <w:rFonts w:ascii="Book Antiqua" w:hAnsi="Book Antiqua"/>
          <w:sz w:val="24"/>
        </w:rPr>
        <w:t xml:space="preserve">, </w:t>
      </w:r>
      <w:r w:rsidR="001722D6" w:rsidRPr="00137889">
        <w:rPr>
          <w:rFonts w:ascii="Book Antiqua" w:hAnsi="Book Antiqua"/>
          <w:sz w:val="24"/>
        </w:rPr>
        <w:t>la que queda establecida en los artículos precedentes</w:t>
      </w:r>
      <w:r>
        <w:rPr>
          <w:rFonts w:ascii="Book Antiqua" w:hAnsi="Book Antiqua"/>
          <w:sz w:val="24"/>
        </w:rPr>
        <w:t xml:space="preserve">. </w:t>
      </w:r>
    </w:p>
    <w:p w:rsidR="006F2884" w:rsidRPr="00137889" w:rsidRDefault="00137889" w:rsidP="00137889">
      <w:pPr>
        <w:keepNext/>
        <w:spacing w:after="180" w:line="240" w:lineRule="auto"/>
        <w:rPr>
          <w:rFonts w:ascii="Book Antiqua" w:hAnsi="Book Antiqua"/>
          <w:sz w:val="24"/>
        </w:rPr>
      </w:pPr>
      <w:r w:rsidRPr="00137889">
        <w:rPr>
          <w:rFonts w:ascii="Book Antiqua" w:hAnsi="Book Antiqua"/>
          <w:sz w:val="24"/>
          <w:u w:val="single"/>
        </w:rPr>
        <w:lastRenderedPageBreak/>
        <w:t>ARTÍCULO SÉPTIMO</w:t>
      </w:r>
      <w:r>
        <w:rPr>
          <w:rFonts w:ascii="Book Antiqua" w:hAnsi="Book Antiqua"/>
          <w:sz w:val="24"/>
        </w:rPr>
        <w:t xml:space="preserve">: </w:t>
      </w:r>
      <w:r w:rsidR="003E657F" w:rsidRPr="00137889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137889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137889" w:rsidSect="00137889">
      <w:footerReference w:type="default" r:id="rId7"/>
      <w:pgSz w:w="11906" w:h="16838"/>
      <w:pgMar w:top="1417" w:right="1134" w:bottom="1134" w:left="1701" w:header="709" w:footer="709" w:gutter="0"/>
      <w:pgNumType w:start="66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2E2B" w:rsidRDefault="00642E2B" w:rsidP="00642E2B">
      <w:pPr>
        <w:spacing w:after="0" w:line="240" w:lineRule="auto"/>
      </w:pPr>
      <w:r>
        <w:separator/>
      </w:r>
    </w:p>
  </w:endnote>
  <w:endnote w:type="continuationSeparator" w:id="0">
    <w:p w:rsidR="00642E2B" w:rsidRDefault="00642E2B" w:rsidP="00642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2E2B" w:rsidRPr="009B4CA9" w:rsidRDefault="00642E2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2E2B" w:rsidRDefault="00642E2B" w:rsidP="00642E2B">
      <w:pPr>
        <w:spacing w:after="0" w:line="240" w:lineRule="auto"/>
      </w:pPr>
      <w:r>
        <w:separator/>
      </w:r>
    </w:p>
  </w:footnote>
  <w:footnote w:type="continuationSeparator" w:id="0">
    <w:p w:rsidR="00642E2B" w:rsidRDefault="00642E2B" w:rsidP="00642E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C5024"/>
    <w:rsid w:val="00030FB9"/>
    <w:rsid w:val="0003795A"/>
    <w:rsid w:val="00052B0D"/>
    <w:rsid w:val="000776C1"/>
    <w:rsid w:val="000D6F58"/>
    <w:rsid w:val="00107FF3"/>
    <w:rsid w:val="00137889"/>
    <w:rsid w:val="00143487"/>
    <w:rsid w:val="001722D6"/>
    <w:rsid w:val="001E29C0"/>
    <w:rsid w:val="002100E9"/>
    <w:rsid w:val="00222916"/>
    <w:rsid w:val="0023115D"/>
    <w:rsid w:val="002344C0"/>
    <w:rsid w:val="002509E3"/>
    <w:rsid w:val="002665AC"/>
    <w:rsid w:val="0027538C"/>
    <w:rsid w:val="002B038C"/>
    <w:rsid w:val="002D575E"/>
    <w:rsid w:val="00305A55"/>
    <w:rsid w:val="003A02BF"/>
    <w:rsid w:val="003C5024"/>
    <w:rsid w:val="003E657F"/>
    <w:rsid w:val="00435377"/>
    <w:rsid w:val="004E17FF"/>
    <w:rsid w:val="0051447F"/>
    <w:rsid w:val="00527712"/>
    <w:rsid w:val="00553135"/>
    <w:rsid w:val="005952EA"/>
    <w:rsid w:val="005F66D3"/>
    <w:rsid w:val="005F79CC"/>
    <w:rsid w:val="0060437E"/>
    <w:rsid w:val="00627EA4"/>
    <w:rsid w:val="006349A0"/>
    <w:rsid w:val="00642E2B"/>
    <w:rsid w:val="00674D2D"/>
    <w:rsid w:val="006F2884"/>
    <w:rsid w:val="0076619E"/>
    <w:rsid w:val="007B73E1"/>
    <w:rsid w:val="007E6ABD"/>
    <w:rsid w:val="007F1AB9"/>
    <w:rsid w:val="007F6A32"/>
    <w:rsid w:val="008A62D1"/>
    <w:rsid w:val="008C5F1F"/>
    <w:rsid w:val="009408E6"/>
    <w:rsid w:val="00963C59"/>
    <w:rsid w:val="00987BEA"/>
    <w:rsid w:val="009B4CA9"/>
    <w:rsid w:val="009B6077"/>
    <w:rsid w:val="00A03CDF"/>
    <w:rsid w:val="00A61E1B"/>
    <w:rsid w:val="00A703B2"/>
    <w:rsid w:val="00A753DC"/>
    <w:rsid w:val="00AA0C69"/>
    <w:rsid w:val="00AB149A"/>
    <w:rsid w:val="00B456FF"/>
    <w:rsid w:val="00B6025A"/>
    <w:rsid w:val="00B86A82"/>
    <w:rsid w:val="00B923D8"/>
    <w:rsid w:val="00BA00B5"/>
    <w:rsid w:val="00BB2ED4"/>
    <w:rsid w:val="00C049C7"/>
    <w:rsid w:val="00C211EA"/>
    <w:rsid w:val="00C23121"/>
    <w:rsid w:val="00CE1123"/>
    <w:rsid w:val="00D428A9"/>
    <w:rsid w:val="00DB3AB6"/>
    <w:rsid w:val="00DE5579"/>
    <w:rsid w:val="00E30177"/>
    <w:rsid w:val="00E34AE4"/>
    <w:rsid w:val="00E47BB3"/>
    <w:rsid w:val="00EB5DE9"/>
    <w:rsid w:val="00EF0590"/>
    <w:rsid w:val="00F13862"/>
    <w:rsid w:val="00F5352A"/>
    <w:rsid w:val="00F5785F"/>
    <w:rsid w:val="00FC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298D704-3196-4BB1-915F-FED6B4B94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42E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42E2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642E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42E2B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45</TotalTime>
  <Pages>2</Pages>
  <Words>341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32</cp:revision>
  <cp:lastPrinted>2017-10-04T15:13:00Z</cp:lastPrinted>
  <dcterms:created xsi:type="dcterms:W3CDTF">2016-12-27T12:15:00Z</dcterms:created>
  <dcterms:modified xsi:type="dcterms:W3CDTF">2018-07-06T12:33:00Z</dcterms:modified>
</cp:coreProperties>
</file>