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5F89" w:rsidRPr="00D25F89" w:rsidRDefault="00D25F89" w:rsidP="00D25F89">
      <w:pPr>
        <w:keepNext/>
        <w:spacing w:after="180"/>
        <w:jc w:val="right"/>
        <w:rPr>
          <w:rFonts w:ascii="Book Antiqua" w:hAnsi="Book Antiqua"/>
          <w:bCs/>
        </w:rPr>
      </w:pPr>
      <w:r w:rsidRPr="00D25F89">
        <w:rPr>
          <w:rFonts w:ascii="Book Antiqua" w:hAnsi="Book Antiqua"/>
          <w:bCs/>
        </w:rPr>
        <w:t>Yerba Buena, 26 de Abril de 2001</w:t>
      </w:r>
    </w:p>
    <w:p w:rsidR="00D25F89" w:rsidRPr="00D25F89" w:rsidRDefault="00D25F89" w:rsidP="00D25F89">
      <w:pPr>
        <w:keepNext/>
        <w:spacing w:before="480" w:after="180"/>
        <w:rPr>
          <w:rFonts w:ascii="Book Antiqua" w:hAnsi="Book Antiqua"/>
          <w:b/>
          <w:bCs/>
        </w:rPr>
      </w:pPr>
      <w:r w:rsidRPr="00D25F89">
        <w:rPr>
          <w:rFonts w:ascii="Book Antiqua" w:hAnsi="Book Antiqua"/>
          <w:b/>
          <w:bCs/>
        </w:rPr>
        <w:t>ORDENANZA Nº 1159</w:t>
      </w:r>
    </w:p>
    <w:p w:rsidR="00D25F89" w:rsidRPr="00D25F89" w:rsidRDefault="00D25F89" w:rsidP="00D25F89">
      <w:pPr>
        <w:keepNext/>
        <w:spacing w:before="240" w:after="60"/>
        <w:rPr>
          <w:rFonts w:ascii="Book Antiqua" w:hAnsi="Book Antiqua"/>
          <w:b/>
          <w:bCs/>
        </w:rPr>
      </w:pPr>
      <w:r w:rsidRPr="00D25F89">
        <w:rPr>
          <w:rFonts w:ascii="Book Antiqua" w:hAnsi="Book Antiqua"/>
          <w:b/>
          <w:bCs/>
        </w:rPr>
        <w:t>VISTO:</w:t>
      </w:r>
    </w:p>
    <w:p w:rsidR="004E388E" w:rsidRPr="00D25F89" w:rsidRDefault="00D25F89" w:rsidP="00D25F89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101AB3" w:rsidRPr="00D25F89">
        <w:rPr>
          <w:rFonts w:ascii="Book Antiqua" w:hAnsi="Book Antiqua"/>
        </w:rPr>
        <w:t>La suprema obligación de atender los requerimientos de la comunidad de esta Ciudad</w:t>
      </w:r>
      <w:r>
        <w:rPr>
          <w:rFonts w:ascii="Book Antiqua" w:hAnsi="Book Antiqua"/>
        </w:rPr>
        <w:t xml:space="preserve">, </w:t>
      </w:r>
      <w:r w:rsidR="00101AB3" w:rsidRPr="00D25F89">
        <w:rPr>
          <w:rFonts w:ascii="Book Antiqua" w:hAnsi="Book Antiqua"/>
        </w:rPr>
        <w:t>en las actuales circunstancias de crecimiento urbanístico</w:t>
      </w:r>
      <w:r>
        <w:rPr>
          <w:rFonts w:ascii="Book Antiqua" w:hAnsi="Book Antiqua"/>
        </w:rPr>
        <w:t xml:space="preserve">, </w:t>
      </w:r>
      <w:r w:rsidR="00101AB3" w:rsidRPr="00D25F89">
        <w:rPr>
          <w:rFonts w:ascii="Book Antiqua" w:hAnsi="Book Antiqua"/>
        </w:rPr>
        <w:t>demográfico</w:t>
      </w:r>
      <w:r>
        <w:rPr>
          <w:rFonts w:ascii="Book Antiqua" w:hAnsi="Book Antiqua"/>
        </w:rPr>
        <w:t xml:space="preserve">, </w:t>
      </w:r>
      <w:r w:rsidR="00101AB3" w:rsidRPr="00D25F89">
        <w:rPr>
          <w:rFonts w:ascii="Book Antiqua" w:hAnsi="Book Antiqua"/>
        </w:rPr>
        <w:t>industrial y comercial</w:t>
      </w:r>
      <w:r>
        <w:rPr>
          <w:rFonts w:ascii="Book Antiqua" w:hAnsi="Book Antiqua"/>
        </w:rPr>
        <w:t xml:space="preserve">; </w:t>
      </w:r>
      <w:r w:rsidR="00101AB3" w:rsidRPr="00D25F89">
        <w:rPr>
          <w:rFonts w:ascii="Book Antiqua" w:hAnsi="Book Antiqua"/>
        </w:rPr>
        <w:t>y</w:t>
      </w:r>
    </w:p>
    <w:p w:rsidR="00D25F89" w:rsidRPr="00D25F89" w:rsidRDefault="00D25F89" w:rsidP="00D25F89">
      <w:pPr>
        <w:keepNext/>
        <w:spacing w:before="240" w:after="60"/>
        <w:rPr>
          <w:rFonts w:ascii="Book Antiqua" w:hAnsi="Book Antiqua"/>
          <w:b/>
          <w:bCs/>
        </w:rPr>
      </w:pPr>
      <w:r w:rsidRPr="00D25F89">
        <w:rPr>
          <w:rFonts w:ascii="Book Antiqua" w:hAnsi="Book Antiqua"/>
          <w:b/>
          <w:bCs/>
        </w:rPr>
        <w:t>CONSIDERANDO:</w:t>
      </w:r>
    </w:p>
    <w:p w:rsidR="00CD5FEF" w:rsidRPr="00D25F89" w:rsidRDefault="00D25F89" w:rsidP="00D25F89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101AB3" w:rsidRPr="00D25F89">
        <w:rPr>
          <w:rFonts w:ascii="Book Antiqua" w:hAnsi="Book Antiqua"/>
        </w:rPr>
        <w:t>Que el crecimiento señalado genera una actividad más intensa en nuestra Ciudad</w:t>
      </w:r>
      <w:r>
        <w:rPr>
          <w:rFonts w:ascii="Book Antiqua" w:hAnsi="Book Antiqua"/>
        </w:rPr>
        <w:t xml:space="preserve">, </w:t>
      </w:r>
      <w:r w:rsidR="00101AB3" w:rsidRPr="00D25F89">
        <w:rPr>
          <w:rFonts w:ascii="Book Antiqua" w:hAnsi="Book Antiqua"/>
        </w:rPr>
        <w:t>incrementando el tránsito vehicular durante los fines de semana</w:t>
      </w:r>
      <w:r>
        <w:rPr>
          <w:rFonts w:ascii="Book Antiqua" w:hAnsi="Book Antiqua"/>
        </w:rPr>
        <w:t xml:space="preserve">; </w:t>
      </w:r>
    </w:p>
    <w:p w:rsidR="00CD5FEF" w:rsidRPr="00D25F89" w:rsidRDefault="00101AB3" w:rsidP="00D25F89">
      <w:pPr>
        <w:keepNext/>
        <w:spacing w:after="180"/>
        <w:jc w:val="both"/>
        <w:rPr>
          <w:rFonts w:ascii="Book Antiqua" w:hAnsi="Book Antiqua"/>
        </w:rPr>
      </w:pPr>
      <w:r w:rsidRPr="00D25F89">
        <w:rPr>
          <w:rFonts w:ascii="Book Antiqua" w:hAnsi="Book Antiqua"/>
        </w:rPr>
        <w:t>Que a los efectos de ordenar y controlar el tránsito</w:t>
      </w:r>
      <w:r w:rsidR="00D25F89">
        <w:rPr>
          <w:rFonts w:ascii="Book Antiqua" w:hAnsi="Book Antiqua"/>
        </w:rPr>
        <w:t xml:space="preserve">, </w:t>
      </w:r>
      <w:r w:rsidRPr="00D25F89">
        <w:rPr>
          <w:rFonts w:ascii="Book Antiqua" w:hAnsi="Book Antiqua"/>
        </w:rPr>
        <w:t>es necesario</w:t>
      </w:r>
      <w:r w:rsidR="00D25F89">
        <w:rPr>
          <w:rFonts w:ascii="Book Antiqua" w:hAnsi="Book Antiqua"/>
        </w:rPr>
        <w:t xml:space="preserve">, </w:t>
      </w:r>
      <w:r w:rsidRPr="00D25F89">
        <w:rPr>
          <w:rFonts w:ascii="Book Antiqua" w:hAnsi="Book Antiqua"/>
        </w:rPr>
        <w:t>entre otras medidas ya instrumentadas por esta Intervención Municipal</w:t>
      </w:r>
      <w:r w:rsidR="00D25F89">
        <w:rPr>
          <w:rFonts w:ascii="Book Antiqua" w:hAnsi="Book Antiqua"/>
        </w:rPr>
        <w:t xml:space="preserve">, </w:t>
      </w:r>
      <w:r w:rsidRPr="00D25F89">
        <w:rPr>
          <w:rFonts w:ascii="Book Antiqua" w:hAnsi="Book Antiqua"/>
        </w:rPr>
        <w:t>implementar el Sistema de Estacionamiento Pagado</w:t>
      </w:r>
      <w:r w:rsidR="00D25F89">
        <w:rPr>
          <w:rFonts w:ascii="Book Antiqua" w:hAnsi="Book Antiqua"/>
        </w:rPr>
        <w:t xml:space="preserve">, </w:t>
      </w:r>
    </w:p>
    <w:p w:rsidR="004E388E" w:rsidRPr="00D25F89" w:rsidRDefault="00101AB3" w:rsidP="00D25F89">
      <w:pPr>
        <w:keepNext/>
        <w:spacing w:after="180"/>
        <w:jc w:val="both"/>
        <w:rPr>
          <w:rFonts w:ascii="Book Antiqua" w:hAnsi="Book Antiqua"/>
          <w:bCs/>
        </w:rPr>
      </w:pPr>
      <w:r w:rsidRPr="00D25F89">
        <w:rPr>
          <w:rFonts w:ascii="Book Antiqua" w:hAnsi="Book Antiqua"/>
          <w:bCs/>
        </w:rPr>
        <w:t>Por ello y en uso de las facultades que le confiere el</w:t>
      </w:r>
      <w:r w:rsidR="004E388E" w:rsidRPr="00D25F89">
        <w:rPr>
          <w:rFonts w:ascii="Book Antiqua" w:hAnsi="Book Antiqua"/>
          <w:bCs/>
        </w:rPr>
        <w:t xml:space="preserve"> </w:t>
      </w:r>
      <w:r w:rsidRPr="00D25F89">
        <w:rPr>
          <w:rFonts w:ascii="Book Antiqua" w:hAnsi="Book Antiqua"/>
          <w:bCs/>
        </w:rPr>
        <w:t>Decreto Provincial N</w:t>
      </w:r>
      <w:r w:rsidR="00D25F89">
        <w:rPr>
          <w:rFonts w:ascii="Book Antiqua" w:hAnsi="Book Antiqua"/>
          <w:bCs/>
        </w:rPr>
        <w:t xml:space="preserve">º </w:t>
      </w:r>
      <w:r w:rsidRPr="00D25F89">
        <w:rPr>
          <w:rFonts w:ascii="Book Antiqua" w:hAnsi="Book Antiqua"/>
          <w:bCs/>
        </w:rPr>
        <w:t>822/1 de fecha 19 de Mayo de 2000</w:t>
      </w:r>
      <w:r w:rsidR="00D25F89">
        <w:rPr>
          <w:rFonts w:ascii="Book Antiqua" w:hAnsi="Book Antiqua"/>
          <w:bCs/>
        </w:rPr>
        <w:t xml:space="preserve">, </w:t>
      </w:r>
      <w:r w:rsidRPr="00D25F89">
        <w:rPr>
          <w:rFonts w:ascii="Book Antiqua" w:hAnsi="Book Antiqua"/>
          <w:bCs/>
        </w:rPr>
        <w:t>emitido por el Poder Ejecutivo Provincial</w:t>
      </w:r>
    </w:p>
    <w:p w:rsidR="007B60A7" w:rsidRPr="00D25F89" w:rsidRDefault="00D25F89" w:rsidP="00D25F89">
      <w:pPr>
        <w:pStyle w:val="Ttulo4"/>
        <w:spacing w:before="240" w:after="240" w:line="240" w:lineRule="auto"/>
        <w:ind w:left="1843" w:right="1843"/>
        <w:rPr>
          <w:rFonts w:ascii="Book Antiqua" w:hAnsi="Book Antiqua" w:cs="Times New Roman"/>
          <w:sz w:val="24"/>
        </w:rPr>
      </w:pPr>
      <w:r w:rsidRPr="00D25F89">
        <w:rPr>
          <w:rFonts w:ascii="Book Antiqua" w:hAnsi="Book Antiqua" w:cs="Times New Roman"/>
          <w:bCs w:val="0"/>
          <w:iCs/>
          <w:sz w:val="24"/>
        </w:rPr>
        <w:t>EL INTERVENTOR MUNICIPAL SANCIONA CON FUERZA DE ORDENANZA</w:t>
      </w:r>
      <w:bookmarkStart w:id="0" w:name="_GoBack"/>
    </w:p>
    <w:bookmarkEnd w:id="0"/>
    <w:p w:rsidR="00CD5FEF" w:rsidRPr="00D25F89" w:rsidRDefault="00D25F89" w:rsidP="00D25F89">
      <w:pPr>
        <w:keepNext/>
        <w:spacing w:after="180"/>
        <w:jc w:val="both"/>
        <w:rPr>
          <w:rFonts w:ascii="Book Antiqua" w:hAnsi="Book Antiqua"/>
        </w:rPr>
      </w:pPr>
      <w:r w:rsidRPr="00D25F89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101AB3" w:rsidRPr="00D25F89">
        <w:rPr>
          <w:rFonts w:ascii="Book Antiqua" w:hAnsi="Book Antiqua"/>
        </w:rPr>
        <w:t>Impleméntase en la Jurisdicción de este Municipio el Sistema de Estacionamiento Pagado</w:t>
      </w:r>
      <w:r>
        <w:rPr>
          <w:rFonts w:ascii="Book Antiqua" w:hAnsi="Book Antiqua"/>
        </w:rPr>
        <w:t xml:space="preserve">, </w:t>
      </w:r>
      <w:r w:rsidR="00101AB3" w:rsidRPr="00D25F89">
        <w:rPr>
          <w:rFonts w:ascii="Book Antiqua" w:hAnsi="Book Antiqua"/>
        </w:rPr>
        <w:t>en los lugares que se determinan en el Anexo Unico</w:t>
      </w:r>
      <w:r>
        <w:rPr>
          <w:rFonts w:ascii="Book Antiqua" w:hAnsi="Book Antiqua"/>
        </w:rPr>
        <w:t xml:space="preserve">, </w:t>
      </w:r>
      <w:r w:rsidR="00101AB3" w:rsidRPr="00D25F89">
        <w:rPr>
          <w:rFonts w:ascii="Book Antiqua" w:hAnsi="Book Antiqua"/>
        </w:rPr>
        <w:t>el</w:t>
      </w:r>
      <w:r w:rsidR="004E388E" w:rsidRPr="00D25F89">
        <w:rPr>
          <w:rFonts w:ascii="Book Antiqua" w:hAnsi="Book Antiqua"/>
        </w:rPr>
        <w:t xml:space="preserve"> </w:t>
      </w:r>
      <w:r w:rsidR="00101AB3" w:rsidRPr="00D25F89">
        <w:rPr>
          <w:rFonts w:ascii="Book Antiqua" w:hAnsi="Book Antiqua"/>
        </w:rPr>
        <w:t>que forma parte integrante de la presente Ordenanza</w:t>
      </w:r>
      <w:r>
        <w:rPr>
          <w:rFonts w:ascii="Book Antiqua" w:hAnsi="Book Antiqua"/>
        </w:rPr>
        <w:t xml:space="preserve">. </w:t>
      </w:r>
    </w:p>
    <w:p w:rsidR="00CD5FEF" w:rsidRPr="00D25F89" w:rsidRDefault="00D25F89" w:rsidP="00D25F89">
      <w:pPr>
        <w:keepNext/>
        <w:spacing w:after="180"/>
        <w:jc w:val="both"/>
        <w:rPr>
          <w:rFonts w:ascii="Book Antiqua" w:hAnsi="Book Antiqua"/>
        </w:rPr>
      </w:pPr>
      <w:r w:rsidRPr="00D25F89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011926" w:rsidRPr="00D25F89">
        <w:rPr>
          <w:rFonts w:ascii="Book Antiqua" w:hAnsi="Book Antiqua"/>
        </w:rPr>
        <w:t>El Sistema de Estacionamiento Pagado deberá efectuarse respetando las normas y exigencias establecidas en la Ley Nacional de Tránsito N</w:t>
      </w:r>
      <w:r>
        <w:rPr>
          <w:rFonts w:ascii="Book Antiqua" w:hAnsi="Book Antiqua"/>
        </w:rPr>
        <w:t xml:space="preserve">º </w:t>
      </w:r>
      <w:r w:rsidR="00011926" w:rsidRPr="00D25F89">
        <w:rPr>
          <w:rFonts w:ascii="Book Antiqua" w:hAnsi="Book Antiqua"/>
        </w:rPr>
        <w:t>24</w:t>
      </w:r>
      <w:r>
        <w:rPr>
          <w:rFonts w:ascii="Book Antiqua" w:hAnsi="Book Antiqua"/>
        </w:rPr>
        <w:t xml:space="preserve">. </w:t>
      </w:r>
      <w:r w:rsidR="00011926" w:rsidRPr="00D25F89">
        <w:rPr>
          <w:rFonts w:ascii="Book Antiqua" w:hAnsi="Book Antiqua"/>
        </w:rPr>
        <w:t>449</w:t>
      </w:r>
      <w:r>
        <w:rPr>
          <w:rFonts w:ascii="Book Antiqua" w:hAnsi="Book Antiqua"/>
        </w:rPr>
        <w:t xml:space="preserve">, </w:t>
      </w:r>
      <w:r w:rsidR="00011926" w:rsidRPr="00D25F89">
        <w:rPr>
          <w:rFonts w:ascii="Book Antiqua" w:hAnsi="Book Antiqua"/>
        </w:rPr>
        <w:t>a la que esta Municipalidad se encuentra adherida por adhesión a la Ley N</w:t>
      </w:r>
      <w:r>
        <w:rPr>
          <w:rFonts w:ascii="Book Antiqua" w:hAnsi="Book Antiqua"/>
        </w:rPr>
        <w:t xml:space="preserve">º </w:t>
      </w:r>
      <w:r w:rsidR="00011926" w:rsidRPr="00D25F89">
        <w:rPr>
          <w:rFonts w:ascii="Book Antiqua" w:hAnsi="Book Antiqua"/>
        </w:rPr>
        <w:t>6836</w:t>
      </w:r>
      <w:r>
        <w:rPr>
          <w:rFonts w:ascii="Book Antiqua" w:hAnsi="Book Antiqua"/>
        </w:rPr>
        <w:t xml:space="preserve">, </w:t>
      </w:r>
      <w:r w:rsidR="00011926" w:rsidRPr="00D25F89">
        <w:rPr>
          <w:rFonts w:ascii="Book Antiqua" w:hAnsi="Book Antiqua"/>
        </w:rPr>
        <w:t>dispuesta por Ordenanza N</w:t>
      </w:r>
      <w:r>
        <w:rPr>
          <w:rFonts w:ascii="Book Antiqua" w:hAnsi="Book Antiqua"/>
        </w:rPr>
        <w:t xml:space="preserve">º </w:t>
      </w:r>
      <w:r w:rsidR="00011926" w:rsidRPr="00D25F89">
        <w:rPr>
          <w:rFonts w:ascii="Book Antiqua" w:hAnsi="Book Antiqua"/>
        </w:rPr>
        <w:t>858 de fecha 20/08/97 Y EN EL Código de Tránsito</w:t>
      </w:r>
      <w:r>
        <w:rPr>
          <w:rFonts w:ascii="Book Antiqua" w:hAnsi="Book Antiqua"/>
        </w:rPr>
        <w:t xml:space="preserve">, </w:t>
      </w:r>
      <w:r w:rsidR="00011926" w:rsidRPr="00D25F89">
        <w:rPr>
          <w:rFonts w:ascii="Book Antiqua" w:hAnsi="Book Antiqua"/>
        </w:rPr>
        <w:t>Ordenanza N</w:t>
      </w:r>
      <w:r>
        <w:rPr>
          <w:rFonts w:ascii="Book Antiqua" w:hAnsi="Book Antiqua"/>
        </w:rPr>
        <w:t xml:space="preserve">º </w:t>
      </w:r>
      <w:r w:rsidR="00011926" w:rsidRPr="00D25F89">
        <w:rPr>
          <w:rFonts w:ascii="Book Antiqua" w:hAnsi="Book Antiqua"/>
        </w:rPr>
        <w:t>427/91 y sus modificatorias</w:t>
      </w:r>
      <w:r>
        <w:rPr>
          <w:rFonts w:ascii="Book Antiqua" w:hAnsi="Book Antiqua"/>
        </w:rPr>
        <w:t xml:space="preserve">. </w:t>
      </w:r>
    </w:p>
    <w:p w:rsidR="00CD5FEF" w:rsidRPr="00D25F89" w:rsidRDefault="00D25F89" w:rsidP="00D25F89">
      <w:pPr>
        <w:keepNext/>
        <w:spacing w:after="180"/>
        <w:jc w:val="both"/>
        <w:rPr>
          <w:rFonts w:ascii="Book Antiqua" w:hAnsi="Book Antiqua"/>
        </w:rPr>
      </w:pPr>
      <w:r w:rsidRPr="00D25F89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011926" w:rsidRPr="00D25F89">
        <w:rPr>
          <w:rFonts w:ascii="Book Antiqua" w:hAnsi="Book Antiqua"/>
        </w:rPr>
        <w:t>El Sistema de Estacionamiento Pagado será efectuado por Administración</w:t>
      </w:r>
      <w:r>
        <w:rPr>
          <w:rFonts w:ascii="Book Antiqua" w:hAnsi="Book Antiqua"/>
        </w:rPr>
        <w:t xml:space="preserve">, </w:t>
      </w:r>
      <w:r w:rsidR="00011926" w:rsidRPr="00D25F89">
        <w:rPr>
          <w:rFonts w:ascii="Book Antiqua" w:hAnsi="Book Antiqua"/>
        </w:rPr>
        <w:t>los días</w:t>
      </w:r>
      <w:r>
        <w:rPr>
          <w:rFonts w:ascii="Book Antiqua" w:hAnsi="Book Antiqua"/>
        </w:rPr>
        <w:t xml:space="preserve">: </w:t>
      </w:r>
      <w:r w:rsidR="00011926" w:rsidRPr="00D25F89">
        <w:rPr>
          <w:rFonts w:ascii="Book Antiqua" w:hAnsi="Book Antiqua"/>
        </w:rPr>
        <w:t>Jueves a Domingo</w:t>
      </w:r>
      <w:r>
        <w:rPr>
          <w:rFonts w:ascii="Book Antiqua" w:hAnsi="Book Antiqua"/>
        </w:rPr>
        <w:t xml:space="preserve">, </w:t>
      </w:r>
      <w:r w:rsidR="00011926" w:rsidRPr="00D25F89">
        <w:rPr>
          <w:rFonts w:ascii="Book Antiqua" w:hAnsi="Book Antiqua"/>
        </w:rPr>
        <w:t>en el horario que determine por Resolución la Dirección de Tránsito de esta Municipalidad</w:t>
      </w:r>
      <w:r>
        <w:rPr>
          <w:rFonts w:ascii="Book Antiqua" w:hAnsi="Book Antiqua"/>
        </w:rPr>
        <w:t xml:space="preserve">, </w:t>
      </w:r>
      <w:r w:rsidR="00011926" w:rsidRPr="00D25F89">
        <w:rPr>
          <w:rFonts w:ascii="Book Antiqua" w:hAnsi="Book Antiqua"/>
        </w:rPr>
        <w:t>fijándose su tarifa en el importe de $0</w:t>
      </w:r>
      <w:r>
        <w:rPr>
          <w:rFonts w:ascii="Book Antiqua" w:hAnsi="Book Antiqua"/>
        </w:rPr>
        <w:t xml:space="preserve">, </w:t>
      </w:r>
      <w:r w:rsidR="00011926" w:rsidRPr="00D25F89">
        <w:rPr>
          <w:rFonts w:ascii="Book Antiqua" w:hAnsi="Book Antiqua"/>
        </w:rPr>
        <w:t xml:space="preserve">00 50/h </w:t>
      </w:r>
      <w:r>
        <w:rPr>
          <w:rFonts w:ascii="Book Antiqua" w:hAnsi="Book Antiqua"/>
        </w:rPr>
        <w:t xml:space="preserve"> (</w:t>
      </w:r>
      <w:r w:rsidR="00011926" w:rsidRPr="00D25F89">
        <w:rPr>
          <w:rFonts w:ascii="Book Antiqua" w:hAnsi="Book Antiqua"/>
        </w:rPr>
        <w:t>pesos cincuenta centavos por hora</w:t>
      </w:r>
      <w:r>
        <w:rPr>
          <w:rFonts w:ascii="Book Antiqua" w:hAnsi="Book Antiqua"/>
        </w:rPr>
        <w:t xml:space="preserve">) </w:t>
      </w:r>
    </w:p>
    <w:p w:rsidR="00CD5FEF" w:rsidRPr="00D25F89" w:rsidRDefault="00D25F89" w:rsidP="00D25F89">
      <w:pPr>
        <w:keepNext/>
        <w:spacing w:after="180"/>
        <w:jc w:val="both"/>
        <w:rPr>
          <w:rFonts w:ascii="Book Antiqua" w:hAnsi="Book Antiqua"/>
        </w:rPr>
      </w:pPr>
      <w:r w:rsidRPr="00D25F89">
        <w:rPr>
          <w:rFonts w:ascii="Book Antiqua" w:hAnsi="Book Antiqua"/>
          <w:u w:val="single"/>
        </w:rPr>
        <w:t>ARTÍCULO CUARTO:</w:t>
      </w:r>
      <w:r>
        <w:rPr>
          <w:rFonts w:ascii="Book Antiqua" w:hAnsi="Book Antiqua"/>
        </w:rPr>
        <w:t xml:space="preserve"> </w:t>
      </w:r>
      <w:r w:rsidR="00101AB3" w:rsidRPr="00D25F89">
        <w:rPr>
          <w:rFonts w:ascii="Book Antiqua" w:hAnsi="Book Antiqua"/>
        </w:rPr>
        <w:t>En caso de incumplimiento del pago de la tarifa fijada para este sistema</w:t>
      </w:r>
      <w:r>
        <w:rPr>
          <w:rFonts w:ascii="Book Antiqua" w:hAnsi="Book Antiqua"/>
        </w:rPr>
        <w:t xml:space="preserve">, </w:t>
      </w:r>
      <w:r w:rsidR="00101AB3" w:rsidRPr="00D25F89">
        <w:rPr>
          <w:rFonts w:ascii="Book Antiqua" w:hAnsi="Book Antiqua"/>
        </w:rPr>
        <w:t>se sancionará con multa conforme lo establecido en el Código de Faltas vigente para la Ciudad de Yerba Buena</w:t>
      </w:r>
      <w:r>
        <w:rPr>
          <w:rFonts w:ascii="Book Antiqua" w:hAnsi="Book Antiqua"/>
        </w:rPr>
        <w:t xml:space="preserve">, </w:t>
      </w:r>
      <w:r w:rsidR="00101AB3" w:rsidRPr="00D25F89">
        <w:rPr>
          <w:rFonts w:ascii="Book Antiqua" w:hAnsi="Book Antiqua"/>
        </w:rPr>
        <w:t>a lo que se agregará la colocación del trabarrueda y</w:t>
      </w:r>
      <w:r>
        <w:rPr>
          <w:rFonts w:ascii="Book Antiqua" w:hAnsi="Book Antiqua"/>
        </w:rPr>
        <w:t xml:space="preserve">, </w:t>
      </w:r>
      <w:r w:rsidR="00101AB3" w:rsidRPr="00D25F89">
        <w:rPr>
          <w:rFonts w:ascii="Book Antiqua" w:hAnsi="Book Antiqua"/>
        </w:rPr>
        <w:t>de corresponder</w:t>
      </w:r>
      <w:r>
        <w:rPr>
          <w:rFonts w:ascii="Book Antiqua" w:hAnsi="Book Antiqua"/>
        </w:rPr>
        <w:t xml:space="preserve">, </w:t>
      </w:r>
      <w:r w:rsidR="00101AB3" w:rsidRPr="00D25F89">
        <w:rPr>
          <w:rFonts w:ascii="Book Antiqua" w:hAnsi="Book Antiqua"/>
        </w:rPr>
        <w:t>el acarreo del vehículo por aplicación estricta de las normas legales citadas en el artículo segundo de la presente Ordenanza</w:t>
      </w:r>
      <w:r>
        <w:rPr>
          <w:rFonts w:ascii="Book Antiqua" w:hAnsi="Book Antiqua"/>
        </w:rPr>
        <w:t xml:space="preserve">. </w:t>
      </w:r>
    </w:p>
    <w:p w:rsidR="00CD5FEF" w:rsidRPr="00D25F89" w:rsidRDefault="00D25F89" w:rsidP="00D25F89">
      <w:pPr>
        <w:keepNext/>
        <w:spacing w:after="180"/>
        <w:jc w:val="both"/>
        <w:rPr>
          <w:rFonts w:ascii="Book Antiqua" w:hAnsi="Book Antiqua"/>
        </w:rPr>
      </w:pPr>
      <w:r w:rsidRPr="00D25F89">
        <w:rPr>
          <w:rFonts w:ascii="Book Antiqua" w:hAnsi="Book Antiqua"/>
          <w:u w:val="single"/>
        </w:rPr>
        <w:t>ARTÍCULO QUINTO:</w:t>
      </w:r>
      <w:r>
        <w:rPr>
          <w:rFonts w:ascii="Book Antiqua" w:hAnsi="Book Antiqua"/>
        </w:rPr>
        <w:t xml:space="preserve"> </w:t>
      </w:r>
      <w:r w:rsidR="00101AB3" w:rsidRPr="00D25F89">
        <w:rPr>
          <w:rFonts w:ascii="Book Antiqua" w:hAnsi="Book Antiqua"/>
        </w:rPr>
        <w:t>DEROGANSE los incisos a</w:t>
      </w:r>
      <w:r>
        <w:rPr>
          <w:rFonts w:ascii="Book Antiqua" w:hAnsi="Book Antiqua"/>
        </w:rPr>
        <w:t xml:space="preserve">) </w:t>
      </w:r>
      <w:r w:rsidR="00CD5FEF" w:rsidRPr="00D25F89">
        <w:rPr>
          <w:rFonts w:ascii="Book Antiqua" w:hAnsi="Book Antiqua"/>
        </w:rPr>
        <w:t xml:space="preserve"> </w:t>
      </w:r>
      <w:r w:rsidR="00101AB3" w:rsidRPr="00D25F89">
        <w:rPr>
          <w:rFonts w:ascii="Book Antiqua" w:hAnsi="Book Antiqua"/>
        </w:rPr>
        <w:t>y D9 del Artículo 57 de la Ordenanza Municipal N</w:t>
      </w:r>
      <w:r>
        <w:rPr>
          <w:rFonts w:ascii="Book Antiqua" w:hAnsi="Book Antiqua"/>
        </w:rPr>
        <w:t xml:space="preserve">º </w:t>
      </w:r>
      <w:r w:rsidR="00101AB3" w:rsidRPr="00D25F89">
        <w:rPr>
          <w:rFonts w:ascii="Book Antiqua" w:hAnsi="Book Antiqua"/>
        </w:rPr>
        <w:t>427/91</w:t>
      </w:r>
      <w:r>
        <w:rPr>
          <w:rFonts w:ascii="Book Antiqua" w:hAnsi="Book Antiqua"/>
        </w:rPr>
        <w:t xml:space="preserve">; </w:t>
      </w:r>
      <w:r w:rsidR="00101AB3" w:rsidRPr="00D25F89">
        <w:rPr>
          <w:rFonts w:ascii="Book Antiqua" w:hAnsi="Book Antiqua"/>
        </w:rPr>
        <w:t>la Ordenanza Municipal N</w:t>
      </w:r>
      <w:r>
        <w:rPr>
          <w:rFonts w:ascii="Book Antiqua" w:hAnsi="Book Antiqua"/>
        </w:rPr>
        <w:t xml:space="preserve">º </w:t>
      </w:r>
      <w:r w:rsidR="00101AB3" w:rsidRPr="00D25F89">
        <w:rPr>
          <w:rFonts w:ascii="Book Antiqua" w:hAnsi="Book Antiqua"/>
        </w:rPr>
        <w:t>481/92</w:t>
      </w:r>
      <w:r>
        <w:rPr>
          <w:rFonts w:ascii="Book Antiqua" w:hAnsi="Book Antiqua"/>
        </w:rPr>
        <w:t xml:space="preserve">; </w:t>
      </w:r>
      <w:r w:rsidR="00101AB3" w:rsidRPr="00D25F89">
        <w:rPr>
          <w:rFonts w:ascii="Book Antiqua" w:hAnsi="Book Antiqua"/>
        </w:rPr>
        <w:t>y toda norma legal que se oponga a los dispuesto en la presente Ordenanza</w:t>
      </w:r>
      <w:r>
        <w:rPr>
          <w:rFonts w:ascii="Book Antiqua" w:hAnsi="Book Antiqua"/>
        </w:rPr>
        <w:t xml:space="preserve">. </w:t>
      </w:r>
    </w:p>
    <w:p w:rsidR="00D25F89" w:rsidRPr="00D25F89" w:rsidRDefault="00D25F89" w:rsidP="00D25F89">
      <w:pPr>
        <w:keepNext/>
        <w:spacing w:after="180"/>
        <w:jc w:val="both"/>
        <w:rPr>
          <w:rFonts w:ascii="Book Antiqua" w:hAnsi="Book Antiqua"/>
        </w:rPr>
      </w:pPr>
      <w:r w:rsidRPr="00D25F89">
        <w:rPr>
          <w:rFonts w:ascii="Book Antiqua" w:hAnsi="Book Antiqua"/>
          <w:u w:val="single"/>
        </w:rPr>
        <w:t>ARTÍCULO SEXTO:</w:t>
      </w:r>
      <w:r>
        <w:rPr>
          <w:rFonts w:ascii="Book Antiqua" w:hAnsi="Book Antiqua"/>
        </w:rPr>
        <w:t xml:space="preserve"> </w:t>
      </w:r>
      <w:r w:rsidR="0058192C" w:rsidRPr="00D25F89">
        <w:rPr>
          <w:rFonts w:ascii="Book Antiqua" w:hAnsi="Book Antiqua"/>
        </w:rPr>
        <w:t>MODIFICASE el inciso b</w:t>
      </w:r>
      <w:r>
        <w:rPr>
          <w:rFonts w:ascii="Book Antiqua" w:hAnsi="Book Antiqua"/>
        </w:rPr>
        <w:t xml:space="preserve">) </w:t>
      </w:r>
      <w:r w:rsidR="0058192C" w:rsidRPr="00D25F89">
        <w:rPr>
          <w:rFonts w:ascii="Book Antiqua" w:hAnsi="Book Antiqua"/>
        </w:rPr>
        <w:t xml:space="preserve"> del Artículo Segundo de la Ordenanza N</w:t>
      </w:r>
      <w:r>
        <w:rPr>
          <w:rFonts w:ascii="Book Antiqua" w:hAnsi="Book Antiqua"/>
        </w:rPr>
        <w:t xml:space="preserve">º </w:t>
      </w:r>
      <w:r w:rsidR="0058192C" w:rsidRPr="00D25F89">
        <w:rPr>
          <w:rFonts w:ascii="Book Antiqua" w:hAnsi="Book Antiqua"/>
        </w:rPr>
        <w:t>680/95</w:t>
      </w:r>
      <w:r>
        <w:rPr>
          <w:rFonts w:ascii="Book Antiqua" w:hAnsi="Book Antiqua"/>
        </w:rPr>
        <w:t xml:space="preserve">, </w:t>
      </w:r>
      <w:r w:rsidR="0058192C" w:rsidRPr="00D25F89">
        <w:rPr>
          <w:rFonts w:ascii="Book Antiqua" w:hAnsi="Book Antiqua"/>
        </w:rPr>
        <w:t>el que queda redactado de la siguiente manera</w:t>
      </w:r>
      <w:r>
        <w:rPr>
          <w:rFonts w:ascii="Book Antiqua" w:hAnsi="Book Antiqua"/>
        </w:rPr>
        <w:t xml:space="preserve">: </w:t>
      </w:r>
    </w:p>
    <w:p w:rsidR="007B60A7" w:rsidRPr="00D25F89" w:rsidRDefault="00101AB3" w:rsidP="00D25F89">
      <w:pPr>
        <w:pStyle w:val="Textoindependiente"/>
        <w:keepNext/>
        <w:spacing w:after="180" w:line="240" w:lineRule="auto"/>
        <w:rPr>
          <w:rFonts w:ascii="Book Antiqua" w:hAnsi="Book Antiqua" w:cs="Times New Roman"/>
          <w:i w:val="0"/>
          <w:sz w:val="24"/>
        </w:rPr>
      </w:pPr>
      <w:r w:rsidRPr="00D25F89">
        <w:rPr>
          <w:rFonts w:ascii="Book Antiqua" w:hAnsi="Book Antiqua" w:cs="Times New Roman"/>
          <w:i w:val="0"/>
          <w:sz w:val="24"/>
        </w:rPr>
        <w:lastRenderedPageBreak/>
        <w:t>“b</w:t>
      </w:r>
      <w:r w:rsidR="00D25F89">
        <w:rPr>
          <w:rFonts w:ascii="Book Antiqua" w:hAnsi="Book Antiqua" w:cs="Times New Roman"/>
          <w:i w:val="0"/>
          <w:sz w:val="24"/>
        </w:rPr>
        <w:t xml:space="preserve">) </w:t>
      </w:r>
      <w:r w:rsidR="00CD5FEF" w:rsidRPr="00D25F89">
        <w:rPr>
          <w:rFonts w:ascii="Book Antiqua" w:hAnsi="Book Antiqua" w:cs="Times New Roman"/>
          <w:i w:val="0"/>
          <w:sz w:val="24"/>
        </w:rPr>
        <w:t xml:space="preserve"> </w:t>
      </w:r>
      <w:r w:rsidRPr="00D25F89">
        <w:rPr>
          <w:rFonts w:ascii="Book Antiqua" w:hAnsi="Book Antiqua" w:cs="Times New Roman"/>
          <w:i w:val="0"/>
          <w:sz w:val="24"/>
        </w:rPr>
        <w:t>calle Mariano Moreno</w:t>
      </w:r>
      <w:r w:rsidR="00D25F89">
        <w:rPr>
          <w:rFonts w:ascii="Book Antiqua" w:hAnsi="Book Antiqua" w:cs="Times New Roman"/>
          <w:i w:val="0"/>
          <w:sz w:val="24"/>
        </w:rPr>
        <w:t xml:space="preserve">: </w:t>
      </w:r>
      <w:r w:rsidRPr="00D25F89">
        <w:rPr>
          <w:rFonts w:ascii="Book Antiqua" w:hAnsi="Book Antiqua" w:cs="Times New Roman"/>
          <w:i w:val="0"/>
          <w:sz w:val="24"/>
        </w:rPr>
        <w:t>ambas aceras desde calles Salas y Valdez hasta Pasaje Magallanes”</w:t>
      </w:r>
    </w:p>
    <w:p w:rsidR="00D25F89" w:rsidRPr="00D25F89" w:rsidRDefault="00D25F89" w:rsidP="00D25F89">
      <w:pPr>
        <w:keepNext/>
        <w:spacing w:after="180"/>
        <w:jc w:val="both"/>
        <w:rPr>
          <w:rFonts w:ascii="Book Antiqua" w:hAnsi="Book Antiqua"/>
        </w:rPr>
      </w:pPr>
      <w:r w:rsidRPr="00D25F89">
        <w:rPr>
          <w:rFonts w:ascii="Book Antiqua" w:hAnsi="Book Antiqua"/>
        </w:rPr>
        <w:t>ARTÍCULO SÉPTIMO</w:t>
      </w:r>
      <w:r>
        <w:rPr>
          <w:rFonts w:ascii="Book Antiqua" w:hAnsi="Book Antiqua"/>
        </w:rPr>
        <w:t xml:space="preserve">: </w:t>
      </w:r>
      <w:r w:rsidR="0058192C" w:rsidRPr="00D25F89">
        <w:rPr>
          <w:rFonts w:ascii="Book Antiqua" w:hAnsi="Book Antiqua"/>
        </w:rPr>
        <w:t>MODIFICASE el inciso e</w:t>
      </w:r>
      <w:r>
        <w:rPr>
          <w:rFonts w:ascii="Book Antiqua" w:hAnsi="Book Antiqua"/>
        </w:rPr>
        <w:t xml:space="preserve">) </w:t>
      </w:r>
      <w:r w:rsidR="0058192C" w:rsidRPr="00D25F89">
        <w:rPr>
          <w:rFonts w:ascii="Book Antiqua" w:hAnsi="Book Antiqua"/>
        </w:rPr>
        <w:t xml:space="preserve"> del Artículo 57</w:t>
      </w:r>
      <w:r>
        <w:rPr>
          <w:rFonts w:ascii="Book Antiqua" w:hAnsi="Book Antiqua"/>
        </w:rPr>
        <w:t xml:space="preserve">º </w:t>
      </w:r>
      <w:r w:rsidR="0058192C" w:rsidRPr="00D25F89">
        <w:rPr>
          <w:rFonts w:ascii="Book Antiqua" w:hAnsi="Book Antiqua"/>
        </w:rPr>
        <w:t>de la Ordenanza N</w:t>
      </w:r>
      <w:r>
        <w:rPr>
          <w:rFonts w:ascii="Book Antiqua" w:hAnsi="Book Antiqua"/>
        </w:rPr>
        <w:t xml:space="preserve">º </w:t>
      </w:r>
      <w:r w:rsidR="0058192C" w:rsidRPr="00D25F89">
        <w:rPr>
          <w:rFonts w:ascii="Book Antiqua" w:hAnsi="Book Antiqua"/>
        </w:rPr>
        <w:t>427/91</w:t>
      </w:r>
      <w:r>
        <w:rPr>
          <w:rFonts w:ascii="Book Antiqua" w:hAnsi="Book Antiqua"/>
        </w:rPr>
        <w:t xml:space="preserve">, </w:t>
      </w:r>
      <w:r w:rsidR="0058192C" w:rsidRPr="00D25F89">
        <w:rPr>
          <w:rFonts w:ascii="Book Antiqua" w:hAnsi="Book Antiqua"/>
        </w:rPr>
        <w:t>el que queda redactado de la siguiente manera</w:t>
      </w:r>
      <w:r>
        <w:rPr>
          <w:rFonts w:ascii="Book Antiqua" w:hAnsi="Book Antiqua"/>
        </w:rPr>
        <w:t xml:space="preserve">: </w:t>
      </w:r>
    </w:p>
    <w:p w:rsidR="0009412C" w:rsidRPr="00D25F89" w:rsidRDefault="00101AB3" w:rsidP="00D25F89">
      <w:pPr>
        <w:pStyle w:val="Textoindependiente"/>
        <w:keepNext/>
        <w:spacing w:after="180" w:line="240" w:lineRule="auto"/>
        <w:rPr>
          <w:rFonts w:ascii="Book Antiqua" w:hAnsi="Book Antiqua" w:cs="Times New Roman"/>
          <w:i w:val="0"/>
          <w:sz w:val="24"/>
        </w:rPr>
      </w:pPr>
      <w:r w:rsidRPr="00D25F89">
        <w:rPr>
          <w:rFonts w:ascii="Book Antiqua" w:hAnsi="Book Antiqua" w:cs="Times New Roman"/>
          <w:i w:val="0"/>
          <w:sz w:val="24"/>
        </w:rPr>
        <w:t>“e</w:t>
      </w:r>
      <w:r w:rsidR="00D25F89">
        <w:rPr>
          <w:rFonts w:ascii="Book Antiqua" w:hAnsi="Book Antiqua" w:cs="Times New Roman"/>
          <w:i w:val="0"/>
          <w:sz w:val="24"/>
        </w:rPr>
        <w:t xml:space="preserve">) </w:t>
      </w:r>
      <w:r w:rsidR="00CD5FEF" w:rsidRPr="00D25F89">
        <w:rPr>
          <w:rFonts w:ascii="Book Antiqua" w:hAnsi="Book Antiqua" w:cs="Times New Roman"/>
          <w:i w:val="0"/>
          <w:sz w:val="24"/>
        </w:rPr>
        <w:t xml:space="preserve"> </w:t>
      </w:r>
      <w:r w:rsidRPr="00D25F89">
        <w:rPr>
          <w:rFonts w:ascii="Book Antiqua" w:hAnsi="Book Antiqua" w:cs="Times New Roman"/>
          <w:i w:val="0"/>
          <w:sz w:val="24"/>
        </w:rPr>
        <w:t>calle Luis Lobo de la Vega desde Pasaje Los Ceibos hasta calle Paraguay”</w:t>
      </w:r>
    </w:p>
    <w:p w:rsidR="00D25F89" w:rsidRPr="00D25F89" w:rsidRDefault="00D25F89" w:rsidP="00D25F89">
      <w:pPr>
        <w:pStyle w:val="Textoindependiente"/>
        <w:keepNext/>
        <w:spacing w:after="180" w:line="240" w:lineRule="auto"/>
        <w:rPr>
          <w:rFonts w:ascii="Book Antiqua" w:hAnsi="Book Antiqua" w:cs="Times New Roman"/>
          <w:i w:val="0"/>
          <w:iCs w:val="0"/>
          <w:sz w:val="24"/>
        </w:rPr>
      </w:pPr>
      <w:r w:rsidRPr="00D25F89">
        <w:rPr>
          <w:rFonts w:ascii="Book Antiqua" w:hAnsi="Book Antiqua" w:cs="Times New Roman"/>
          <w:i w:val="0"/>
          <w:iCs w:val="0"/>
          <w:sz w:val="24"/>
        </w:rPr>
        <w:t>ARTÍCULO OCTAVO</w:t>
      </w:r>
      <w:r>
        <w:rPr>
          <w:rFonts w:ascii="Book Antiqua" w:hAnsi="Book Antiqua" w:cs="Times New Roman"/>
          <w:i w:val="0"/>
          <w:iCs w:val="0"/>
          <w:sz w:val="24"/>
        </w:rPr>
        <w:t xml:space="preserve">: </w:t>
      </w:r>
      <w:r w:rsidR="00101AB3" w:rsidRPr="00D25F89">
        <w:rPr>
          <w:rFonts w:ascii="Book Antiqua" w:hAnsi="Book Antiqua" w:cs="Times New Roman"/>
          <w:i w:val="0"/>
          <w:iCs w:val="0"/>
          <w:sz w:val="24"/>
        </w:rPr>
        <w:t>INCORPORASE como inciso f</w:t>
      </w:r>
      <w:r>
        <w:rPr>
          <w:rFonts w:ascii="Book Antiqua" w:hAnsi="Book Antiqua" w:cs="Times New Roman"/>
          <w:i w:val="0"/>
          <w:iCs w:val="0"/>
          <w:sz w:val="24"/>
        </w:rPr>
        <w:t xml:space="preserve">) </w:t>
      </w:r>
      <w:r w:rsidR="00CD5FEF" w:rsidRPr="00D25F89">
        <w:rPr>
          <w:rFonts w:ascii="Book Antiqua" w:hAnsi="Book Antiqua" w:cs="Times New Roman"/>
          <w:i w:val="0"/>
          <w:iCs w:val="0"/>
          <w:sz w:val="24"/>
        </w:rPr>
        <w:t xml:space="preserve"> </w:t>
      </w:r>
      <w:r w:rsidR="00101AB3" w:rsidRPr="00D25F89">
        <w:rPr>
          <w:rFonts w:ascii="Book Antiqua" w:hAnsi="Book Antiqua" w:cs="Times New Roman"/>
          <w:i w:val="0"/>
          <w:iCs w:val="0"/>
          <w:sz w:val="24"/>
        </w:rPr>
        <w:t>del Artículo 57</w:t>
      </w:r>
      <w:r>
        <w:rPr>
          <w:rFonts w:ascii="Book Antiqua" w:hAnsi="Book Antiqua" w:cs="Times New Roman"/>
          <w:i w:val="0"/>
          <w:iCs w:val="0"/>
          <w:sz w:val="24"/>
        </w:rPr>
        <w:t xml:space="preserve">º </w:t>
      </w:r>
      <w:r w:rsidR="00101AB3" w:rsidRPr="00D25F89">
        <w:rPr>
          <w:rFonts w:ascii="Book Antiqua" w:hAnsi="Book Antiqua" w:cs="Times New Roman"/>
          <w:i w:val="0"/>
          <w:iCs w:val="0"/>
          <w:sz w:val="24"/>
        </w:rPr>
        <w:t>de la Ordenanza Municipal N</w:t>
      </w:r>
      <w:r>
        <w:rPr>
          <w:rFonts w:ascii="Book Antiqua" w:hAnsi="Book Antiqua" w:cs="Times New Roman"/>
          <w:i w:val="0"/>
          <w:iCs w:val="0"/>
          <w:sz w:val="24"/>
        </w:rPr>
        <w:t xml:space="preserve">º </w:t>
      </w:r>
      <w:r w:rsidR="00101AB3" w:rsidRPr="00D25F89">
        <w:rPr>
          <w:rFonts w:ascii="Book Antiqua" w:hAnsi="Book Antiqua" w:cs="Times New Roman"/>
          <w:i w:val="0"/>
          <w:iCs w:val="0"/>
          <w:sz w:val="24"/>
        </w:rPr>
        <w:t>427/91</w:t>
      </w:r>
      <w:r>
        <w:rPr>
          <w:rFonts w:ascii="Book Antiqua" w:hAnsi="Book Antiqua" w:cs="Times New Roman"/>
          <w:i w:val="0"/>
          <w:iCs w:val="0"/>
          <w:sz w:val="24"/>
        </w:rPr>
        <w:t xml:space="preserve">, </w:t>
      </w:r>
      <w:r w:rsidR="00101AB3" w:rsidRPr="00D25F89">
        <w:rPr>
          <w:rFonts w:ascii="Book Antiqua" w:hAnsi="Book Antiqua" w:cs="Times New Roman"/>
          <w:i w:val="0"/>
          <w:iCs w:val="0"/>
          <w:sz w:val="24"/>
        </w:rPr>
        <w:t>lo siguiente</w:t>
      </w:r>
      <w:r>
        <w:rPr>
          <w:rFonts w:ascii="Book Antiqua" w:hAnsi="Book Antiqua" w:cs="Times New Roman"/>
          <w:i w:val="0"/>
          <w:iCs w:val="0"/>
          <w:sz w:val="24"/>
        </w:rPr>
        <w:t xml:space="preserve">: </w:t>
      </w:r>
    </w:p>
    <w:p w:rsidR="007B60A7" w:rsidRPr="00D25F89" w:rsidRDefault="00101AB3" w:rsidP="00D25F89">
      <w:pPr>
        <w:pStyle w:val="Textoindependiente"/>
        <w:keepNext/>
        <w:spacing w:after="180" w:line="240" w:lineRule="auto"/>
        <w:rPr>
          <w:rFonts w:ascii="Book Antiqua" w:hAnsi="Book Antiqua" w:cs="Times New Roman"/>
          <w:i w:val="0"/>
          <w:sz w:val="24"/>
        </w:rPr>
      </w:pPr>
      <w:r w:rsidRPr="00D25F89">
        <w:rPr>
          <w:rFonts w:ascii="Book Antiqua" w:hAnsi="Book Antiqua" w:cs="Times New Roman"/>
          <w:i w:val="0"/>
          <w:sz w:val="24"/>
        </w:rPr>
        <w:t>“f</w:t>
      </w:r>
      <w:r w:rsidR="00D25F89">
        <w:rPr>
          <w:rFonts w:ascii="Book Antiqua" w:hAnsi="Book Antiqua" w:cs="Times New Roman"/>
          <w:i w:val="0"/>
          <w:sz w:val="24"/>
        </w:rPr>
        <w:t xml:space="preserve">) </w:t>
      </w:r>
      <w:r w:rsidR="00CD5FEF" w:rsidRPr="00D25F89">
        <w:rPr>
          <w:rFonts w:ascii="Book Antiqua" w:hAnsi="Book Antiqua" w:cs="Times New Roman"/>
          <w:i w:val="0"/>
          <w:sz w:val="24"/>
        </w:rPr>
        <w:t xml:space="preserve"> </w:t>
      </w:r>
      <w:r w:rsidRPr="00D25F89">
        <w:rPr>
          <w:rFonts w:ascii="Book Antiqua" w:hAnsi="Book Antiqua" w:cs="Times New Roman"/>
          <w:i w:val="0"/>
          <w:sz w:val="24"/>
        </w:rPr>
        <w:t>calle Luis Lobo de la Vega desde Avda</w:t>
      </w:r>
      <w:r w:rsidR="00D25F89">
        <w:rPr>
          <w:rFonts w:ascii="Book Antiqua" w:hAnsi="Book Antiqua" w:cs="Times New Roman"/>
          <w:i w:val="0"/>
          <w:sz w:val="24"/>
        </w:rPr>
        <w:t xml:space="preserve">. </w:t>
      </w:r>
      <w:r w:rsidRPr="00D25F89">
        <w:rPr>
          <w:rFonts w:ascii="Book Antiqua" w:hAnsi="Book Antiqua" w:cs="Times New Roman"/>
          <w:i w:val="0"/>
          <w:sz w:val="24"/>
        </w:rPr>
        <w:t>Aconquija hasta Pasaje Los Ceibos con excepción de los días jueves</w:t>
      </w:r>
      <w:r w:rsidR="00D25F89">
        <w:rPr>
          <w:rFonts w:ascii="Book Antiqua" w:hAnsi="Book Antiqua" w:cs="Times New Roman"/>
          <w:i w:val="0"/>
          <w:sz w:val="24"/>
        </w:rPr>
        <w:t xml:space="preserve">, </w:t>
      </w:r>
      <w:r w:rsidRPr="00D25F89">
        <w:rPr>
          <w:rFonts w:ascii="Book Antiqua" w:hAnsi="Book Antiqua" w:cs="Times New Roman"/>
          <w:i w:val="0"/>
          <w:sz w:val="24"/>
        </w:rPr>
        <w:t>viernes y sábados desde horas 22</w:t>
      </w:r>
      <w:r w:rsidR="00D25F89">
        <w:rPr>
          <w:rFonts w:ascii="Book Antiqua" w:hAnsi="Book Antiqua" w:cs="Times New Roman"/>
          <w:i w:val="0"/>
          <w:sz w:val="24"/>
        </w:rPr>
        <w:t xml:space="preserve">: </w:t>
      </w:r>
      <w:r w:rsidRPr="00D25F89">
        <w:rPr>
          <w:rFonts w:ascii="Book Antiqua" w:hAnsi="Book Antiqua" w:cs="Times New Roman"/>
          <w:i w:val="0"/>
          <w:sz w:val="24"/>
        </w:rPr>
        <w:t>00 hasta horas 06</w:t>
      </w:r>
      <w:r w:rsidR="00D25F89">
        <w:rPr>
          <w:rFonts w:ascii="Book Antiqua" w:hAnsi="Book Antiqua" w:cs="Times New Roman"/>
          <w:i w:val="0"/>
          <w:sz w:val="24"/>
        </w:rPr>
        <w:t xml:space="preserve">: </w:t>
      </w:r>
      <w:r w:rsidRPr="00D25F89">
        <w:rPr>
          <w:rFonts w:ascii="Book Antiqua" w:hAnsi="Book Antiqua" w:cs="Times New Roman"/>
          <w:i w:val="0"/>
          <w:sz w:val="24"/>
        </w:rPr>
        <w:t>00 del día siguiente y los días domingos desde horas 14</w:t>
      </w:r>
      <w:r w:rsidR="00D25F89">
        <w:rPr>
          <w:rFonts w:ascii="Book Antiqua" w:hAnsi="Book Antiqua" w:cs="Times New Roman"/>
          <w:i w:val="0"/>
          <w:sz w:val="24"/>
        </w:rPr>
        <w:t xml:space="preserve">: </w:t>
      </w:r>
      <w:r w:rsidRPr="00D25F89">
        <w:rPr>
          <w:rFonts w:ascii="Book Antiqua" w:hAnsi="Book Antiqua" w:cs="Times New Roman"/>
          <w:i w:val="0"/>
          <w:sz w:val="24"/>
        </w:rPr>
        <w:t>00 hasta horas 22</w:t>
      </w:r>
      <w:r w:rsidR="00D25F89">
        <w:rPr>
          <w:rFonts w:ascii="Book Antiqua" w:hAnsi="Book Antiqua" w:cs="Times New Roman"/>
          <w:i w:val="0"/>
          <w:sz w:val="24"/>
        </w:rPr>
        <w:t xml:space="preserve">: </w:t>
      </w:r>
      <w:r w:rsidRPr="00D25F89">
        <w:rPr>
          <w:rFonts w:ascii="Book Antiqua" w:hAnsi="Book Antiqua" w:cs="Times New Roman"/>
          <w:i w:val="0"/>
          <w:sz w:val="24"/>
        </w:rPr>
        <w:t>00”</w:t>
      </w:r>
    </w:p>
    <w:p w:rsidR="004E388E" w:rsidRPr="00D25F89" w:rsidRDefault="00D25F89" w:rsidP="00D25F89">
      <w:pPr>
        <w:keepNext/>
        <w:spacing w:after="180"/>
        <w:jc w:val="both"/>
        <w:rPr>
          <w:rFonts w:ascii="Book Antiqua" w:hAnsi="Book Antiqua"/>
        </w:rPr>
      </w:pPr>
      <w:r w:rsidRPr="00D25F89">
        <w:rPr>
          <w:rFonts w:ascii="Book Antiqua" w:hAnsi="Book Antiqua"/>
        </w:rPr>
        <w:t>ARTÍCULO NOVENO</w:t>
      </w:r>
      <w:r>
        <w:rPr>
          <w:rFonts w:ascii="Book Antiqua" w:hAnsi="Book Antiqua"/>
        </w:rPr>
        <w:t xml:space="preserve">: </w:t>
      </w:r>
      <w:r w:rsidR="00101AB3" w:rsidRPr="00D25F89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101AB3" w:rsidRPr="00D25F89">
        <w:rPr>
          <w:rFonts w:ascii="Book Antiqua" w:hAnsi="Book Antiqua"/>
        </w:rPr>
        <w:t>PUBLIQUESE</w:t>
      </w:r>
      <w:r>
        <w:rPr>
          <w:rFonts w:ascii="Book Antiqua" w:hAnsi="Book Antiqua"/>
        </w:rPr>
        <w:t xml:space="preserve">, </w:t>
      </w:r>
      <w:r w:rsidR="00101AB3" w:rsidRPr="00D25F89">
        <w:rPr>
          <w:rFonts w:ascii="Book Antiqua" w:hAnsi="Book Antiqua"/>
        </w:rPr>
        <w:t>COPIESE Y ARCHIVESE</w:t>
      </w:r>
    </w:p>
    <w:p w:rsidR="007B60A7" w:rsidRPr="00D25F89" w:rsidRDefault="00101AB3" w:rsidP="00D25F89">
      <w:pPr>
        <w:keepNext/>
        <w:spacing w:after="180"/>
        <w:jc w:val="both"/>
        <w:rPr>
          <w:rFonts w:ascii="Book Antiqua" w:hAnsi="Book Antiqua"/>
        </w:rPr>
      </w:pPr>
      <w:r w:rsidRPr="00D25F89">
        <w:rPr>
          <w:rFonts w:ascii="Book Antiqua" w:hAnsi="Book Antiqua"/>
        </w:rPr>
        <w:t>Ver ampliación a toda la Jurisdicción de Yerba Buena en Ord</w:t>
      </w:r>
      <w:r w:rsidR="00D25F89">
        <w:rPr>
          <w:rFonts w:ascii="Book Antiqua" w:hAnsi="Book Antiqua"/>
        </w:rPr>
        <w:t xml:space="preserve">. </w:t>
      </w:r>
      <w:r w:rsidRPr="00D25F89">
        <w:rPr>
          <w:rFonts w:ascii="Book Antiqua" w:hAnsi="Book Antiqua"/>
        </w:rPr>
        <w:t>1193</w:t>
      </w:r>
    </w:p>
    <w:sectPr w:rsidR="007B60A7" w:rsidRPr="00D25F89" w:rsidSect="00D25F89">
      <w:footerReference w:type="default" r:id="rId7"/>
      <w:headerReference w:type="first" r:id="rId8"/>
      <w:pgSz w:w="11907" w:h="16840" w:code="9"/>
      <w:pgMar w:top="1417" w:right="1134" w:bottom="1134" w:left="1701" w:header="709" w:footer="709" w:gutter="0"/>
      <w:pgNumType w:start="10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60A7" w:rsidRDefault="00101AB3">
      <w:r>
        <w:separator/>
      </w:r>
    </w:p>
  </w:endnote>
  <w:endnote w:type="continuationSeparator" w:id="0">
    <w:p w:rsidR="007B60A7" w:rsidRDefault="00101A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17DD" w:rsidRPr="00DB5D2F" w:rsidRDefault="004E17D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60A7" w:rsidRDefault="00101AB3">
      <w:r>
        <w:separator/>
      </w:r>
    </w:p>
  </w:footnote>
  <w:footnote w:type="continuationSeparator" w:id="0">
    <w:p w:rsidR="007B60A7" w:rsidRDefault="00101A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60A7" w:rsidRDefault="007B60A7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7B60A7" w:rsidRDefault="00101AB3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7B60A7" w:rsidRDefault="00101AB3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 w15:restartNumberingAfterBreak="0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5017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01AB3"/>
    <w:rsid w:val="00011926"/>
    <w:rsid w:val="00030401"/>
    <w:rsid w:val="0009412C"/>
    <w:rsid w:val="000E3EBD"/>
    <w:rsid w:val="000F67AA"/>
    <w:rsid w:val="00101AB3"/>
    <w:rsid w:val="0019732A"/>
    <w:rsid w:val="00236668"/>
    <w:rsid w:val="002B0ED5"/>
    <w:rsid w:val="00453B43"/>
    <w:rsid w:val="00462140"/>
    <w:rsid w:val="004E17DD"/>
    <w:rsid w:val="004E388E"/>
    <w:rsid w:val="00505D3D"/>
    <w:rsid w:val="0058192C"/>
    <w:rsid w:val="005973E4"/>
    <w:rsid w:val="005A7B24"/>
    <w:rsid w:val="00666649"/>
    <w:rsid w:val="006A71A6"/>
    <w:rsid w:val="006E4C07"/>
    <w:rsid w:val="00720A77"/>
    <w:rsid w:val="007244B6"/>
    <w:rsid w:val="00731FEF"/>
    <w:rsid w:val="0077300A"/>
    <w:rsid w:val="00777D5F"/>
    <w:rsid w:val="007A723E"/>
    <w:rsid w:val="007B11F1"/>
    <w:rsid w:val="007B60A7"/>
    <w:rsid w:val="00882263"/>
    <w:rsid w:val="008C599C"/>
    <w:rsid w:val="00942185"/>
    <w:rsid w:val="00A20264"/>
    <w:rsid w:val="00A772F3"/>
    <w:rsid w:val="00AD2135"/>
    <w:rsid w:val="00B51982"/>
    <w:rsid w:val="00B73F0D"/>
    <w:rsid w:val="00BE4E9A"/>
    <w:rsid w:val="00CD5FEF"/>
    <w:rsid w:val="00D25F89"/>
    <w:rsid w:val="00DB5D2F"/>
    <w:rsid w:val="00DD51C9"/>
    <w:rsid w:val="00E33284"/>
    <w:rsid w:val="00E3772E"/>
    <w:rsid w:val="00EB02FC"/>
    <w:rsid w:val="00F01110"/>
    <w:rsid w:val="00F01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0177"/>
    <o:shapelayout v:ext="edit">
      <o:idmap v:ext="edit" data="1"/>
    </o:shapelayout>
  </w:shapeDefaults>
  <w:decimalSymbol w:val=","/>
  <w:listSeparator w:val=";"/>
  <w15:docId w15:val="{6C041D9D-362F-4B11-975F-09898C827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60A7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7B60A7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7B60A7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7B60A7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paragraph" w:styleId="Ttulo4">
    <w:name w:val="heading 4"/>
    <w:basedOn w:val="Normal"/>
    <w:next w:val="Normal"/>
    <w:qFormat/>
    <w:rsid w:val="007B60A7"/>
    <w:pPr>
      <w:keepNext/>
      <w:spacing w:line="360" w:lineRule="auto"/>
      <w:jc w:val="center"/>
      <w:outlineLvl w:val="3"/>
    </w:pPr>
    <w:rPr>
      <w:rFonts w:ascii="Trebuchet MS" w:hAnsi="Trebuchet MS" w:cs="Arial Unicode MS"/>
      <w:b/>
      <w:b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7B60A7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7B60A7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7B60A7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7B60A7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7B60A7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7B60A7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7B60A7"/>
    <w:pPr>
      <w:ind w:firstLine="1800"/>
      <w:jc w:val="both"/>
    </w:pPr>
    <w:rPr>
      <w:rFonts w:ascii="Arial Unicode MS" w:hAnsi="Arial Unicode MS" w:cs="Arial Unicode MS"/>
      <w:sz w:val="22"/>
    </w:rPr>
  </w:style>
  <w:style w:type="paragraph" w:styleId="Textoindependiente">
    <w:name w:val="Body Text"/>
    <w:basedOn w:val="Normal"/>
    <w:semiHidden/>
    <w:rsid w:val="007B60A7"/>
    <w:pPr>
      <w:spacing w:line="360" w:lineRule="auto"/>
      <w:jc w:val="both"/>
    </w:pPr>
    <w:rPr>
      <w:rFonts w:ascii="Trebuchet MS" w:hAnsi="Trebuchet MS" w:cs="Arial Unicode MS"/>
      <w:i/>
      <w:i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495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Usuario de Windows</cp:lastModifiedBy>
  <cp:revision>26</cp:revision>
  <cp:lastPrinted>2017-10-04T15:16:00Z</cp:lastPrinted>
  <dcterms:created xsi:type="dcterms:W3CDTF">2017-05-11T14:08:00Z</dcterms:created>
  <dcterms:modified xsi:type="dcterms:W3CDTF">2018-07-06T13:00:00Z</dcterms:modified>
</cp:coreProperties>
</file>