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366" w:rsidRPr="00D42366" w:rsidRDefault="00D42366" w:rsidP="00D4236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</w:rPr>
        <w:t>Yerba Buena, 05 de Junio de 1996</w:t>
      </w:r>
    </w:p>
    <w:p w:rsidR="00D42366" w:rsidRPr="00D42366" w:rsidRDefault="00D42366" w:rsidP="00D4236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42366">
        <w:rPr>
          <w:rFonts w:ascii="Book Antiqua" w:hAnsi="Book Antiqua" w:cs="Times New Roman"/>
          <w:b/>
          <w:sz w:val="24"/>
          <w:szCs w:val="24"/>
        </w:rPr>
        <w:t>ORDENANZA Nº 750</w:t>
      </w:r>
    </w:p>
    <w:p w:rsidR="00D42366" w:rsidRPr="00D42366" w:rsidRDefault="00D42366" w:rsidP="00D4236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2366">
        <w:rPr>
          <w:rFonts w:ascii="Book Antiqua" w:hAnsi="Book Antiqua" w:cs="Times New Roman"/>
          <w:b/>
          <w:sz w:val="24"/>
          <w:szCs w:val="24"/>
        </w:rPr>
        <w:t>VISTO:</w:t>
      </w:r>
    </w:p>
    <w:p w:rsidR="00D76C80" w:rsidRPr="00D42366" w:rsidRDefault="00D42366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D42366">
        <w:rPr>
          <w:rFonts w:ascii="Book Antiqua" w:hAnsi="Book Antiqua" w:cs="Times New Roman"/>
          <w:sz w:val="24"/>
          <w:szCs w:val="24"/>
        </w:rPr>
        <w:t>Las presentaciones realizadas ante la Municipalidad de Yerba Buena y 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76C80" w:rsidRPr="00D42366">
        <w:rPr>
          <w:rFonts w:ascii="Book Antiqua" w:hAnsi="Book Antiqua" w:cs="Times New Roman"/>
          <w:sz w:val="24"/>
          <w:szCs w:val="24"/>
        </w:rPr>
        <w:t>mediante</w:t>
      </w:r>
      <w:r w:rsidR="005D1DFC" w:rsidRPr="00D42366"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D42366">
        <w:rPr>
          <w:rFonts w:ascii="Book Antiqua" w:hAnsi="Book Antiqua" w:cs="Times New Roman"/>
          <w:sz w:val="24"/>
          <w:szCs w:val="24"/>
        </w:rPr>
        <w:t>expediente</w:t>
      </w:r>
      <w:r w:rsidR="005D1DFC" w:rsidRPr="00D42366"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D42366">
        <w:rPr>
          <w:rFonts w:ascii="Book Antiqua" w:hAnsi="Book Antiqua" w:cs="Times New Roman"/>
          <w:sz w:val="24"/>
          <w:szCs w:val="24"/>
        </w:rPr>
        <w:t>111-Y-96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76C80" w:rsidRPr="00D42366">
        <w:rPr>
          <w:rFonts w:ascii="Book Antiqua" w:hAnsi="Book Antiqua" w:cs="Times New Roman"/>
          <w:sz w:val="24"/>
          <w:szCs w:val="24"/>
        </w:rPr>
        <w:t>solicitante el cambio de recorrido de la Línea 118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D76C80" w:rsidRPr="00D42366">
        <w:rPr>
          <w:rFonts w:ascii="Book Antiqua" w:hAnsi="Book Antiqua" w:cs="Times New Roman"/>
          <w:sz w:val="24"/>
          <w:szCs w:val="24"/>
        </w:rPr>
        <w:t>y</w:t>
      </w:r>
    </w:p>
    <w:p w:rsidR="00D42366" w:rsidRPr="00D42366" w:rsidRDefault="00D42366" w:rsidP="00D4236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236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042C3" w:rsidRPr="00D42366" w:rsidRDefault="00D42366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D42366">
        <w:rPr>
          <w:rFonts w:ascii="Book Antiqua" w:hAnsi="Book Antiqua" w:cs="Times New Roman"/>
          <w:sz w:val="24"/>
          <w:szCs w:val="24"/>
        </w:rPr>
        <w:t>Que las mismas fueren realizadas por vecinos de la calle Ituzaingó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76C80" w:rsidRPr="00D42366">
        <w:rPr>
          <w:rFonts w:ascii="Book Antiqua" w:hAnsi="Book Antiqua" w:cs="Times New Roman"/>
          <w:sz w:val="24"/>
          <w:szCs w:val="24"/>
        </w:rPr>
        <w:t>representante vecinal y autoridades y padres de alumnos del Colegio San Juan el Precursor ubicado en esa arteria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042C3" w:rsidRPr="00D42366" w:rsidRDefault="00D76C80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</w:rPr>
        <w:t>Que en esas notas se pone de manifiesto el peligro que representa la circulación de esos vehículos por esa calle</w:t>
      </w:r>
      <w:r w:rsidR="00D42366">
        <w:rPr>
          <w:rFonts w:ascii="Book Antiqua" w:hAnsi="Book Antiqua" w:cs="Times New Roman"/>
          <w:sz w:val="24"/>
          <w:szCs w:val="24"/>
        </w:rPr>
        <w:t xml:space="preserve">; </w:t>
      </w:r>
    </w:p>
    <w:p w:rsidR="007042C3" w:rsidRPr="00D42366" w:rsidRDefault="00D76C80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</w:rPr>
        <w:t>Que resultan atendibles estas solicitudes</w:t>
      </w:r>
      <w:r w:rsidR="00D42366">
        <w:rPr>
          <w:rFonts w:ascii="Book Antiqua" w:hAnsi="Book Antiqua" w:cs="Times New Roman"/>
          <w:sz w:val="24"/>
          <w:szCs w:val="24"/>
        </w:rPr>
        <w:t xml:space="preserve">; </w:t>
      </w:r>
    </w:p>
    <w:p w:rsidR="004821B6" w:rsidRPr="00D42366" w:rsidRDefault="00D42366" w:rsidP="00D4236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4236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D42366" w:rsidRPr="00D42366" w:rsidRDefault="00D42366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76C80" w:rsidRPr="00D42366">
        <w:rPr>
          <w:rFonts w:ascii="Book Antiqua" w:hAnsi="Book Antiqua" w:cs="Times New Roman"/>
          <w:sz w:val="24"/>
          <w:szCs w:val="24"/>
        </w:rPr>
        <w:t>MODIFICASE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76C80" w:rsidRPr="00D42366">
        <w:rPr>
          <w:rFonts w:ascii="Book Antiqua" w:hAnsi="Book Antiqua" w:cs="Times New Roman"/>
          <w:sz w:val="24"/>
          <w:szCs w:val="24"/>
        </w:rPr>
        <w:t>733/96 en su artículo Segundo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D42366">
        <w:rPr>
          <w:rFonts w:ascii="Book Antiqua" w:hAnsi="Book Antiqua" w:cs="Times New Roman"/>
          <w:sz w:val="24"/>
          <w:szCs w:val="24"/>
        </w:rPr>
        <w:t>en el itinerante de vuelta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D42366">
        <w:rPr>
          <w:rFonts w:ascii="Book Antiqua" w:hAnsi="Book Antiqua" w:cs="Times New Roman"/>
          <w:sz w:val="24"/>
          <w:szCs w:val="24"/>
        </w:rPr>
        <w:t>el que quedará redactado de la siguiente forma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5D1DFC" w:rsidRPr="00D42366" w:rsidRDefault="004D11B4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</w:rPr>
        <w:t>VUELTA</w:t>
      </w:r>
      <w:r w:rsidR="00D42366">
        <w:rPr>
          <w:rFonts w:ascii="Book Antiqua" w:hAnsi="Book Antiqua" w:cs="Times New Roman"/>
          <w:sz w:val="24"/>
          <w:szCs w:val="24"/>
        </w:rPr>
        <w:t xml:space="preserve">: </w:t>
      </w:r>
      <w:r w:rsidRPr="00D42366">
        <w:rPr>
          <w:rFonts w:ascii="Book Antiqua" w:hAnsi="Book Antiqua" w:cs="Times New Roman"/>
          <w:sz w:val="24"/>
          <w:szCs w:val="24"/>
        </w:rPr>
        <w:t>Solano Vera</w:t>
      </w:r>
      <w:r w:rsidR="000A6805" w:rsidRPr="00D42366">
        <w:rPr>
          <w:rFonts w:ascii="Book Antiqua" w:hAnsi="Book Antiqua" w:cs="Times New Roman"/>
          <w:sz w:val="24"/>
          <w:szCs w:val="24"/>
        </w:rPr>
        <w:t xml:space="preserve"> </w:t>
      </w:r>
      <w:r w:rsidRPr="00D42366">
        <w:rPr>
          <w:rFonts w:ascii="Book Antiqua" w:hAnsi="Book Antiqua" w:cs="Times New Roman"/>
          <w:sz w:val="24"/>
          <w:szCs w:val="24"/>
        </w:rPr>
        <w:t>Avda Aconquija</w:t>
      </w:r>
      <w:r w:rsidR="000A6805" w:rsidRPr="00D42366">
        <w:rPr>
          <w:rFonts w:ascii="Book Antiqua" w:hAnsi="Book Antiqua" w:cs="Times New Roman"/>
          <w:sz w:val="24"/>
          <w:szCs w:val="24"/>
        </w:rPr>
        <w:t xml:space="preserve"> </w:t>
      </w:r>
      <w:r w:rsidRPr="00D42366">
        <w:rPr>
          <w:rFonts w:ascii="Book Antiqua" w:hAnsi="Book Antiqua" w:cs="Times New Roman"/>
          <w:sz w:val="24"/>
          <w:szCs w:val="24"/>
        </w:rPr>
        <w:t>San Martín- Catamarca- Anzorena- Córdoba-</w:t>
      </w:r>
      <w:r w:rsidR="005D1DFC" w:rsidRPr="00D42366">
        <w:rPr>
          <w:rFonts w:ascii="Book Antiqua" w:hAnsi="Book Antiqua" w:cs="Times New Roman"/>
          <w:sz w:val="24"/>
          <w:szCs w:val="24"/>
        </w:rPr>
        <w:t xml:space="preserve"> </w:t>
      </w:r>
      <w:r w:rsidRPr="00D42366">
        <w:rPr>
          <w:rFonts w:ascii="Book Antiqua" w:hAnsi="Book Antiqua" w:cs="Times New Roman"/>
          <w:sz w:val="24"/>
          <w:szCs w:val="24"/>
        </w:rPr>
        <w:t>Darwin-Catamarca- Peñaloza- Lamadrid- Martin Fierro- Ituzaingó- Federico Rossi- Boulevard- Lamadrid- A</w:t>
      </w:r>
      <w:r w:rsidR="00D42366">
        <w:rPr>
          <w:rFonts w:ascii="Book Antiqua" w:hAnsi="Book Antiqua" w:cs="Times New Roman"/>
          <w:sz w:val="24"/>
          <w:szCs w:val="24"/>
        </w:rPr>
        <w:t xml:space="preserve">. </w:t>
      </w:r>
      <w:r w:rsidRPr="00D42366">
        <w:rPr>
          <w:rFonts w:ascii="Book Antiqua" w:hAnsi="Book Antiqua" w:cs="Times New Roman"/>
          <w:sz w:val="24"/>
          <w:szCs w:val="24"/>
        </w:rPr>
        <w:t>Guzman- Avda</w:t>
      </w:r>
      <w:r w:rsidR="00D42366">
        <w:rPr>
          <w:rFonts w:ascii="Book Antiqua" w:hAnsi="Book Antiqua" w:cs="Times New Roman"/>
          <w:sz w:val="24"/>
          <w:szCs w:val="24"/>
        </w:rPr>
        <w:t xml:space="preserve">. </w:t>
      </w:r>
      <w:r w:rsidRPr="00D42366">
        <w:rPr>
          <w:rFonts w:ascii="Book Antiqua" w:hAnsi="Book Antiqua" w:cs="Times New Roman"/>
          <w:sz w:val="24"/>
          <w:szCs w:val="24"/>
        </w:rPr>
        <w:t>Aconquija</w:t>
      </w:r>
    </w:p>
    <w:p w:rsidR="00F80444" w:rsidRPr="00D42366" w:rsidRDefault="00D42366" w:rsidP="00D4236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236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D11B4" w:rsidRPr="00D4236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D11B4" w:rsidRPr="00D4236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D42366" w:rsidSect="00D42366">
      <w:footerReference w:type="default" r:id="rId7"/>
      <w:pgSz w:w="11906" w:h="16838"/>
      <w:pgMar w:top="1417" w:right="1134" w:bottom="1134" w:left="1701" w:header="709" w:footer="709" w:gutter="0"/>
      <w:pgNumType w:start="6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A8B" w:rsidRDefault="00D83A8B" w:rsidP="00D83A8B">
      <w:pPr>
        <w:spacing w:after="0" w:line="240" w:lineRule="auto"/>
      </w:pPr>
      <w:r>
        <w:separator/>
      </w:r>
    </w:p>
  </w:endnote>
  <w:endnote w:type="continuationSeparator" w:id="0">
    <w:p w:rsidR="00D83A8B" w:rsidRDefault="00D83A8B" w:rsidP="00D83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A8B" w:rsidRPr="005E77C9" w:rsidRDefault="00D83A8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A8B" w:rsidRDefault="00D83A8B" w:rsidP="00D83A8B">
      <w:pPr>
        <w:spacing w:after="0" w:line="240" w:lineRule="auto"/>
      </w:pPr>
      <w:r>
        <w:separator/>
      </w:r>
    </w:p>
  </w:footnote>
  <w:footnote w:type="continuationSeparator" w:id="0">
    <w:p w:rsidR="00D83A8B" w:rsidRDefault="00D83A8B" w:rsidP="00D83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30C9"/>
    <w:rsid w:val="00004CAC"/>
    <w:rsid w:val="00015DE0"/>
    <w:rsid w:val="00031789"/>
    <w:rsid w:val="000319AC"/>
    <w:rsid w:val="000518F3"/>
    <w:rsid w:val="00081675"/>
    <w:rsid w:val="000A142D"/>
    <w:rsid w:val="000A33FA"/>
    <w:rsid w:val="000A6805"/>
    <w:rsid w:val="001112DC"/>
    <w:rsid w:val="00153F2E"/>
    <w:rsid w:val="0017500D"/>
    <w:rsid w:val="00197014"/>
    <w:rsid w:val="0021262F"/>
    <w:rsid w:val="00243911"/>
    <w:rsid w:val="002575ED"/>
    <w:rsid w:val="002620A7"/>
    <w:rsid w:val="002730B9"/>
    <w:rsid w:val="002817BC"/>
    <w:rsid w:val="002C091B"/>
    <w:rsid w:val="002C36A6"/>
    <w:rsid w:val="002C48F9"/>
    <w:rsid w:val="00307580"/>
    <w:rsid w:val="00331D55"/>
    <w:rsid w:val="00343A71"/>
    <w:rsid w:val="0040749E"/>
    <w:rsid w:val="004346B5"/>
    <w:rsid w:val="004373AD"/>
    <w:rsid w:val="0044567A"/>
    <w:rsid w:val="00445DDA"/>
    <w:rsid w:val="00466FD8"/>
    <w:rsid w:val="004821B6"/>
    <w:rsid w:val="004D11B4"/>
    <w:rsid w:val="00505D42"/>
    <w:rsid w:val="005711E0"/>
    <w:rsid w:val="005A2AC4"/>
    <w:rsid w:val="005C0E57"/>
    <w:rsid w:val="005D1DFC"/>
    <w:rsid w:val="005E77C9"/>
    <w:rsid w:val="005F1011"/>
    <w:rsid w:val="00604FE9"/>
    <w:rsid w:val="00625207"/>
    <w:rsid w:val="007042C3"/>
    <w:rsid w:val="00715796"/>
    <w:rsid w:val="0073064C"/>
    <w:rsid w:val="007B701B"/>
    <w:rsid w:val="00803600"/>
    <w:rsid w:val="008E469C"/>
    <w:rsid w:val="009207A2"/>
    <w:rsid w:val="00932620"/>
    <w:rsid w:val="00A057EB"/>
    <w:rsid w:val="00A76A4F"/>
    <w:rsid w:val="00AE7D49"/>
    <w:rsid w:val="00B6710F"/>
    <w:rsid w:val="00C3356C"/>
    <w:rsid w:val="00C44EB4"/>
    <w:rsid w:val="00C70300"/>
    <w:rsid w:val="00C82A1D"/>
    <w:rsid w:val="00C835BF"/>
    <w:rsid w:val="00CA66B9"/>
    <w:rsid w:val="00D42366"/>
    <w:rsid w:val="00D76C80"/>
    <w:rsid w:val="00D83A8B"/>
    <w:rsid w:val="00D85C1A"/>
    <w:rsid w:val="00DC4C94"/>
    <w:rsid w:val="00EA5973"/>
    <w:rsid w:val="00EB1BEE"/>
    <w:rsid w:val="00F214E1"/>
    <w:rsid w:val="00F27E33"/>
    <w:rsid w:val="00F33D25"/>
    <w:rsid w:val="00F42435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4FB08B-B853-487D-913C-F80F30C9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83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3A8B"/>
  </w:style>
  <w:style w:type="paragraph" w:styleId="Piedepgina">
    <w:name w:val="footer"/>
    <w:basedOn w:val="Normal"/>
    <w:link w:val="PiedepginaCar"/>
    <w:uiPriority w:val="99"/>
    <w:semiHidden/>
    <w:unhideWhenUsed/>
    <w:rsid w:val="00D83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3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2017-10-04T15:13:00Z</cp:lastPrinted>
  <dcterms:created xsi:type="dcterms:W3CDTF">2016-12-22T20:19:00Z</dcterms:created>
  <dcterms:modified xsi:type="dcterms:W3CDTF">2018-07-06T12:36:00Z</dcterms:modified>
</cp:coreProperties>
</file>