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482" w:rsidRPr="00DD1482" w:rsidRDefault="00DD1482" w:rsidP="00DD148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D1482">
        <w:rPr>
          <w:rFonts w:ascii="Book Antiqua" w:hAnsi="Book Antiqua" w:cs="Times New Roman"/>
          <w:sz w:val="24"/>
          <w:szCs w:val="24"/>
        </w:rPr>
        <w:t>Yerba Buena, 22 de Marzo de 2017</w:t>
      </w:r>
    </w:p>
    <w:p w:rsidR="00DD1482" w:rsidRPr="00DD1482" w:rsidRDefault="00DD1482" w:rsidP="00DD1482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DD1482">
        <w:rPr>
          <w:rFonts w:ascii="Book Antiqua" w:hAnsi="Book Antiqua" w:cs="Times New Roman"/>
          <w:b/>
          <w:bCs/>
          <w:sz w:val="24"/>
          <w:szCs w:val="24"/>
        </w:rPr>
        <w:t>ORDENANZA Nº 2075</w:t>
      </w:r>
    </w:p>
    <w:p w:rsidR="00DD1482" w:rsidRPr="00DD1482" w:rsidRDefault="00DD1482" w:rsidP="00DD1482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DD1482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3B8512C9" w:rsidRPr="00DD1482" w:rsidRDefault="00DD1482" w:rsidP="00DD1482">
      <w:pPr>
        <w:keepNext/>
        <w:spacing w:after="180" w:line="240" w:lineRule="auto"/>
        <w:rPr>
          <w:rFonts w:ascii="Book Antiqua" w:hAnsi="Book Antiqua" w:cs="Times New Roman"/>
          <w:bCs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000D5661" w:rsidRPr="00DD1482">
        <w:rPr>
          <w:rFonts w:ascii="Book Antiqua" w:hAnsi="Book Antiqua" w:cs="Times New Roman"/>
          <w:sz w:val="24"/>
          <w:szCs w:val="24"/>
        </w:rPr>
        <w:t>La Ley N° 7974 y la Ordenanza N° 2</w:t>
      </w:r>
      <w:r w:rsidR="3B8512C9" w:rsidRPr="00DD1482">
        <w:rPr>
          <w:rFonts w:ascii="Book Antiqua" w:hAnsi="Book Antiqua" w:cs="Times New Roman"/>
          <w:sz w:val="24"/>
          <w:szCs w:val="24"/>
        </w:rPr>
        <w:t>034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3B8512C9" w:rsidRPr="00DD1482">
        <w:rPr>
          <w:rFonts w:ascii="Book Antiqua" w:hAnsi="Book Antiqua" w:cs="Times New Roman"/>
          <w:sz w:val="24"/>
          <w:szCs w:val="24"/>
        </w:rPr>
        <w:t>y</w:t>
      </w:r>
    </w:p>
    <w:p w:rsidR="00DD1482" w:rsidRPr="00DD1482" w:rsidRDefault="00DD1482" w:rsidP="00DD1482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DD1482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DD1482" w:rsidRDefault="00DD1482" w:rsidP="00DD148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3B8512C9" w:rsidRPr="00DD1482">
        <w:rPr>
          <w:rFonts w:ascii="Book Antiqua" w:hAnsi="Book Antiqua" w:cs="Times New Roman"/>
          <w:sz w:val="24"/>
          <w:szCs w:val="24"/>
        </w:rPr>
        <w:t>Que el Departamento Ejecutivo Municipal emitió Ad-Referendum del 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3B8512C9" w:rsidRPr="00DD1482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3B8512C9" w:rsidRPr="00DD1482">
        <w:rPr>
          <w:rFonts w:ascii="Book Antiqua" w:hAnsi="Book Antiqua" w:cs="Times New Roman"/>
          <w:sz w:val="24"/>
          <w:szCs w:val="24"/>
        </w:rPr>
        <w:t>D un Decreto facultándose a sí mismo a endeudarse y a ceder fondos coparticipables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3B8512C9" w:rsidRPr="00DD1482" w:rsidRDefault="3B8512C9" w:rsidP="00DD148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DD1482">
        <w:rPr>
          <w:rFonts w:ascii="Book Antiqua" w:hAnsi="Book Antiqua" w:cs="Times New Roman"/>
          <w:sz w:val="24"/>
          <w:szCs w:val="24"/>
        </w:rPr>
        <w:t>Que este Instrumento no resulta idóneo ni legal para este tipo de operaciones financieras</w:t>
      </w:r>
      <w:r w:rsidR="00DD1482">
        <w:rPr>
          <w:rFonts w:ascii="Book Antiqua" w:hAnsi="Book Antiqua" w:cs="Times New Roman"/>
          <w:sz w:val="24"/>
          <w:szCs w:val="24"/>
        </w:rPr>
        <w:t xml:space="preserve">; </w:t>
      </w:r>
    </w:p>
    <w:p w:rsidR="3B8512C9" w:rsidRPr="00DD1482" w:rsidRDefault="3B8512C9" w:rsidP="00DD148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DD1482">
        <w:rPr>
          <w:rFonts w:ascii="Book Antiqua" w:hAnsi="Book Antiqua" w:cs="Times New Roman"/>
          <w:sz w:val="24"/>
          <w:szCs w:val="24"/>
        </w:rPr>
        <w:t>Que</w:t>
      </w:r>
      <w:r w:rsidR="00DD1482">
        <w:rPr>
          <w:rFonts w:ascii="Book Antiqua" w:hAnsi="Book Antiqua" w:cs="Times New Roman"/>
          <w:sz w:val="24"/>
          <w:szCs w:val="24"/>
        </w:rPr>
        <w:t xml:space="preserve">, </w:t>
      </w:r>
      <w:r w:rsidRPr="00DD1482">
        <w:rPr>
          <w:rFonts w:ascii="Book Antiqua" w:hAnsi="Book Antiqua" w:cs="Times New Roman"/>
          <w:sz w:val="24"/>
          <w:szCs w:val="24"/>
        </w:rPr>
        <w:t xml:space="preserve">tal como se planteó en </w:t>
      </w:r>
      <w:r w:rsidR="000D5661" w:rsidRPr="00DD1482">
        <w:rPr>
          <w:rFonts w:ascii="Book Antiqua" w:hAnsi="Book Antiqua" w:cs="Times New Roman"/>
          <w:sz w:val="24"/>
          <w:szCs w:val="24"/>
        </w:rPr>
        <w:t>la sanción de la Ordenanza N° 2</w:t>
      </w:r>
      <w:r w:rsidRPr="00DD1482">
        <w:rPr>
          <w:rFonts w:ascii="Book Antiqua" w:hAnsi="Book Antiqua" w:cs="Times New Roman"/>
          <w:sz w:val="24"/>
          <w:szCs w:val="24"/>
        </w:rPr>
        <w:t>034 para el año 2016</w:t>
      </w:r>
      <w:r w:rsidR="00DD1482">
        <w:rPr>
          <w:rFonts w:ascii="Book Antiqua" w:hAnsi="Book Antiqua" w:cs="Times New Roman"/>
          <w:sz w:val="24"/>
          <w:szCs w:val="24"/>
        </w:rPr>
        <w:t xml:space="preserve">, </w:t>
      </w:r>
      <w:r w:rsidRPr="00DD1482">
        <w:rPr>
          <w:rFonts w:ascii="Book Antiqua" w:hAnsi="Book Antiqua" w:cs="Times New Roman"/>
          <w:sz w:val="24"/>
          <w:szCs w:val="24"/>
        </w:rPr>
        <w:t xml:space="preserve">este Concejo Deliberante pretende brindar al Departamento Ejecutivo Municipal todos los medios ofrecidos por la Provincia para auxiliar las finanzas </w:t>
      </w:r>
      <w:r w:rsidR="000D5661" w:rsidRPr="00DD1482">
        <w:rPr>
          <w:rFonts w:ascii="Book Antiqua" w:hAnsi="Book Antiqua" w:cs="Times New Roman"/>
          <w:sz w:val="24"/>
          <w:szCs w:val="24"/>
        </w:rPr>
        <w:t>municipales</w:t>
      </w:r>
      <w:r w:rsidR="00DD1482">
        <w:rPr>
          <w:rFonts w:ascii="Book Antiqua" w:hAnsi="Book Antiqua" w:cs="Times New Roman"/>
          <w:sz w:val="24"/>
          <w:szCs w:val="24"/>
        </w:rPr>
        <w:t xml:space="preserve">, </w:t>
      </w:r>
      <w:r w:rsidR="000D5661" w:rsidRPr="00DD1482">
        <w:rPr>
          <w:rFonts w:ascii="Book Antiqua" w:hAnsi="Book Antiqua" w:cs="Times New Roman"/>
          <w:sz w:val="24"/>
          <w:szCs w:val="24"/>
        </w:rPr>
        <w:t>ya que la Ley N° 7</w:t>
      </w:r>
      <w:r w:rsidRPr="00DD1482">
        <w:rPr>
          <w:rFonts w:ascii="Book Antiqua" w:hAnsi="Book Antiqua" w:cs="Times New Roman"/>
          <w:sz w:val="24"/>
          <w:szCs w:val="24"/>
        </w:rPr>
        <w:t>974</w:t>
      </w:r>
      <w:r w:rsidR="00DD1482">
        <w:rPr>
          <w:rFonts w:ascii="Book Antiqua" w:hAnsi="Book Antiqua" w:cs="Times New Roman"/>
          <w:sz w:val="24"/>
          <w:szCs w:val="24"/>
        </w:rPr>
        <w:t xml:space="preserve">, </w:t>
      </w:r>
      <w:r w:rsidRPr="00DD1482">
        <w:rPr>
          <w:rFonts w:ascii="Book Antiqua" w:hAnsi="Book Antiqua" w:cs="Times New Roman"/>
          <w:sz w:val="24"/>
          <w:szCs w:val="24"/>
        </w:rPr>
        <w:t>tiene como objetivo atender insuficiencias de caja y/o erogaciones corrientes y/o de capital necesarias para un normal desenvolvimiento de los Municipios</w:t>
      </w:r>
      <w:r w:rsidR="00DD1482">
        <w:rPr>
          <w:rFonts w:ascii="Book Antiqua" w:hAnsi="Book Antiqua" w:cs="Times New Roman"/>
          <w:sz w:val="24"/>
          <w:szCs w:val="24"/>
        </w:rPr>
        <w:t xml:space="preserve">; </w:t>
      </w:r>
    </w:p>
    <w:p w:rsidR="3B8512C9" w:rsidRPr="00DD1482" w:rsidRDefault="3B8512C9" w:rsidP="00DD148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DD1482">
        <w:rPr>
          <w:rFonts w:ascii="Book Antiqua" w:hAnsi="Book Antiqua" w:cs="Times New Roman"/>
          <w:sz w:val="24"/>
          <w:szCs w:val="24"/>
        </w:rPr>
        <w:t>Que</w:t>
      </w:r>
      <w:r w:rsidR="00DD1482">
        <w:rPr>
          <w:rFonts w:ascii="Book Antiqua" w:hAnsi="Book Antiqua" w:cs="Times New Roman"/>
          <w:sz w:val="24"/>
          <w:szCs w:val="24"/>
        </w:rPr>
        <w:t xml:space="preserve">, </w:t>
      </w:r>
      <w:r w:rsidRPr="00DD1482">
        <w:rPr>
          <w:rFonts w:ascii="Book Antiqua" w:hAnsi="Book Antiqua" w:cs="Times New Roman"/>
          <w:sz w:val="24"/>
          <w:szCs w:val="24"/>
        </w:rPr>
        <w:t>por lo tanto los fondos obtenidos por la aplicación de esta Ordenanza</w:t>
      </w:r>
      <w:r w:rsidR="00DD1482">
        <w:rPr>
          <w:rFonts w:ascii="Book Antiqua" w:hAnsi="Book Antiqua" w:cs="Times New Roman"/>
          <w:sz w:val="24"/>
          <w:szCs w:val="24"/>
        </w:rPr>
        <w:t xml:space="preserve">, </w:t>
      </w:r>
      <w:r w:rsidRPr="00DD1482">
        <w:rPr>
          <w:rFonts w:ascii="Book Antiqua" w:hAnsi="Book Antiqua" w:cs="Times New Roman"/>
          <w:sz w:val="24"/>
          <w:szCs w:val="24"/>
        </w:rPr>
        <w:t>deberán ser aplicados para estos gastos</w:t>
      </w:r>
      <w:r w:rsidR="00DD1482">
        <w:rPr>
          <w:rFonts w:ascii="Book Antiqua" w:hAnsi="Book Antiqua" w:cs="Times New Roman"/>
          <w:sz w:val="24"/>
          <w:szCs w:val="24"/>
        </w:rPr>
        <w:t xml:space="preserve">, </w:t>
      </w:r>
      <w:r w:rsidRPr="00DD1482">
        <w:rPr>
          <w:rFonts w:ascii="Book Antiqua" w:hAnsi="Book Antiqua" w:cs="Times New Roman"/>
          <w:sz w:val="24"/>
          <w:szCs w:val="24"/>
        </w:rPr>
        <w:t>encontrándose también incluidos los gastos tanto de sueldos como otros gastos corrientes de este Concejo Deliberante</w:t>
      </w:r>
      <w:r w:rsidR="00DD1482">
        <w:rPr>
          <w:rFonts w:ascii="Book Antiqua" w:hAnsi="Book Antiqua" w:cs="Times New Roman"/>
          <w:sz w:val="24"/>
          <w:szCs w:val="24"/>
        </w:rPr>
        <w:t xml:space="preserve">. </w:t>
      </w:r>
    </w:p>
    <w:p w:rsidR="00DD1482" w:rsidRPr="00DD1482" w:rsidRDefault="00DD1482" w:rsidP="00DD148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DD1482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B77880" w:rsidRPr="00DD1482" w:rsidRDefault="00DD1482" w:rsidP="00DD148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DD1482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52CBF" w:rsidRPr="00DD1482">
        <w:rPr>
          <w:rFonts w:ascii="Book Antiqua" w:hAnsi="Book Antiqua" w:cs="Times New Roman"/>
          <w:bCs/>
          <w:sz w:val="24"/>
          <w:szCs w:val="24"/>
        </w:rPr>
        <w:t>FACULTASE</w:t>
      </w:r>
      <w:r w:rsidR="00B52CBF" w:rsidRPr="00DD1482">
        <w:rPr>
          <w:rFonts w:ascii="Book Antiqua" w:hAnsi="Book Antiqua" w:cs="Times New Roman"/>
          <w:sz w:val="24"/>
          <w:szCs w:val="24"/>
        </w:rPr>
        <w:t xml:space="preserve"> al Departamento Ejecutivo Municipal a implementar los mecanismos oportunos y a suscribir con el Poder Ejecutivo Provincial toda la documentación que se considere pertinente a fin de acceder a la financiación que resulte necesaria para el año 2017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DD1482">
        <w:rPr>
          <w:rFonts w:ascii="Book Antiqua" w:hAnsi="Book Antiqua" w:cs="Times New Roman"/>
          <w:sz w:val="24"/>
          <w:szCs w:val="24"/>
        </w:rPr>
        <w:t>mediant</w:t>
      </w:r>
      <w:r w:rsidR="000D5661" w:rsidRPr="00DD1482">
        <w:rPr>
          <w:rFonts w:ascii="Book Antiqua" w:hAnsi="Book Antiqua" w:cs="Times New Roman"/>
          <w:sz w:val="24"/>
          <w:szCs w:val="24"/>
        </w:rPr>
        <w:t>e la Ley 7</w:t>
      </w:r>
      <w:r w:rsidR="00B52CBF" w:rsidRPr="00DD1482">
        <w:rPr>
          <w:rFonts w:ascii="Book Antiqua" w:hAnsi="Book Antiqua" w:cs="Times New Roman"/>
          <w:sz w:val="24"/>
          <w:szCs w:val="24"/>
        </w:rPr>
        <w:t>974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DD1482">
        <w:rPr>
          <w:rFonts w:ascii="Book Antiqua" w:hAnsi="Book Antiqua" w:cs="Times New Roman"/>
          <w:sz w:val="24"/>
          <w:szCs w:val="24"/>
        </w:rPr>
        <w:t>tomando la Asistencia Financiera reintegrable prevista en la Ley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DD1482">
        <w:rPr>
          <w:rFonts w:ascii="Book Antiqua" w:hAnsi="Book Antiqua" w:cs="Times New Roman"/>
          <w:sz w:val="24"/>
          <w:szCs w:val="24"/>
        </w:rPr>
        <w:t>a los efectos de hacer frente al pago prioritario mensual de sueldos del personal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DD1482">
        <w:rPr>
          <w:rFonts w:ascii="Book Antiqua" w:hAnsi="Book Antiqua" w:cs="Times New Roman"/>
          <w:sz w:val="24"/>
          <w:szCs w:val="24"/>
        </w:rPr>
        <w:t>erogaciones corrientes para atender gastos de funcionamiento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DD1482">
        <w:rPr>
          <w:rFonts w:ascii="Book Antiqua" w:hAnsi="Book Antiqua" w:cs="Times New Roman"/>
          <w:sz w:val="24"/>
          <w:szCs w:val="24"/>
        </w:rPr>
        <w:t>como así también eventuales obras que pretenda realizar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73330" w:rsidRPr="00DD1482">
        <w:rPr>
          <w:rFonts w:ascii="Book Antiqua" w:hAnsi="Book Antiqua"/>
          <w:sz w:val="24"/>
        </w:rPr>
        <w:fldChar w:fldCharType="begin"/>
      </w:r>
      <w:r w:rsidR="00E40B4B" w:rsidRPr="00DD1482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273330" w:rsidRPr="00DD1482">
        <w:rPr>
          <w:rFonts w:ascii="Book Antiqua" w:hAnsi="Book Antiqua" w:cs="Times New Roman"/>
          <w:sz w:val="24"/>
        </w:rPr>
        <w:fldChar w:fldCharType="end"/>
      </w:r>
    </w:p>
    <w:p w:rsidR="008F7C4B" w:rsidRPr="00DD1482" w:rsidRDefault="00DD1482" w:rsidP="00DD148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DD1482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3B8512C9" w:rsidRPr="00DD1482">
        <w:rPr>
          <w:rFonts w:ascii="Book Antiqua" w:hAnsi="Book Antiqua" w:cs="Times New Roman"/>
          <w:bCs/>
          <w:sz w:val="24"/>
          <w:szCs w:val="24"/>
        </w:rPr>
        <w:t xml:space="preserve">AUTORIZASE </w:t>
      </w:r>
      <w:r w:rsidR="3B8512C9" w:rsidRPr="00DD1482">
        <w:rPr>
          <w:rFonts w:ascii="Book Antiqua" w:hAnsi="Book Antiqua" w:cs="Times New Roman"/>
          <w:sz w:val="24"/>
          <w:szCs w:val="24"/>
        </w:rPr>
        <w:t>al Departamento Ejecutivo Municipal a tomar la financiación otorgada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3B8512C9" w:rsidRPr="00DD1482">
        <w:rPr>
          <w:rFonts w:ascii="Book Antiqua" w:hAnsi="Book Antiqua" w:cs="Times New Roman"/>
          <w:sz w:val="24"/>
          <w:szCs w:val="24"/>
        </w:rPr>
        <w:t>para el Período 2017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3B8512C9" w:rsidRPr="00DD1482">
        <w:rPr>
          <w:rFonts w:ascii="Book Antiqua" w:hAnsi="Book Antiqua" w:cs="Times New Roman"/>
          <w:sz w:val="24"/>
          <w:szCs w:val="24"/>
        </w:rPr>
        <w:t>en los términos y condiciones que éste establezca a tal efecto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DD1482" w:rsidRDefault="00DD1482" w:rsidP="00DD148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DD1482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3B8512C9" w:rsidRPr="00DD1482">
        <w:rPr>
          <w:rFonts w:ascii="Book Antiqua" w:hAnsi="Book Antiqua" w:cs="Times New Roman"/>
          <w:bCs/>
          <w:sz w:val="24"/>
          <w:szCs w:val="24"/>
        </w:rPr>
        <w:t xml:space="preserve">AUTORIZASE </w:t>
      </w:r>
      <w:r w:rsidR="3B8512C9" w:rsidRPr="00DD1482">
        <w:rPr>
          <w:rFonts w:ascii="Book Antiqua" w:hAnsi="Book Antiqua" w:cs="Times New Roman"/>
          <w:sz w:val="24"/>
          <w:szCs w:val="24"/>
        </w:rPr>
        <w:t>al Departamento Ejecutivo Municipal a ceder a favor de la Provincia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3B8512C9" w:rsidRPr="00DD1482">
        <w:rPr>
          <w:rFonts w:ascii="Book Antiqua" w:hAnsi="Book Antiqua" w:cs="Times New Roman"/>
          <w:sz w:val="24"/>
          <w:szCs w:val="24"/>
        </w:rPr>
        <w:t xml:space="preserve">los recursos coparticipables provenientes de </w:t>
      </w:r>
      <w:r w:rsidR="000D5661" w:rsidRPr="00DD1482">
        <w:rPr>
          <w:rFonts w:ascii="Book Antiqua" w:hAnsi="Book Antiqua" w:cs="Times New Roman"/>
          <w:sz w:val="24"/>
          <w:szCs w:val="24"/>
        </w:rPr>
        <w:t>la aplicación de las Leyes N° 6316 y 6</w:t>
      </w:r>
      <w:r w:rsidR="3B8512C9" w:rsidRPr="00DD1482">
        <w:rPr>
          <w:rFonts w:ascii="Book Antiqua" w:hAnsi="Book Antiqua" w:cs="Times New Roman"/>
          <w:sz w:val="24"/>
          <w:szCs w:val="24"/>
        </w:rPr>
        <w:t>650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3B8512C9" w:rsidRPr="00DD1482">
        <w:rPr>
          <w:rFonts w:ascii="Book Antiqua" w:hAnsi="Book Antiqua" w:cs="Times New Roman"/>
          <w:sz w:val="24"/>
          <w:szCs w:val="24"/>
        </w:rPr>
        <w:t>sus modificatorias o regimenes que en el futuro las modifiquen o reemplacen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3B8512C9" w:rsidRPr="00DD1482">
        <w:rPr>
          <w:rFonts w:ascii="Book Antiqua" w:hAnsi="Book Antiqua" w:cs="Times New Roman"/>
          <w:sz w:val="24"/>
          <w:szCs w:val="24"/>
        </w:rPr>
        <w:t>como así también cualquier otro recurso de libre disponibilidad con excepción expresa de la recaudación propia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3B8512C9" w:rsidRPr="00DD1482">
        <w:rPr>
          <w:rFonts w:ascii="Book Antiqua" w:hAnsi="Book Antiqua" w:cs="Times New Roman"/>
          <w:sz w:val="24"/>
          <w:szCs w:val="24"/>
        </w:rPr>
        <w:t>en las sumas que mensualmente resulten necesarias para cubrir las deudas que el Municipio mantiene y/o contraiga con el Poder Ejecutivo Provincial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DD1482" w:rsidRDefault="00DD1482" w:rsidP="00DD148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DD1482">
        <w:rPr>
          <w:rFonts w:ascii="Book Antiqua" w:hAnsi="Book Antiqua" w:cs="Times New Roman"/>
          <w:sz w:val="24"/>
          <w:szCs w:val="24"/>
          <w:u w:val="single"/>
        </w:rPr>
        <w:lastRenderedPageBreak/>
        <w:t>ARTÍCULO CUARTO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3B8512C9" w:rsidRPr="00DD1482">
        <w:rPr>
          <w:rFonts w:ascii="Book Antiqua" w:hAnsi="Book Antiqua" w:cs="Times New Roman"/>
          <w:sz w:val="24"/>
          <w:szCs w:val="24"/>
        </w:rPr>
        <w:t>El Departamento Ejecutivo Municipal deberá elevar a este Concejo Deliberante copia de la documentación que se suscriba por aplicación de esta Ordenanza y deberá informar el monto que se obtenga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3B8512C9" w:rsidRPr="00DD1482">
        <w:rPr>
          <w:rFonts w:ascii="Book Antiqua" w:hAnsi="Book Antiqua" w:cs="Times New Roman"/>
          <w:sz w:val="24"/>
          <w:szCs w:val="24"/>
        </w:rPr>
        <w:t>al momento de su efectivo ingreso a las arcas municipales y la aplicación de los mismos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DD1482" w:rsidRDefault="00DD1482" w:rsidP="00DD148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DD1482">
        <w:rPr>
          <w:rFonts w:ascii="Book Antiqua" w:hAnsi="Book Antiqua" w:cs="Times New Roman"/>
          <w:sz w:val="24"/>
          <w:szCs w:val="24"/>
          <w:u w:val="single"/>
        </w:rPr>
        <w:t>ARTÍCULO QUINTO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3B8512C9" w:rsidRPr="00DD1482">
        <w:rPr>
          <w:rFonts w:ascii="Book Antiqua" w:hAnsi="Book Antiqua" w:cs="Times New Roman"/>
          <w:sz w:val="24"/>
          <w:szCs w:val="24"/>
        </w:rPr>
        <w:t>El Departamento Ejecutivo Municipal deberá transferir al Concejo Deliberante los fondos necesarios para la cancelación de la Planilla de Sueldos correspondiente a la Repartición N° 411 y I proporción que corresponde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3B8512C9" w:rsidRPr="00DD1482">
        <w:rPr>
          <w:rFonts w:ascii="Book Antiqua" w:hAnsi="Book Antiqua" w:cs="Times New Roman"/>
          <w:sz w:val="24"/>
          <w:szCs w:val="24"/>
        </w:rPr>
        <w:t>según Presupuestos vigentes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3B8512C9" w:rsidRPr="00DD1482">
        <w:rPr>
          <w:rFonts w:ascii="Book Antiqua" w:hAnsi="Book Antiqua" w:cs="Times New Roman"/>
          <w:sz w:val="24"/>
          <w:szCs w:val="24"/>
        </w:rPr>
        <w:t>para atender las demás Erogaciones de este Concejo Deliberante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DD1482" w:rsidRDefault="00DD1482" w:rsidP="00DD148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DD1482">
        <w:rPr>
          <w:rFonts w:ascii="Book Antiqua" w:hAnsi="Book Antiqua" w:cs="Times New Roman"/>
          <w:sz w:val="24"/>
          <w:szCs w:val="24"/>
          <w:u w:val="single"/>
        </w:rPr>
        <w:t>ARTÍCULO SEXTO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3B8512C9" w:rsidRPr="00DD1482">
        <w:rPr>
          <w:rFonts w:ascii="Book Antiqua" w:hAnsi="Book Antiqua" w:cs="Times New Roman"/>
          <w:bCs/>
          <w:sz w:val="24"/>
          <w:szCs w:val="24"/>
        </w:rPr>
        <w:t>FACULTASE</w:t>
      </w:r>
      <w:r w:rsidR="3B8512C9" w:rsidRPr="00DD1482">
        <w:rPr>
          <w:rFonts w:ascii="Book Antiqua" w:hAnsi="Book Antiqua" w:cs="Times New Roman"/>
          <w:sz w:val="24"/>
          <w:szCs w:val="24"/>
        </w:rPr>
        <w:t xml:space="preserve"> igualmente al Departamento Ejecutivo Municipal a implementar los mecanismos y medidas necesarias para dar cumplimiento y ejecutividad a las disposiciones de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DD1482" w:rsidRDefault="00DD1482" w:rsidP="00DD148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DD1482">
        <w:rPr>
          <w:rFonts w:ascii="Book Antiqua" w:hAnsi="Book Antiqua" w:cs="Times New Roman"/>
          <w:sz w:val="24"/>
          <w:szCs w:val="24"/>
          <w:u w:val="single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3B8512C9" w:rsidRPr="00DD1482">
        <w:rPr>
          <w:rFonts w:ascii="Book Antiqua" w:hAnsi="Book Antiqua" w:cs="Times New Roman"/>
          <w:sz w:val="24"/>
          <w:szCs w:val="24"/>
        </w:rPr>
        <w:t>No se refrenda el Decreto N° 008 de fecha 24/01/17 emitido por el Departamento Ejecutivo Municipal por no ser el Instrumento Legal que corresponde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DD1482" w:rsidRDefault="00DD1482" w:rsidP="00DD148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DD1482">
        <w:rPr>
          <w:rFonts w:ascii="Book Antiqua" w:hAnsi="Book Antiqua" w:cs="Times New Roman"/>
          <w:sz w:val="24"/>
          <w:szCs w:val="24"/>
          <w:u w:val="single"/>
        </w:rPr>
        <w:t>ARTÍCULO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3B8512C9" w:rsidRPr="00DD1482">
        <w:rPr>
          <w:rFonts w:ascii="Book Antiqua" w:hAnsi="Book Antiqua" w:cs="Times New Roman"/>
          <w:sz w:val="24"/>
          <w:szCs w:val="24"/>
        </w:rPr>
        <w:t>COMUNÍQUESE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3B8512C9" w:rsidRPr="00DD1482">
        <w:rPr>
          <w:rFonts w:ascii="Book Antiqua" w:hAnsi="Book Antiqua" w:cs="Times New Roman"/>
          <w:sz w:val="24"/>
          <w:szCs w:val="24"/>
        </w:rPr>
        <w:t>REGÍSTRESE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bookmarkStart w:id="0" w:name="_GoBack"/>
      <w:bookmarkEnd w:id="0"/>
    </w:p>
    <w:sectPr w:rsidR="008F7C4B" w:rsidRPr="00DD1482" w:rsidSect="00DD1482">
      <w:footerReference w:type="default" r:id="rId7"/>
      <w:pgSz w:w="11906" w:h="16838"/>
      <w:pgMar w:top="1417" w:right="1134" w:bottom="1134" w:left="1701" w:header="709" w:footer="709" w:gutter="0"/>
      <w:pgNumType w:start="28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05B1" w:rsidRDefault="007505B1" w:rsidP="009C069C">
      <w:pPr>
        <w:spacing w:after="0" w:line="240" w:lineRule="auto"/>
      </w:pPr>
      <w:r>
        <w:separator/>
      </w:r>
    </w:p>
  </w:endnote>
  <w:endnote w:type="continuationSeparator" w:id="0">
    <w:p w:rsidR="007505B1" w:rsidRDefault="007505B1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C14C5B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05B1" w:rsidRDefault="007505B1" w:rsidP="009C069C">
      <w:pPr>
        <w:spacing w:after="0" w:line="240" w:lineRule="auto"/>
      </w:pPr>
      <w:r>
        <w:separator/>
      </w:r>
    </w:p>
  </w:footnote>
  <w:footnote w:type="continuationSeparator" w:id="0">
    <w:p w:rsidR="007505B1" w:rsidRDefault="007505B1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0D5661"/>
    <w:rsid w:val="00114DC1"/>
    <w:rsid w:val="001206E6"/>
    <w:rsid w:val="00121BEE"/>
    <w:rsid w:val="00157101"/>
    <w:rsid w:val="00162C36"/>
    <w:rsid w:val="001A032A"/>
    <w:rsid w:val="001B7F53"/>
    <w:rsid w:val="001D2359"/>
    <w:rsid w:val="001F695C"/>
    <w:rsid w:val="00213D89"/>
    <w:rsid w:val="00261D35"/>
    <w:rsid w:val="00273330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65B1D"/>
    <w:rsid w:val="00570A47"/>
    <w:rsid w:val="00587312"/>
    <w:rsid w:val="005A0D74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505B1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D57D3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14C5B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D1482"/>
    <w:rsid w:val="00DF0C6C"/>
    <w:rsid w:val="00DF1D87"/>
    <w:rsid w:val="00DF3973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  <w:rsid w:val="3B85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DD8B84F5-296D-4299-8EE3-6CA377970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D34E83-F272-4BA0-9356-F90F6D072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539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8</cp:revision>
  <cp:lastPrinted>2017-10-04T15:23:00Z</cp:lastPrinted>
  <dcterms:created xsi:type="dcterms:W3CDTF">2017-09-08T16:38:00Z</dcterms:created>
  <dcterms:modified xsi:type="dcterms:W3CDTF">2018-07-06T14:30:00Z</dcterms:modified>
</cp:coreProperties>
</file>