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0F28" w:rsidRPr="00650F28" w:rsidRDefault="00650F28" w:rsidP="00650F2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Yerba Buena, 23 de Diciembre de 1996</w:t>
      </w:r>
    </w:p>
    <w:p w:rsidR="00650F28" w:rsidRPr="00650F28" w:rsidRDefault="00650F28" w:rsidP="00650F28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50F28">
        <w:rPr>
          <w:rFonts w:ascii="Book Antiqua" w:hAnsi="Book Antiqua"/>
          <w:b/>
          <w:sz w:val="24"/>
        </w:rPr>
        <w:t>ORDENANZA Nº 798</w:t>
      </w:r>
    </w:p>
    <w:p w:rsidR="00650F28" w:rsidRPr="00650F28" w:rsidRDefault="00650F28" w:rsidP="00650F2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50F28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50F28" w:rsidRPr="00650F28" w:rsidRDefault="00650F28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D931B9" w:rsidRPr="00650F28">
        <w:rPr>
          <w:rFonts w:ascii="Book Antiqua" w:hAnsi="Book Antiqua"/>
          <w:sz w:val="24"/>
        </w:rPr>
        <w:t>APRUEBASE el convenio firmado entre la Municipalidad de Yerba Buena y el Superior Gobierno de la Pcia</w:t>
      </w:r>
      <w:r>
        <w:rPr>
          <w:rFonts w:ascii="Book Antiqua" w:hAnsi="Book Antiqua"/>
          <w:sz w:val="24"/>
        </w:rPr>
        <w:t xml:space="preserve">. </w:t>
      </w:r>
      <w:r w:rsidR="00D931B9" w:rsidRPr="00650F28">
        <w:rPr>
          <w:rFonts w:ascii="Book Antiqua" w:hAnsi="Book Antiqua"/>
          <w:sz w:val="24"/>
        </w:rPr>
        <w:t>Según las siguientes clausulas</w:t>
      </w:r>
      <w:r>
        <w:rPr>
          <w:rFonts w:ascii="Book Antiqua" w:hAnsi="Book Antiqua"/>
          <w:sz w:val="24"/>
        </w:rPr>
        <w:t xml:space="preserve">: </w:t>
      </w:r>
    </w:p>
    <w:p w:rsidR="00650F28" w:rsidRPr="00650F28" w:rsidRDefault="00D931B9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PRIMERA</w:t>
      </w:r>
      <w:r w:rsidR="00650F28">
        <w:rPr>
          <w:rFonts w:ascii="Book Antiqua" w:hAnsi="Book Antiqua"/>
          <w:sz w:val="24"/>
        </w:rPr>
        <w:t xml:space="preserve">: </w:t>
      </w:r>
      <w:r w:rsidRPr="00650F28">
        <w:rPr>
          <w:rFonts w:ascii="Book Antiqua" w:hAnsi="Book Antiqua"/>
          <w:sz w:val="24"/>
        </w:rPr>
        <w:t>El Gobierno de la Provincia de Tucumán otorgará a la Municipalidad un Anticipo</w:t>
      </w:r>
      <w:r w:rsidR="00951BF9" w:rsidRPr="00650F28">
        <w:rPr>
          <w:rFonts w:ascii="Book Antiqua" w:hAnsi="Book Antiqua"/>
          <w:sz w:val="24"/>
        </w:rPr>
        <w:t xml:space="preserve"> Financiero Reintegrable por la suma de Pesos Ciento noventa mil setecientos ochenta y siete</w:t>
      </w:r>
      <w:r w:rsidR="00650F28" w:rsidRPr="00650F28">
        <w:rPr>
          <w:rFonts w:ascii="Book Antiqua" w:hAnsi="Book Antiqua"/>
          <w:sz w:val="24"/>
        </w:rPr>
        <w:t xml:space="preserve"> </w:t>
      </w:r>
      <w:r w:rsidR="00650F28">
        <w:rPr>
          <w:rFonts w:ascii="Book Antiqua" w:hAnsi="Book Antiqua"/>
          <w:sz w:val="24"/>
        </w:rPr>
        <w:t xml:space="preserve"> (</w:t>
      </w:r>
      <w:r w:rsidR="00951BF9" w:rsidRPr="00650F28">
        <w:rPr>
          <w:rFonts w:ascii="Book Antiqua" w:hAnsi="Book Antiqua"/>
          <w:sz w:val="24"/>
        </w:rPr>
        <w:t>$190</w:t>
      </w:r>
      <w:r w:rsidR="00650F28">
        <w:rPr>
          <w:rFonts w:ascii="Book Antiqua" w:hAnsi="Book Antiqua"/>
          <w:sz w:val="24"/>
        </w:rPr>
        <w:t xml:space="preserve">. </w:t>
      </w:r>
      <w:r w:rsidR="00951BF9" w:rsidRPr="00650F28">
        <w:rPr>
          <w:rFonts w:ascii="Book Antiqua" w:hAnsi="Book Antiqua"/>
          <w:sz w:val="24"/>
        </w:rPr>
        <w:t>787</w:t>
      </w:r>
      <w:r w:rsidR="00650F28">
        <w:rPr>
          <w:rFonts w:ascii="Book Antiqua" w:hAnsi="Book Antiqua"/>
          <w:sz w:val="24"/>
        </w:rPr>
        <w:t xml:space="preserve">) . </w:t>
      </w:r>
      <w:r w:rsidR="00951BF9" w:rsidRPr="00650F28">
        <w:rPr>
          <w:rFonts w:ascii="Book Antiqua" w:hAnsi="Book Antiqua"/>
          <w:sz w:val="24"/>
        </w:rPr>
        <w:t>Dicho Anticipo Financiero se efectivizara mediante la entrega de cheques Diferidos de la Cuenta N</w:t>
      </w:r>
      <w:r w:rsidR="00650F28">
        <w:rPr>
          <w:rFonts w:ascii="Book Antiqua" w:hAnsi="Book Antiqua"/>
          <w:sz w:val="24"/>
        </w:rPr>
        <w:t xml:space="preserve">º </w:t>
      </w:r>
      <w:r w:rsidR="00951BF9" w:rsidRPr="00650F28">
        <w:rPr>
          <w:rFonts w:ascii="Book Antiqua" w:hAnsi="Book Antiqua"/>
          <w:sz w:val="24"/>
        </w:rPr>
        <w:t>97029/I – DO1 Superior Gobierno de la Provincia</w:t>
      </w:r>
      <w:r w:rsidR="00650F28">
        <w:rPr>
          <w:rFonts w:ascii="Book Antiqua" w:hAnsi="Book Antiqua"/>
          <w:sz w:val="24"/>
        </w:rPr>
        <w:t xml:space="preserve">, </w:t>
      </w:r>
      <w:r w:rsidR="00951BF9" w:rsidRPr="00650F28">
        <w:rPr>
          <w:rFonts w:ascii="Book Antiqua" w:hAnsi="Book Antiqua"/>
          <w:sz w:val="24"/>
        </w:rPr>
        <w:t>por un monto que coincida con el importe indicado en el Anticipo Financiero</w:t>
      </w:r>
      <w:r w:rsidR="00D130B0" w:rsidRPr="00650F28">
        <w:rPr>
          <w:rFonts w:ascii="Book Antiqua" w:hAnsi="Book Antiqua"/>
          <w:sz w:val="24"/>
        </w:rPr>
        <w:t>-</w:t>
      </w:r>
      <w:r w:rsidR="00951BF9" w:rsidRPr="00650F28">
        <w:rPr>
          <w:rFonts w:ascii="Book Antiqua" w:hAnsi="Book Antiqua"/>
          <w:sz w:val="24"/>
        </w:rPr>
        <w:t>Este anticipo Financiero será reintegrado</w:t>
      </w:r>
      <w:r w:rsidR="00650F28">
        <w:rPr>
          <w:rFonts w:ascii="Book Antiqua" w:hAnsi="Book Antiqua"/>
          <w:sz w:val="24"/>
        </w:rPr>
        <w:t xml:space="preserve">, </w:t>
      </w:r>
      <w:r w:rsidR="00951BF9" w:rsidRPr="00650F28">
        <w:rPr>
          <w:rFonts w:ascii="Book Antiqua" w:hAnsi="Book Antiqua"/>
          <w:sz w:val="24"/>
        </w:rPr>
        <w:t>mediante la cesión de la Coparticipación de Impuestos que le corresponde a la Municipalidad en los términos que se estipulen en el presente Convenio</w:t>
      </w:r>
      <w:r w:rsidR="00650F28">
        <w:rPr>
          <w:rFonts w:ascii="Book Antiqua" w:hAnsi="Book Antiqua"/>
          <w:sz w:val="24"/>
        </w:rPr>
        <w:t xml:space="preserve">. </w:t>
      </w:r>
    </w:p>
    <w:p w:rsidR="00650F28" w:rsidRPr="00650F28" w:rsidRDefault="00951BF9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SEGUNDA</w:t>
      </w:r>
      <w:r w:rsidR="00650F28">
        <w:rPr>
          <w:rFonts w:ascii="Book Antiqua" w:hAnsi="Book Antiqua"/>
          <w:sz w:val="24"/>
        </w:rPr>
        <w:t xml:space="preserve">: </w:t>
      </w:r>
      <w:r w:rsidRPr="00650F28">
        <w:rPr>
          <w:rFonts w:ascii="Book Antiqua" w:hAnsi="Book Antiqua"/>
          <w:sz w:val="24"/>
        </w:rPr>
        <w:t>Los cheques cuya entrega se conviene por el articulo anterior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deberán ser utilizados exclusivamente para la atención de deudas salariales de la Municipalidad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debiendo dicho Ente justificar debidamente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ante la Secretaría de Estado del Interior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con la documentación correspondiente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el monto de las citadas deudas</w:t>
      </w:r>
      <w:r w:rsidR="00650F28">
        <w:rPr>
          <w:rFonts w:ascii="Book Antiqua" w:hAnsi="Book Antiqua"/>
          <w:sz w:val="24"/>
        </w:rPr>
        <w:t xml:space="preserve">. </w:t>
      </w:r>
    </w:p>
    <w:p w:rsidR="00650F28" w:rsidRPr="00650F28" w:rsidRDefault="00951BF9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TERCERA</w:t>
      </w:r>
      <w:r w:rsidR="00650F28">
        <w:rPr>
          <w:rFonts w:ascii="Book Antiqua" w:hAnsi="Book Antiqua"/>
          <w:sz w:val="24"/>
        </w:rPr>
        <w:t xml:space="preserve">: </w:t>
      </w:r>
      <w:r w:rsidRPr="00650F28">
        <w:rPr>
          <w:rFonts w:ascii="Book Antiqua" w:hAnsi="Book Antiqua"/>
          <w:sz w:val="24"/>
        </w:rPr>
        <w:t>Diariamente se retendrá de la coparticipación de Impuestos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en concepto de reintegro del Anticipo Financiero otorgado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el importe proporcional que permita a la Provincia rescatar al vencimiento de cada obligación los cheques diferidos entregados al Municipio</w:t>
      </w:r>
      <w:r w:rsidR="00650F28">
        <w:rPr>
          <w:rFonts w:ascii="Book Antiqua" w:hAnsi="Book Antiqua"/>
          <w:sz w:val="24"/>
        </w:rPr>
        <w:t xml:space="preserve">. </w:t>
      </w:r>
      <w:r w:rsidRPr="00650F28">
        <w:rPr>
          <w:rFonts w:ascii="Book Antiqua" w:hAnsi="Book Antiqua"/>
          <w:sz w:val="24"/>
        </w:rPr>
        <w:t xml:space="preserve">El descuento </w:t>
      </w:r>
      <w:r w:rsidR="00650F28">
        <w:rPr>
          <w:rFonts w:ascii="Book Antiqua" w:hAnsi="Book Antiqua"/>
          <w:sz w:val="24"/>
        </w:rPr>
        <w:t>previsto</w:t>
      </w:r>
      <w:r w:rsidRPr="00650F28">
        <w:rPr>
          <w:rFonts w:ascii="Book Antiqua" w:hAnsi="Book Antiqua"/>
          <w:sz w:val="24"/>
        </w:rPr>
        <w:t>en este Artículo se iniciará treinta días hábiles anteriores a la fecha del primer vencimiento</w:t>
      </w:r>
      <w:r w:rsidR="00650F28">
        <w:rPr>
          <w:rFonts w:ascii="Book Antiqua" w:hAnsi="Book Antiqua"/>
          <w:sz w:val="24"/>
        </w:rPr>
        <w:t xml:space="preserve">. </w:t>
      </w:r>
    </w:p>
    <w:p w:rsidR="00650F28" w:rsidRPr="00650F28" w:rsidRDefault="00951BF9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CUARTA</w:t>
      </w:r>
      <w:r w:rsidR="00650F28">
        <w:rPr>
          <w:rFonts w:ascii="Book Antiqua" w:hAnsi="Book Antiqua"/>
          <w:sz w:val="24"/>
        </w:rPr>
        <w:t xml:space="preserve">: </w:t>
      </w:r>
      <w:r w:rsidRPr="00650F28">
        <w:rPr>
          <w:rFonts w:ascii="Book Antiqua" w:hAnsi="Book Antiqua"/>
          <w:sz w:val="24"/>
        </w:rPr>
        <w:t>Asimismo se retendrá de la coparticipación de Impuestos los fondos necesarios para cancelar anticipadamente el Anticipo Financiero en la misma proporción que la Provincia realice rescates anticipados</w:t>
      </w:r>
      <w:r w:rsidR="00650F28" w:rsidRPr="00650F28">
        <w:rPr>
          <w:rFonts w:ascii="Book Antiqua" w:hAnsi="Book Antiqua"/>
          <w:sz w:val="24"/>
        </w:rPr>
        <w:t xml:space="preserve"> </w:t>
      </w:r>
      <w:r w:rsidR="00650F28">
        <w:rPr>
          <w:rFonts w:ascii="Book Antiqua" w:hAnsi="Book Antiqua"/>
          <w:sz w:val="24"/>
        </w:rPr>
        <w:t xml:space="preserve"> (</w:t>
      </w:r>
      <w:r w:rsidRPr="00650F28">
        <w:rPr>
          <w:rFonts w:ascii="Book Antiqua" w:hAnsi="Book Antiqua"/>
          <w:sz w:val="24"/>
        </w:rPr>
        <w:t>por cobro de impuestos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etc</w:t>
      </w:r>
      <w:r w:rsidR="00650F28">
        <w:rPr>
          <w:rFonts w:ascii="Book Antiqua" w:hAnsi="Book Antiqua"/>
          <w:sz w:val="24"/>
        </w:rPr>
        <w:t xml:space="preserve">.)  . </w:t>
      </w:r>
      <w:r w:rsidRPr="00650F28">
        <w:rPr>
          <w:rFonts w:ascii="Book Antiqua" w:hAnsi="Book Antiqua"/>
          <w:sz w:val="24"/>
        </w:rPr>
        <w:t>Con este propósito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se prorroteará el total rescatado anticipadamente en cada período mensual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según la proporción que representa el valor nominal de los cheques adeudados por la Municipalidad sobre el valor nominal de la totalidad en circulación al comienzo de cada periodo</w:t>
      </w:r>
      <w:r w:rsidR="00650F28">
        <w:rPr>
          <w:rFonts w:ascii="Book Antiqua" w:hAnsi="Book Antiqua"/>
          <w:sz w:val="24"/>
        </w:rPr>
        <w:t xml:space="preserve">. </w:t>
      </w:r>
    </w:p>
    <w:p w:rsidR="00650F28" w:rsidRPr="00650F28" w:rsidRDefault="00951BF9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QUINTA</w:t>
      </w:r>
      <w:r w:rsidR="00650F28">
        <w:rPr>
          <w:rFonts w:ascii="Book Antiqua" w:hAnsi="Book Antiqua"/>
          <w:sz w:val="24"/>
        </w:rPr>
        <w:t xml:space="preserve">: </w:t>
      </w:r>
      <w:r w:rsidRPr="00650F28">
        <w:rPr>
          <w:rFonts w:ascii="Book Antiqua" w:hAnsi="Book Antiqua"/>
          <w:sz w:val="24"/>
        </w:rPr>
        <w:t>a fin de posibilitar un estricto control de las retenciones efectuadas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como así también de la evolución del Anticipo Financiero motivo de este Convenio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la Provincia suministrará mensualmente un detalle de los importes retenidos diariamente por los distintos conceptos</w:t>
      </w:r>
      <w:r w:rsidR="00650F28">
        <w:rPr>
          <w:rFonts w:ascii="Book Antiqua" w:hAnsi="Book Antiqua"/>
          <w:sz w:val="24"/>
        </w:rPr>
        <w:t xml:space="preserve">. </w:t>
      </w:r>
    </w:p>
    <w:p w:rsidR="00D130B0" w:rsidRPr="00650F28" w:rsidRDefault="00951BF9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</w:rPr>
        <w:t>SEXTA</w:t>
      </w:r>
      <w:r w:rsidR="00650F28">
        <w:rPr>
          <w:rFonts w:ascii="Book Antiqua" w:hAnsi="Book Antiqua"/>
          <w:sz w:val="24"/>
        </w:rPr>
        <w:t xml:space="preserve">: </w:t>
      </w:r>
      <w:r w:rsidRPr="00650F28">
        <w:rPr>
          <w:rFonts w:ascii="Book Antiqua" w:hAnsi="Book Antiqua"/>
          <w:sz w:val="24"/>
        </w:rPr>
        <w:t>El presente Convenio deberá ser ratificado mediante Ordenanza Municipal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debiendo la misma hacer expresa cesión de la Coparticipación que le corresponda por Ley Provincial N</w:t>
      </w:r>
      <w:r w:rsidR="00650F28">
        <w:rPr>
          <w:rFonts w:ascii="Book Antiqua" w:hAnsi="Book Antiqua"/>
          <w:sz w:val="24"/>
        </w:rPr>
        <w:t xml:space="preserve">º </w:t>
      </w:r>
      <w:r w:rsidRPr="00650F28">
        <w:rPr>
          <w:rFonts w:ascii="Book Antiqua" w:hAnsi="Book Antiqua"/>
          <w:sz w:val="24"/>
        </w:rPr>
        <w:t>6</w:t>
      </w:r>
      <w:r w:rsidR="00650F28">
        <w:rPr>
          <w:rFonts w:ascii="Book Antiqua" w:hAnsi="Book Antiqua"/>
          <w:sz w:val="24"/>
        </w:rPr>
        <w:t xml:space="preserve">. </w:t>
      </w:r>
      <w:r w:rsidRPr="00650F28">
        <w:rPr>
          <w:rFonts w:ascii="Book Antiqua" w:hAnsi="Book Antiqua"/>
          <w:sz w:val="24"/>
        </w:rPr>
        <w:t>316 y sus modificatorias</w:t>
      </w:r>
      <w:r w:rsidR="00650F28">
        <w:rPr>
          <w:rFonts w:ascii="Book Antiqua" w:hAnsi="Book Antiqua"/>
          <w:sz w:val="24"/>
        </w:rPr>
        <w:t xml:space="preserve">. </w:t>
      </w:r>
      <w:r w:rsidRPr="00650F28">
        <w:rPr>
          <w:rFonts w:ascii="Book Antiqua" w:hAnsi="Book Antiqua"/>
          <w:sz w:val="24"/>
        </w:rPr>
        <w:t>En la Ciudad de San Miguel de Tucumán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a los</w:t>
      </w:r>
      <w:r w:rsidR="0040082C" w:rsidRPr="00650F28">
        <w:rPr>
          <w:rFonts w:ascii="Book Antiqua" w:hAnsi="Book Antiqua"/>
          <w:sz w:val="24"/>
        </w:rPr>
        <w:t xml:space="preserve"> </w:t>
      </w:r>
      <w:r w:rsidRPr="00650F28">
        <w:rPr>
          <w:rFonts w:ascii="Book Antiqua" w:hAnsi="Book Antiqua"/>
          <w:sz w:val="24"/>
        </w:rPr>
        <w:t>días del mes de Diciembre de mil novecientos noventa y seis</w:t>
      </w:r>
      <w:r w:rsidR="00650F28">
        <w:rPr>
          <w:rFonts w:ascii="Book Antiqua" w:hAnsi="Book Antiqua"/>
          <w:sz w:val="24"/>
        </w:rPr>
        <w:t xml:space="preserve">, </w:t>
      </w:r>
      <w:r w:rsidRPr="00650F28">
        <w:rPr>
          <w:rFonts w:ascii="Book Antiqua" w:hAnsi="Book Antiqua"/>
          <w:sz w:val="24"/>
        </w:rPr>
        <w:t>se firman cuatro</w:t>
      </w:r>
      <w:r w:rsidR="00650F28" w:rsidRPr="00650F28">
        <w:rPr>
          <w:rFonts w:ascii="Book Antiqua" w:hAnsi="Book Antiqua"/>
          <w:sz w:val="24"/>
        </w:rPr>
        <w:t xml:space="preserve"> </w:t>
      </w:r>
      <w:r w:rsidR="00650F28">
        <w:rPr>
          <w:rFonts w:ascii="Book Antiqua" w:hAnsi="Book Antiqua"/>
          <w:sz w:val="24"/>
        </w:rPr>
        <w:t xml:space="preserve"> (</w:t>
      </w:r>
      <w:r w:rsidRPr="00650F28">
        <w:rPr>
          <w:rFonts w:ascii="Book Antiqua" w:hAnsi="Book Antiqua"/>
          <w:sz w:val="24"/>
        </w:rPr>
        <w:t>4</w:t>
      </w:r>
      <w:r w:rsidR="00650F28">
        <w:rPr>
          <w:rFonts w:ascii="Book Antiqua" w:hAnsi="Book Antiqua"/>
          <w:sz w:val="24"/>
        </w:rPr>
        <w:t xml:space="preserve">) </w:t>
      </w:r>
      <w:r w:rsidR="00650F28" w:rsidRPr="00650F28">
        <w:rPr>
          <w:rFonts w:ascii="Book Antiqua" w:hAnsi="Book Antiqua"/>
          <w:sz w:val="24"/>
        </w:rPr>
        <w:t xml:space="preserve"> </w:t>
      </w:r>
      <w:r w:rsidRPr="00650F28">
        <w:rPr>
          <w:rFonts w:ascii="Book Antiqua" w:hAnsi="Book Antiqua"/>
          <w:sz w:val="24"/>
        </w:rPr>
        <w:t>ejemplares de idéntico tenor y a un solo efecto</w:t>
      </w:r>
      <w:r w:rsidR="00650F28">
        <w:rPr>
          <w:rFonts w:ascii="Book Antiqua" w:hAnsi="Book Antiqua"/>
          <w:sz w:val="24"/>
        </w:rPr>
        <w:t xml:space="preserve">. </w:t>
      </w:r>
    </w:p>
    <w:p w:rsidR="00951BF9" w:rsidRPr="00650F28" w:rsidRDefault="00650F28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  <w:u w:val="single"/>
        </w:rPr>
        <w:lastRenderedPageBreak/>
        <w:t>ARTÍCULO SEGUNDO</w:t>
      </w:r>
      <w:r>
        <w:rPr>
          <w:rFonts w:ascii="Book Antiqua" w:hAnsi="Book Antiqua"/>
          <w:sz w:val="24"/>
        </w:rPr>
        <w:t xml:space="preserve">: </w:t>
      </w:r>
      <w:r w:rsidR="00951BF9" w:rsidRPr="00650F28">
        <w:rPr>
          <w:rFonts w:ascii="Book Antiqua" w:hAnsi="Book Antiqua"/>
          <w:sz w:val="24"/>
        </w:rPr>
        <w:t>AUTORIZASE al Departamento Ejecutivo a ceder la coparticipación que por Ley le corresponde</w:t>
      </w:r>
      <w:r>
        <w:rPr>
          <w:rFonts w:ascii="Book Antiqua" w:hAnsi="Book Antiqua"/>
          <w:sz w:val="24"/>
        </w:rPr>
        <w:t xml:space="preserve">, </w:t>
      </w:r>
      <w:r w:rsidR="00951BF9" w:rsidRPr="00650F28">
        <w:rPr>
          <w:rFonts w:ascii="Book Antiqua" w:hAnsi="Book Antiqua"/>
          <w:sz w:val="24"/>
        </w:rPr>
        <w:t>según lo estipulado en la cláusula Sexta del presente Convenio</w:t>
      </w:r>
      <w:r>
        <w:rPr>
          <w:rFonts w:ascii="Book Antiqua" w:hAnsi="Book Antiqua"/>
          <w:sz w:val="24"/>
        </w:rPr>
        <w:t xml:space="preserve">. </w:t>
      </w:r>
    </w:p>
    <w:p w:rsidR="006F2884" w:rsidRPr="00650F28" w:rsidRDefault="00650F28" w:rsidP="00650F28">
      <w:pPr>
        <w:keepNext/>
        <w:spacing w:after="180" w:line="240" w:lineRule="auto"/>
        <w:rPr>
          <w:rFonts w:ascii="Book Antiqua" w:hAnsi="Book Antiqua"/>
          <w:sz w:val="24"/>
        </w:rPr>
      </w:pPr>
      <w:r w:rsidRPr="00650F28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951BF9" w:rsidRPr="00650F28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951BF9" w:rsidRPr="00650F28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 w:rsidR="00B439A7" w:rsidRPr="00650F28">
        <w:rPr>
          <w:rFonts w:ascii="Book Antiqua" w:hAnsi="Book Antiqua"/>
          <w:sz w:val="24"/>
        </w:rPr>
        <w:t>·</w:t>
      </w:r>
      <w:bookmarkStart w:id="0" w:name="_GoBack"/>
      <w:bookmarkEnd w:id="0"/>
    </w:p>
    <w:sectPr w:rsidR="006F2884" w:rsidRPr="00650F28" w:rsidSect="00650F28">
      <w:footerReference w:type="default" r:id="rId7"/>
      <w:pgSz w:w="11906" w:h="16838"/>
      <w:pgMar w:top="1417" w:right="1134" w:bottom="1134" w:left="1701" w:header="709" w:footer="709" w:gutter="0"/>
      <w:pgNumType w:start="7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13E4" w:rsidRDefault="006113E4" w:rsidP="001C2183">
      <w:pPr>
        <w:spacing w:after="0" w:line="240" w:lineRule="auto"/>
      </w:pPr>
      <w:r>
        <w:separator/>
      </w:r>
    </w:p>
  </w:endnote>
  <w:endnote w:type="continuationSeparator" w:id="0">
    <w:p w:rsidR="006113E4" w:rsidRDefault="006113E4" w:rsidP="001C21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2183" w:rsidRPr="00D26D13" w:rsidRDefault="001C21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13E4" w:rsidRDefault="006113E4" w:rsidP="001C2183">
      <w:pPr>
        <w:spacing w:after="0" w:line="240" w:lineRule="auto"/>
      </w:pPr>
      <w:r>
        <w:separator/>
      </w:r>
    </w:p>
  </w:footnote>
  <w:footnote w:type="continuationSeparator" w:id="0">
    <w:p w:rsidR="006113E4" w:rsidRDefault="006113E4" w:rsidP="001C21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20437"/>
    <w:rsid w:val="000277A2"/>
    <w:rsid w:val="000776C1"/>
    <w:rsid w:val="000B05FC"/>
    <w:rsid w:val="000D6F58"/>
    <w:rsid w:val="000E284D"/>
    <w:rsid w:val="00117378"/>
    <w:rsid w:val="00196182"/>
    <w:rsid w:val="001C2183"/>
    <w:rsid w:val="001C3D24"/>
    <w:rsid w:val="00222916"/>
    <w:rsid w:val="00260FD9"/>
    <w:rsid w:val="002C1654"/>
    <w:rsid w:val="002D346B"/>
    <w:rsid w:val="002D575E"/>
    <w:rsid w:val="00364301"/>
    <w:rsid w:val="0037620B"/>
    <w:rsid w:val="003E657F"/>
    <w:rsid w:val="0040082C"/>
    <w:rsid w:val="00413EF6"/>
    <w:rsid w:val="00420437"/>
    <w:rsid w:val="00435C61"/>
    <w:rsid w:val="005952EA"/>
    <w:rsid w:val="006113E4"/>
    <w:rsid w:val="00650F28"/>
    <w:rsid w:val="006F2884"/>
    <w:rsid w:val="006F4EBC"/>
    <w:rsid w:val="006F701B"/>
    <w:rsid w:val="007B73E1"/>
    <w:rsid w:val="007C4F04"/>
    <w:rsid w:val="007E6ABD"/>
    <w:rsid w:val="007F1AB9"/>
    <w:rsid w:val="008240E9"/>
    <w:rsid w:val="00833EAB"/>
    <w:rsid w:val="00882C37"/>
    <w:rsid w:val="008E161E"/>
    <w:rsid w:val="008F1C3A"/>
    <w:rsid w:val="00951BF9"/>
    <w:rsid w:val="00953253"/>
    <w:rsid w:val="00A2419F"/>
    <w:rsid w:val="00A703B2"/>
    <w:rsid w:val="00B439A7"/>
    <w:rsid w:val="00B923D8"/>
    <w:rsid w:val="00BB2ED4"/>
    <w:rsid w:val="00BE5BD7"/>
    <w:rsid w:val="00C049C7"/>
    <w:rsid w:val="00C27964"/>
    <w:rsid w:val="00CE0552"/>
    <w:rsid w:val="00CE1123"/>
    <w:rsid w:val="00D130B0"/>
    <w:rsid w:val="00D26D13"/>
    <w:rsid w:val="00D51EB0"/>
    <w:rsid w:val="00D931B9"/>
    <w:rsid w:val="00E34AE4"/>
    <w:rsid w:val="00E47BB3"/>
    <w:rsid w:val="00EC3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C21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C218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C21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C218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2</Pages>
  <Words>463</Words>
  <Characters>2549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24</cp:revision>
  <cp:lastPrinted>2018-04-26T14:57:00Z</cp:lastPrinted>
  <dcterms:created xsi:type="dcterms:W3CDTF">2016-12-20T22:10:00Z</dcterms:created>
  <dcterms:modified xsi:type="dcterms:W3CDTF">2018-07-06T12:39:00Z</dcterms:modified>
</cp:coreProperties>
</file>