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E94" w:rsidRPr="00597E94" w:rsidRDefault="00597E94" w:rsidP="00597E9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Yerba Buena, 28 de Junio de 2000</w:t>
      </w:r>
    </w:p>
    <w:p w:rsidR="00597E94" w:rsidRPr="00597E94" w:rsidRDefault="00597E94" w:rsidP="00597E9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97E94">
        <w:rPr>
          <w:rFonts w:ascii="Book Antiqua" w:hAnsi="Book Antiqua"/>
          <w:b/>
          <w:sz w:val="24"/>
        </w:rPr>
        <w:t>ORDENANZA Nº 1079</w:t>
      </w:r>
    </w:p>
    <w:p w:rsidR="00597E94" w:rsidRPr="00597E94" w:rsidRDefault="00597E94" w:rsidP="00597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97E94">
        <w:rPr>
          <w:rFonts w:ascii="Book Antiqua" w:hAnsi="Book Antiqua"/>
          <w:b/>
          <w:sz w:val="24"/>
        </w:rPr>
        <w:t>VISTO:</w:t>
      </w:r>
    </w:p>
    <w:p w:rsidR="008D5577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>El art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10 de la Constitución Provincial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que establece que toda enajenación de bienes fiscales y cualquier otro contrato susceptible de licitación deberá hacerse precisamente en esta forma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salvo el caso en que la Legislatura o la Municipalidad resolviesen lo contrario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por razones especiales reclamadas por el bien público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y la Ley orgánica de Municipalidades 5529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que establece como atribución del Concejo Deliberante en su art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24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11</w:t>
      </w:r>
      <w:r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>establecer el Régimen de Contrataciones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20</w:t>
      </w:r>
      <w:r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>dictar ordenanzas relativas a la prestación de servicios públicos tendientes a satisfacer necesidades colectivas de carácter local</w:t>
      </w:r>
      <w:r>
        <w:rPr>
          <w:rFonts w:ascii="Book Antiqua" w:hAnsi="Book Antiqua"/>
          <w:sz w:val="24"/>
        </w:rPr>
        <w:t xml:space="preserve">; </w:t>
      </w:r>
      <w:r w:rsidR="00D93ED6" w:rsidRPr="00597E94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22</w:t>
      </w:r>
      <w:r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 xml:space="preserve">autorizar al Departamento Ejecutivo a celebrar convenios </w:t>
      </w:r>
      <w:r w:rsidR="00A700A5" w:rsidRPr="00597E94">
        <w:rPr>
          <w:rFonts w:ascii="Book Antiqua" w:hAnsi="Book Antiqua"/>
          <w:sz w:val="24"/>
        </w:rPr>
        <w:t>intermunicipales</w:t>
      </w:r>
      <w:r w:rsidR="00D93ED6" w:rsidRPr="00597E94">
        <w:rPr>
          <w:rFonts w:ascii="Book Antiqua" w:hAnsi="Book Antiqua"/>
          <w:sz w:val="24"/>
        </w:rPr>
        <w:t xml:space="preserve"> o con participación de la Nación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provincia o los vecinos del municipio para la prestación de servicios públicos y la realización de obras públicas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26</w:t>
      </w:r>
      <w:r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>otorgar concesiones de servicios públicos y sin perjuicio de las facultades del Estado Provincial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el art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25 que es abarcativo de todas esas atribuciones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Asimismo el art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 xml:space="preserve">47 referido a las atribuciones del Departamento Ejecutivo </w:t>
      </w:r>
      <w:r w:rsidR="00A700A5" w:rsidRPr="00597E94">
        <w:rPr>
          <w:rFonts w:ascii="Book Antiqua" w:hAnsi="Book Antiqua"/>
          <w:sz w:val="24"/>
        </w:rPr>
        <w:t>Municipal</w:t>
      </w:r>
      <w:r w:rsidR="00D93ED6" w:rsidRPr="00597E94">
        <w:rPr>
          <w:rFonts w:ascii="Book Antiqua" w:hAnsi="Book Antiqua"/>
          <w:sz w:val="24"/>
        </w:rPr>
        <w:t xml:space="preserve"> que dispone en su inc</w:t>
      </w:r>
      <w:r>
        <w:rPr>
          <w:rFonts w:ascii="Book Antiqua" w:hAnsi="Book Antiqua"/>
          <w:sz w:val="24"/>
        </w:rPr>
        <w:t xml:space="preserve">. </w:t>
      </w:r>
      <w:r w:rsidR="00D93ED6" w:rsidRPr="00597E94">
        <w:rPr>
          <w:rFonts w:ascii="Book Antiqua" w:hAnsi="Book Antiqua"/>
          <w:sz w:val="24"/>
        </w:rPr>
        <w:t>24</w:t>
      </w:r>
      <w:r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="00D93ED6" w:rsidRPr="00597E94">
        <w:rPr>
          <w:rFonts w:ascii="Book Antiqua" w:hAnsi="Book Antiqua"/>
          <w:sz w:val="24"/>
        </w:rPr>
        <w:t>asegurar los servicios primordiales del municipio…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seguridad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defensa abastecimiento</w:t>
      </w:r>
      <w:r>
        <w:rPr>
          <w:rFonts w:ascii="Book Antiqua" w:hAnsi="Book Antiqua"/>
          <w:sz w:val="24"/>
        </w:rPr>
        <w:t xml:space="preserve">, </w:t>
      </w:r>
      <w:r w:rsidR="00D93ED6" w:rsidRPr="00597E94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</w:p>
    <w:p w:rsidR="00D93ED6" w:rsidRPr="00597E94" w:rsidRDefault="00D93ED6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Que por Ley de Administración Financiera 6970 y su modificatoria 6981 a las cuales adhiere la Municipalidad por Ordenanza N</w:t>
      </w:r>
      <w:r w:rsidR="00597E94">
        <w:rPr>
          <w:rFonts w:ascii="Book Antiqua" w:hAnsi="Book Antiqua"/>
          <w:sz w:val="24"/>
        </w:rPr>
        <w:t xml:space="preserve">º </w:t>
      </w:r>
      <w:r w:rsidRPr="00597E94">
        <w:rPr>
          <w:rFonts w:ascii="Book Antiqua" w:hAnsi="Book Antiqua"/>
          <w:sz w:val="24"/>
        </w:rPr>
        <w:t>1076 de fecha 14/06/00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en los Arts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>Referidos al Régimen de Contrataciones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arts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>65 y 59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inc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>2</w:t>
      </w:r>
      <w:r w:rsidR="00597E94"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Pr="00597E94">
        <w:rPr>
          <w:rFonts w:ascii="Book Antiqua" w:hAnsi="Book Antiqua"/>
          <w:sz w:val="24"/>
        </w:rPr>
        <w:t>que prevé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el primero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que el Poder Ejecutivo aprobará las contrataciones que excedan de determinado monto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quedando facultado a determinar los funcionarios que autorizaran los actos respectivos cualquiera sea su importe… y el 59 establece las excepciones para la contratación directa y en su inc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>2</w:t>
      </w:r>
      <w:r w:rsidR="00597E94">
        <w:rPr>
          <w:rFonts w:ascii="Book Antiqua" w:hAnsi="Book Antiqua"/>
          <w:sz w:val="24"/>
        </w:rPr>
        <w:t xml:space="preserve">) </w:t>
      </w:r>
      <w:r w:rsidR="008D5577" w:rsidRPr="00597E94">
        <w:rPr>
          <w:rFonts w:ascii="Book Antiqua" w:hAnsi="Book Antiqua"/>
          <w:sz w:val="24"/>
        </w:rPr>
        <w:t xml:space="preserve"> </w:t>
      </w:r>
      <w:r w:rsidRPr="00597E94">
        <w:rPr>
          <w:rFonts w:ascii="Book Antiqua" w:hAnsi="Book Antiqua"/>
          <w:sz w:val="24"/>
        </w:rPr>
        <w:t>dispone</w:t>
      </w:r>
      <w:r w:rsidR="00597E94">
        <w:rPr>
          <w:rFonts w:ascii="Book Antiqua" w:hAnsi="Book Antiqua"/>
          <w:sz w:val="24"/>
        </w:rPr>
        <w:t xml:space="preserve">: </w:t>
      </w:r>
      <w:r w:rsidRPr="00597E94">
        <w:rPr>
          <w:rFonts w:ascii="Book Antiqua" w:hAnsi="Book Antiqua"/>
          <w:sz w:val="24"/>
        </w:rPr>
        <w:t>cuando por razones de urgencia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emergencia imprevisible y únicamente por el mínimo indispensable hasta tanto se proceda al llamado licitatorio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 xml:space="preserve">Todo esto siempre que se acredite fehacientemente el estado de </w:t>
      </w:r>
      <w:r w:rsidR="005E773E" w:rsidRPr="00597E94">
        <w:rPr>
          <w:rFonts w:ascii="Book Antiqua" w:hAnsi="Book Antiqua"/>
          <w:sz w:val="24"/>
        </w:rPr>
        <w:t>urgencia y necesidad invocada</w:t>
      </w:r>
      <w:r w:rsidR="00597E94">
        <w:rPr>
          <w:rFonts w:ascii="Book Antiqua" w:hAnsi="Book Antiqua"/>
          <w:sz w:val="24"/>
        </w:rPr>
        <w:t xml:space="preserve">; </w:t>
      </w:r>
      <w:r w:rsidR="005E773E" w:rsidRPr="00597E94">
        <w:rPr>
          <w:rFonts w:ascii="Book Antiqua" w:hAnsi="Book Antiqua"/>
          <w:sz w:val="24"/>
        </w:rPr>
        <w:t>y</w:t>
      </w:r>
    </w:p>
    <w:p w:rsidR="00597E94" w:rsidRPr="00597E94" w:rsidRDefault="00597E94" w:rsidP="00597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97E94">
        <w:rPr>
          <w:rFonts w:ascii="Book Antiqua" w:hAnsi="Book Antiqua"/>
          <w:b/>
          <w:sz w:val="24"/>
        </w:rPr>
        <w:t>CONSIDERANDO:</w:t>
      </w:r>
    </w:p>
    <w:p w:rsidR="008D5577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E773E" w:rsidRPr="00597E94">
        <w:rPr>
          <w:rFonts w:ascii="Book Antiqua" w:hAnsi="Book Antiqua"/>
          <w:sz w:val="24"/>
        </w:rPr>
        <w:t>Que el Departamento Ejecutivo Municipal y el Concejo Deliberante de la Municipalidad de Yerba Buena fueron intervenidos dada la grave situación económico financiera que atraviesa</w:t>
      </w:r>
      <w:r>
        <w:rPr>
          <w:rFonts w:ascii="Book Antiqua" w:hAnsi="Book Antiqua"/>
          <w:sz w:val="24"/>
        </w:rPr>
        <w:t xml:space="preserve">, </w:t>
      </w:r>
      <w:r w:rsidR="005E773E" w:rsidRPr="00597E94">
        <w:rPr>
          <w:rFonts w:ascii="Book Antiqua" w:hAnsi="Book Antiqua"/>
          <w:sz w:val="24"/>
        </w:rPr>
        <w:t>y la falta de prestación de los servicios públicos esenciales</w:t>
      </w:r>
      <w:r>
        <w:rPr>
          <w:rFonts w:ascii="Book Antiqua" w:hAnsi="Book Antiqua"/>
          <w:sz w:val="24"/>
        </w:rPr>
        <w:t xml:space="preserve">, </w:t>
      </w:r>
      <w:r w:rsidR="005E773E" w:rsidRPr="00597E94">
        <w:rPr>
          <w:rFonts w:ascii="Book Antiqua" w:hAnsi="Book Antiqua"/>
          <w:sz w:val="24"/>
        </w:rPr>
        <w:t>y por considerar de aplicación el art</w:t>
      </w:r>
      <w:r>
        <w:rPr>
          <w:rFonts w:ascii="Book Antiqua" w:hAnsi="Book Antiqua"/>
          <w:sz w:val="24"/>
        </w:rPr>
        <w:t xml:space="preserve">. </w:t>
      </w:r>
      <w:r w:rsidR="005E773E" w:rsidRPr="00597E94">
        <w:rPr>
          <w:rFonts w:ascii="Book Antiqua" w:hAnsi="Book Antiqua"/>
          <w:sz w:val="24"/>
        </w:rPr>
        <w:t>50 L</w:t>
      </w:r>
      <w:r>
        <w:rPr>
          <w:rFonts w:ascii="Book Antiqua" w:hAnsi="Book Antiqua"/>
          <w:sz w:val="24"/>
        </w:rPr>
        <w:t xml:space="preserve">. </w:t>
      </w:r>
      <w:r w:rsidR="005E773E" w:rsidRPr="00597E94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5E773E" w:rsidRPr="00597E94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. </w:t>
      </w:r>
      <w:r w:rsidR="005E773E" w:rsidRPr="00597E94">
        <w:rPr>
          <w:rFonts w:ascii="Book Antiqua" w:hAnsi="Book Antiqua"/>
          <w:sz w:val="24"/>
        </w:rPr>
        <w:t>dado que se encontraba en peligro cierto e inminente el orden institucional</w:t>
      </w:r>
      <w:r>
        <w:rPr>
          <w:rFonts w:ascii="Book Antiqua" w:hAnsi="Book Antiqua"/>
          <w:sz w:val="24"/>
        </w:rPr>
        <w:t xml:space="preserve">; </w:t>
      </w:r>
    </w:p>
    <w:p w:rsidR="008D5577" w:rsidRPr="00597E94" w:rsidRDefault="005E773E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Que lo expresado surge de los considerandos del Decreto 822/1 del Poder Ejecutivo de la Provincia de Tucumán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de fecha 19 de Mayo del 2000</w:t>
      </w:r>
      <w:r w:rsidR="00597E94">
        <w:rPr>
          <w:rFonts w:ascii="Book Antiqua" w:hAnsi="Book Antiqua"/>
          <w:sz w:val="24"/>
        </w:rPr>
        <w:t xml:space="preserve">. </w:t>
      </w:r>
    </w:p>
    <w:p w:rsidR="008D5577" w:rsidRPr="00597E94" w:rsidRDefault="005E773E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Que a fin de mantener el orden institucional encomendado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como así también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proveer al bienestar general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la seguridad de la población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a través de la iluminación de la mayor cantidad de calles y Avenidas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a fin de evitar que al amparo de la oscuridad y la noche se produzcan hechos o actos ilícitos que atenten contra la vida y/o propiedades de los vecinos</w:t>
      </w:r>
      <w:r w:rsidR="00597E94">
        <w:rPr>
          <w:rFonts w:ascii="Book Antiqua" w:hAnsi="Book Antiqua"/>
          <w:sz w:val="24"/>
        </w:rPr>
        <w:t xml:space="preserve">; </w:t>
      </w:r>
    </w:p>
    <w:p w:rsidR="00597E94" w:rsidRPr="00597E94" w:rsidRDefault="00A700A5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lastRenderedPageBreak/>
        <w:t>Que el Municipio cuenta con personal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grúas hidroeléctricas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etc</w:t>
      </w:r>
      <w:r w:rsidR="00597E94">
        <w:rPr>
          <w:rFonts w:ascii="Book Antiqua" w:hAnsi="Book Antiqua"/>
          <w:sz w:val="24"/>
        </w:rPr>
        <w:t xml:space="preserve">. </w:t>
      </w:r>
      <w:r w:rsidRPr="00597E94">
        <w:rPr>
          <w:rFonts w:ascii="Book Antiqua" w:hAnsi="Book Antiqua"/>
          <w:sz w:val="24"/>
        </w:rPr>
        <w:t>para el mantenimiento de la ciudad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pero es indudable que la situación en la que fue recepcionada esta Municipalidad por la Intervención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con una cantidad innumerable de trabajos a realizar que requieren inmediatez y regularidad y por tanto accedan todos los vecinos a tener iluminadas las calles en forma urgente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es imprescindible resolver sobre la contratación directa y por un plazo determinado para realizar las obras que</w:t>
      </w:r>
      <w:r w:rsidR="007F4C4C" w:rsidRPr="00597E94">
        <w:rPr>
          <w:rFonts w:ascii="Book Antiqua" w:hAnsi="Book Antiqua"/>
          <w:sz w:val="24"/>
        </w:rPr>
        <w:t xml:space="preserve"> </w:t>
      </w:r>
      <w:r w:rsidRPr="00597E94">
        <w:rPr>
          <w:rFonts w:ascii="Book Antiqua" w:hAnsi="Book Antiqua"/>
          <w:sz w:val="24"/>
        </w:rPr>
        <w:t>en el citado convenio se describirán</w:t>
      </w:r>
      <w:r w:rsidR="00597E94">
        <w:rPr>
          <w:rFonts w:ascii="Book Antiqua" w:hAnsi="Book Antiqua"/>
          <w:sz w:val="24"/>
        </w:rPr>
        <w:t xml:space="preserve">: </w:t>
      </w:r>
    </w:p>
    <w:p w:rsidR="008D5577" w:rsidRPr="00597E94" w:rsidRDefault="00A700A5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Que</w:t>
      </w:r>
      <w:r w:rsidR="007F4C4C" w:rsidRPr="00597E94">
        <w:rPr>
          <w:rFonts w:ascii="Book Antiqua" w:hAnsi="Book Antiqua"/>
          <w:sz w:val="24"/>
        </w:rPr>
        <w:t xml:space="preserve"> </w:t>
      </w:r>
      <w:r w:rsidRPr="00597E94">
        <w:rPr>
          <w:rFonts w:ascii="Book Antiqua" w:hAnsi="Book Antiqua"/>
          <w:sz w:val="24"/>
        </w:rPr>
        <w:t>dada la grave situación económica del Municipio para afrontar el pago a la empresa es conveniente arribar a una forma de pago de dichos servicios</w:t>
      </w:r>
      <w:r w:rsidR="00597E94">
        <w:rPr>
          <w:rFonts w:ascii="Book Antiqua" w:hAnsi="Book Antiqua"/>
          <w:sz w:val="24"/>
        </w:rPr>
        <w:t xml:space="preserve">; </w:t>
      </w:r>
    </w:p>
    <w:p w:rsidR="008D5577" w:rsidRPr="00597E94" w:rsidRDefault="00A700A5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</w:rPr>
        <w:t>Por ello y en uso de las facultades que le confiere el Decreto N</w:t>
      </w:r>
      <w:r w:rsidR="00597E94">
        <w:rPr>
          <w:rFonts w:ascii="Book Antiqua" w:hAnsi="Book Antiqua"/>
          <w:sz w:val="24"/>
        </w:rPr>
        <w:t xml:space="preserve">º </w:t>
      </w:r>
      <w:r w:rsidRPr="00597E94">
        <w:rPr>
          <w:rFonts w:ascii="Book Antiqua" w:hAnsi="Book Antiqua"/>
          <w:sz w:val="24"/>
        </w:rPr>
        <w:t>822/1 de fecha 19 de mayo de 2000</w:t>
      </w:r>
      <w:r w:rsidR="00597E94">
        <w:rPr>
          <w:rFonts w:ascii="Book Antiqua" w:hAnsi="Book Antiqua"/>
          <w:sz w:val="24"/>
        </w:rPr>
        <w:t xml:space="preserve">, </w:t>
      </w:r>
      <w:r w:rsidRPr="00597E94">
        <w:rPr>
          <w:rFonts w:ascii="Book Antiqua" w:hAnsi="Book Antiqua"/>
          <w:sz w:val="24"/>
        </w:rPr>
        <w:t>emitido por el Poder Ejecutivo Provincial</w:t>
      </w:r>
      <w:r w:rsidR="00597E94">
        <w:rPr>
          <w:rFonts w:ascii="Book Antiqua" w:hAnsi="Book Antiqua"/>
          <w:sz w:val="24"/>
        </w:rPr>
        <w:t xml:space="preserve">, </w:t>
      </w:r>
    </w:p>
    <w:p w:rsidR="00597E94" w:rsidRPr="00597E94" w:rsidRDefault="00597E94" w:rsidP="00597E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97E94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D5577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700A5" w:rsidRPr="00597E94">
        <w:rPr>
          <w:rFonts w:ascii="Book Antiqua" w:hAnsi="Book Antiqua"/>
          <w:sz w:val="24"/>
        </w:rPr>
        <w:t>DISPONESE la contratación directa del servicio de alumbrado público por el plazo de un mes a partir de la suscripción del respectivo convenio</w:t>
      </w:r>
      <w:r>
        <w:rPr>
          <w:rFonts w:ascii="Book Antiqua" w:hAnsi="Book Antiqua"/>
          <w:sz w:val="24"/>
        </w:rPr>
        <w:t xml:space="preserve">. </w:t>
      </w:r>
    </w:p>
    <w:p w:rsidR="008D5577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A700A5" w:rsidRPr="00597E94">
        <w:rPr>
          <w:rFonts w:ascii="Book Antiqua" w:hAnsi="Book Antiqua"/>
          <w:sz w:val="24"/>
        </w:rPr>
        <w:t>La erogación que implica la contratación directa dispuesta en el Artículo precedente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será imputada en la Cuenta</w:t>
      </w:r>
      <w:r>
        <w:rPr>
          <w:rFonts w:ascii="Book Antiqua" w:hAnsi="Book Antiqua"/>
          <w:sz w:val="24"/>
        </w:rPr>
        <w:t xml:space="preserve">: </w:t>
      </w:r>
      <w:r w:rsidR="00A700A5" w:rsidRPr="00597E94">
        <w:rPr>
          <w:rFonts w:ascii="Book Antiqua" w:hAnsi="Book Antiqua"/>
          <w:sz w:val="24"/>
        </w:rPr>
        <w:t>Honorarios y Retribuciones a Terceros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Partida Principal 013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Parcial 1320</w:t>
      </w:r>
      <w:r>
        <w:rPr>
          <w:rFonts w:ascii="Book Antiqua" w:hAnsi="Book Antiqua"/>
          <w:sz w:val="24"/>
        </w:rPr>
        <w:t xml:space="preserve">, </w:t>
      </w:r>
      <w:r w:rsidR="00A700A5" w:rsidRPr="00597E94">
        <w:rPr>
          <w:rFonts w:ascii="Book Antiqua" w:hAnsi="Book Antiqua"/>
          <w:sz w:val="24"/>
        </w:rPr>
        <w:t>Sub-Parcial 01 del Presupuesto Municipal vigente</w:t>
      </w:r>
      <w:r>
        <w:rPr>
          <w:rFonts w:ascii="Book Antiqua" w:hAnsi="Book Antiqua"/>
          <w:sz w:val="24"/>
        </w:rPr>
        <w:t xml:space="preserve">. </w:t>
      </w:r>
    </w:p>
    <w:p w:rsidR="008D5577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A700A5" w:rsidRPr="00597E94">
        <w:rPr>
          <w:rFonts w:ascii="Book Antiqua" w:hAnsi="Book Antiqua"/>
          <w:sz w:val="24"/>
        </w:rPr>
        <w:t>COMUNIQUESE a contaduría General de la Municipalidad para que tome conocimiento y a los Auditores del Poder Ejecutivo Provincial que se encuentran realizando tareas de auditoría en la Municipalidad</w:t>
      </w:r>
      <w:r>
        <w:rPr>
          <w:rFonts w:ascii="Book Antiqua" w:hAnsi="Book Antiqua"/>
          <w:sz w:val="24"/>
        </w:rPr>
        <w:t xml:space="preserve">. </w:t>
      </w:r>
    </w:p>
    <w:p w:rsidR="006F2884" w:rsidRPr="00597E94" w:rsidRDefault="00597E94" w:rsidP="00597E94">
      <w:pPr>
        <w:keepNext/>
        <w:spacing w:after="180" w:line="240" w:lineRule="auto"/>
        <w:rPr>
          <w:rFonts w:ascii="Book Antiqua" w:hAnsi="Book Antiqua"/>
          <w:sz w:val="24"/>
        </w:rPr>
      </w:pPr>
      <w:r w:rsidRPr="00597E94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597E9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97E9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97E94" w:rsidSect="00597E94">
      <w:footerReference w:type="default" r:id="rId7"/>
      <w:pgSz w:w="11906" w:h="16838"/>
      <w:pgMar w:top="1417" w:right="1134" w:bottom="1134" w:left="1701" w:header="709" w:footer="709" w:gutter="0"/>
      <w:pgNumType w:start="9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B1D" w:rsidRDefault="00831B1D" w:rsidP="00831B1D">
      <w:pPr>
        <w:spacing w:after="0" w:line="240" w:lineRule="auto"/>
      </w:pPr>
      <w:r>
        <w:separator/>
      </w:r>
    </w:p>
  </w:endnote>
  <w:endnote w:type="continuationSeparator" w:id="0">
    <w:p w:rsidR="00831B1D" w:rsidRDefault="00831B1D" w:rsidP="00831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B1D" w:rsidRPr="00071207" w:rsidRDefault="00831B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B1D" w:rsidRDefault="00831B1D" w:rsidP="00831B1D">
      <w:pPr>
        <w:spacing w:after="0" w:line="240" w:lineRule="auto"/>
      </w:pPr>
      <w:r>
        <w:separator/>
      </w:r>
    </w:p>
  </w:footnote>
  <w:footnote w:type="continuationSeparator" w:id="0">
    <w:p w:rsidR="00831B1D" w:rsidRDefault="00831B1D" w:rsidP="00831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3ED6"/>
    <w:rsid w:val="00035796"/>
    <w:rsid w:val="00037C9D"/>
    <w:rsid w:val="00070DE4"/>
    <w:rsid w:val="00071207"/>
    <w:rsid w:val="000776C1"/>
    <w:rsid w:val="000D6F58"/>
    <w:rsid w:val="000D7D52"/>
    <w:rsid w:val="001039CA"/>
    <w:rsid w:val="00130DD0"/>
    <w:rsid w:val="001506E3"/>
    <w:rsid w:val="001C4112"/>
    <w:rsid w:val="002172A7"/>
    <w:rsid w:val="00222916"/>
    <w:rsid w:val="00263FE5"/>
    <w:rsid w:val="002A6403"/>
    <w:rsid w:val="002D575E"/>
    <w:rsid w:val="00324E3E"/>
    <w:rsid w:val="003E657F"/>
    <w:rsid w:val="004B3613"/>
    <w:rsid w:val="00523D3A"/>
    <w:rsid w:val="005308EB"/>
    <w:rsid w:val="005658CF"/>
    <w:rsid w:val="005952EA"/>
    <w:rsid w:val="00597E94"/>
    <w:rsid w:val="005E773E"/>
    <w:rsid w:val="006246FF"/>
    <w:rsid w:val="006B143C"/>
    <w:rsid w:val="006C762C"/>
    <w:rsid w:val="006D7FEB"/>
    <w:rsid w:val="006F2884"/>
    <w:rsid w:val="007A3DC3"/>
    <w:rsid w:val="007B73E1"/>
    <w:rsid w:val="007E6ABD"/>
    <w:rsid w:val="007F1AB9"/>
    <w:rsid w:val="007F4C4C"/>
    <w:rsid w:val="00802276"/>
    <w:rsid w:val="0081021B"/>
    <w:rsid w:val="00831B1D"/>
    <w:rsid w:val="00833131"/>
    <w:rsid w:val="008D4E1B"/>
    <w:rsid w:val="008D5577"/>
    <w:rsid w:val="00937250"/>
    <w:rsid w:val="009A44D9"/>
    <w:rsid w:val="00A13C75"/>
    <w:rsid w:val="00A700A5"/>
    <w:rsid w:val="00A703B2"/>
    <w:rsid w:val="00B624D2"/>
    <w:rsid w:val="00B72B05"/>
    <w:rsid w:val="00B923D8"/>
    <w:rsid w:val="00BB2ED4"/>
    <w:rsid w:val="00BE3153"/>
    <w:rsid w:val="00BF596C"/>
    <w:rsid w:val="00BF5FDE"/>
    <w:rsid w:val="00C049C7"/>
    <w:rsid w:val="00CB651C"/>
    <w:rsid w:val="00CD1C6B"/>
    <w:rsid w:val="00CE1123"/>
    <w:rsid w:val="00D3711E"/>
    <w:rsid w:val="00D91379"/>
    <w:rsid w:val="00D93ED6"/>
    <w:rsid w:val="00DA3EBA"/>
    <w:rsid w:val="00DD1DDD"/>
    <w:rsid w:val="00DF02DD"/>
    <w:rsid w:val="00E34AE4"/>
    <w:rsid w:val="00E47BB3"/>
    <w:rsid w:val="00E71B8C"/>
    <w:rsid w:val="00E82DCB"/>
    <w:rsid w:val="00E9222D"/>
    <w:rsid w:val="00FB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D52719-6F10-4298-8B36-E7DE5842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1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1B1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31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1B1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41</TotalTime>
  <Pages>2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2017-10-04T15:15:00Z</cp:lastPrinted>
  <dcterms:created xsi:type="dcterms:W3CDTF">2017-03-13T19:59:00Z</dcterms:created>
  <dcterms:modified xsi:type="dcterms:W3CDTF">2018-07-06T12:55:00Z</dcterms:modified>
</cp:coreProperties>
</file>