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8BB" w:rsidRPr="00D438BB" w:rsidRDefault="00D438BB" w:rsidP="00D438BB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>Yerba Buena, 29 de Junio de 2000</w:t>
      </w:r>
    </w:p>
    <w:p w:rsidR="00D438BB" w:rsidRPr="00D438BB" w:rsidRDefault="00D438BB" w:rsidP="00D438BB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438BB">
        <w:rPr>
          <w:rFonts w:ascii="Book Antiqua" w:hAnsi="Book Antiqua" w:cs="Times New Roman"/>
          <w:b/>
          <w:sz w:val="24"/>
          <w:szCs w:val="24"/>
        </w:rPr>
        <w:t>ORDENANZA Nº 1082</w:t>
      </w:r>
    </w:p>
    <w:p w:rsidR="00D438BB" w:rsidRPr="00D438BB" w:rsidRDefault="00D438BB" w:rsidP="00D438BB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438BB">
        <w:rPr>
          <w:rFonts w:ascii="Book Antiqua" w:hAnsi="Book Antiqua" w:cs="Times New Roman"/>
          <w:b/>
          <w:sz w:val="24"/>
          <w:szCs w:val="24"/>
        </w:rPr>
        <w:t>VISTO:</w:t>
      </w:r>
    </w:p>
    <w:p w:rsidR="000676D8" w:rsidRPr="00D438BB" w:rsidRDefault="00D438BB" w:rsidP="00D438BB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C3490" w:rsidRPr="00D438BB">
        <w:rPr>
          <w:rFonts w:ascii="Book Antiqua" w:hAnsi="Book Antiqua" w:cs="Times New Roman"/>
          <w:sz w:val="24"/>
          <w:szCs w:val="24"/>
        </w:rPr>
        <w:t xml:space="preserve">El </w:t>
      </w:r>
      <w:r w:rsidR="00196986" w:rsidRPr="00D438BB">
        <w:rPr>
          <w:rFonts w:ascii="Book Antiqua" w:hAnsi="Book Antiqua" w:cs="Times New Roman"/>
          <w:sz w:val="24"/>
          <w:szCs w:val="24"/>
        </w:rPr>
        <w:t>Acta Constitutiva de Unidades Ejecutoras Municipales suscripta con fecha 30 de Mayo de 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96986" w:rsidRPr="00D438BB">
        <w:rPr>
          <w:rFonts w:ascii="Book Antiqua" w:hAnsi="Book Antiqua" w:cs="Times New Roman"/>
          <w:sz w:val="24"/>
          <w:szCs w:val="24"/>
        </w:rPr>
        <w:t>entre la Municipalidad y la Encargada del Programa ASOMA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96986" w:rsidRPr="00D438BB">
        <w:rPr>
          <w:rFonts w:ascii="Book Antiqua" w:hAnsi="Book Antiqua" w:cs="Times New Roman"/>
          <w:sz w:val="24"/>
          <w:szCs w:val="24"/>
        </w:rPr>
        <w:t>y</w:t>
      </w:r>
    </w:p>
    <w:p w:rsidR="00D438BB" w:rsidRPr="00D438BB" w:rsidRDefault="00D438BB" w:rsidP="00D438B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438B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506A3" w:rsidRPr="00D438BB" w:rsidRDefault="00D438BB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D438BB">
        <w:rPr>
          <w:rFonts w:ascii="Book Antiqua" w:hAnsi="Book Antiqua" w:cs="Times New Roman"/>
          <w:sz w:val="24"/>
          <w:szCs w:val="24"/>
        </w:rPr>
        <w:t xml:space="preserve">Que </w:t>
      </w:r>
      <w:r w:rsidR="00196986" w:rsidRPr="00D438BB">
        <w:rPr>
          <w:rFonts w:ascii="Book Antiqua" w:hAnsi="Book Antiqua" w:cs="Times New Roman"/>
          <w:sz w:val="24"/>
          <w:szCs w:val="24"/>
        </w:rPr>
        <w:t>dicha Acta surge en cumplimiento de lo dispuesto en el Convenio celebrado entre el Superior Gobierno de la Provincia de Tucumán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96986" w:rsidRPr="00D438BB">
        <w:rPr>
          <w:rFonts w:ascii="Book Antiqua" w:hAnsi="Book Antiqua" w:cs="Times New Roman"/>
          <w:sz w:val="24"/>
          <w:szCs w:val="24"/>
        </w:rPr>
        <w:t>la Subsecretaría de la Tercera Edad y la Secretaría de Desarrollo Social de la Presidencia de la Nación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96986" w:rsidRPr="00D438BB">
        <w:rPr>
          <w:rFonts w:ascii="Book Antiqua" w:hAnsi="Book Antiqua" w:cs="Times New Roman"/>
          <w:sz w:val="24"/>
          <w:szCs w:val="24"/>
        </w:rPr>
        <w:t>con la finalidad de ejecutar el Programa ASOMA</w:t>
      </w:r>
      <w:r w:rsidR="00582E2E" w:rsidRPr="00D438BB">
        <w:rPr>
          <w:rFonts w:ascii="Book Antiqua" w:hAnsi="Book Antiqua" w:cs="Times New Roman"/>
          <w:sz w:val="24"/>
          <w:szCs w:val="24"/>
        </w:rPr>
        <w:t xml:space="preserve"> </w:t>
      </w:r>
      <w:r w:rsidR="00196986" w:rsidRPr="00D438BB">
        <w:rPr>
          <w:rFonts w:ascii="Book Antiqua" w:hAnsi="Book Antiqua" w:cs="Times New Roman"/>
          <w:sz w:val="24"/>
          <w:szCs w:val="24"/>
        </w:rPr>
        <w:t>Sub-Programa Alimentario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96986" w:rsidRPr="00D438BB">
        <w:rPr>
          <w:rFonts w:ascii="Book Antiqua" w:hAnsi="Book Antiqua" w:cs="Times New Roman"/>
          <w:sz w:val="24"/>
          <w:szCs w:val="24"/>
        </w:rPr>
        <w:t>y</w:t>
      </w:r>
    </w:p>
    <w:p w:rsidR="00DE52B0" w:rsidRPr="00D438BB" w:rsidRDefault="00196986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>Que la misma debe ser aprobada de la norma legal pertinente</w:t>
      </w:r>
      <w:r w:rsidR="00D438BB">
        <w:rPr>
          <w:rFonts w:ascii="Book Antiqua" w:hAnsi="Book Antiqua" w:cs="Times New Roman"/>
          <w:sz w:val="24"/>
          <w:szCs w:val="24"/>
        </w:rPr>
        <w:t xml:space="preserve">; </w:t>
      </w:r>
    </w:p>
    <w:p w:rsidR="00DE52B0" w:rsidRPr="00D438BB" w:rsidRDefault="00BC3490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 xml:space="preserve">Por ello y en uso de las facultades </w:t>
      </w:r>
      <w:r w:rsidR="00196986" w:rsidRPr="00D438BB">
        <w:rPr>
          <w:rFonts w:ascii="Book Antiqua" w:hAnsi="Book Antiqua" w:cs="Times New Roman"/>
          <w:sz w:val="24"/>
          <w:szCs w:val="24"/>
        </w:rPr>
        <w:t>conferidas por el</w:t>
      </w:r>
      <w:r w:rsidR="000506A3" w:rsidRPr="00D438BB">
        <w:rPr>
          <w:rFonts w:ascii="Book Antiqua" w:hAnsi="Book Antiqua" w:cs="Times New Roman"/>
          <w:sz w:val="24"/>
          <w:szCs w:val="24"/>
        </w:rPr>
        <w:t xml:space="preserve"> </w:t>
      </w:r>
      <w:r w:rsidRPr="00D438BB">
        <w:rPr>
          <w:rFonts w:ascii="Book Antiqua" w:hAnsi="Book Antiqua" w:cs="Times New Roman"/>
          <w:sz w:val="24"/>
          <w:szCs w:val="24"/>
        </w:rPr>
        <w:t xml:space="preserve">Decreto </w:t>
      </w:r>
      <w:r w:rsidR="00D83B25" w:rsidRPr="00D438BB">
        <w:rPr>
          <w:rFonts w:ascii="Book Antiqua" w:hAnsi="Book Antiqua" w:cs="Times New Roman"/>
          <w:sz w:val="24"/>
          <w:szCs w:val="24"/>
        </w:rPr>
        <w:t>Provincial</w:t>
      </w:r>
      <w:r w:rsidR="00196986" w:rsidRPr="00D438BB">
        <w:rPr>
          <w:rFonts w:ascii="Book Antiqua" w:hAnsi="Book Antiqua" w:cs="Times New Roman"/>
          <w:sz w:val="24"/>
          <w:szCs w:val="24"/>
        </w:rPr>
        <w:t xml:space="preserve"> N</w:t>
      </w:r>
      <w:r w:rsidR="00D438BB">
        <w:rPr>
          <w:rFonts w:ascii="Book Antiqua" w:hAnsi="Book Antiqua" w:cs="Times New Roman"/>
          <w:sz w:val="24"/>
          <w:szCs w:val="24"/>
        </w:rPr>
        <w:t xml:space="preserve">º </w:t>
      </w:r>
      <w:r w:rsidR="00196986" w:rsidRPr="00D438BB">
        <w:rPr>
          <w:rFonts w:ascii="Book Antiqua" w:hAnsi="Book Antiqua" w:cs="Times New Roman"/>
          <w:sz w:val="24"/>
          <w:szCs w:val="24"/>
        </w:rPr>
        <w:t>822/1 de fecha 19 de Mayo de 2000</w:t>
      </w:r>
      <w:r w:rsidR="00D438BB">
        <w:rPr>
          <w:rFonts w:ascii="Book Antiqua" w:hAnsi="Book Antiqua" w:cs="Times New Roman"/>
          <w:sz w:val="24"/>
          <w:szCs w:val="24"/>
        </w:rPr>
        <w:t xml:space="preserve">; </w:t>
      </w:r>
    </w:p>
    <w:p w:rsidR="00A36CF4" w:rsidRPr="00D438BB" w:rsidRDefault="00D438BB" w:rsidP="00D438B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438B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D438BB" w:rsidRPr="00D438BB" w:rsidRDefault="00D438BB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96986" w:rsidRPr="00D438BB">
        <w:rPr>
          <w:rFonts w:ascii="Book Antiqua" w:hAnsi="Book Antiqua" w:cs="Times New Roman"/>
          <w:sz w:val="24"/>
          <w:szCs w:val="24"/>
        </w:rPr>
        <w:t>APRUEBASE el Acta Constitutiva de Unidades Ejecutoras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96986" w:rsidRPr="00D438BB">
        <w:rPr>
          <w:rFonts w:ascii="Book Antiqua" w:hAnsi="Book Antiqua" w:cs="Times New Roman"/>
          <w:sz w:val="24"/>
          <w:szCs w:val="24"/>
        </w:rPr>
        <w:t>conforme se transcribe a continuación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82E2E" w:rsidRPr="00D438BB" w:rsidRDefault="00196986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>ACTA CONSTITUTIVA DE UNIDADES EJECUTORAS MUNICIPALES</w:t>
      </w:r>
    </w:p>
    <w:p w:rsidR="00DE52B0" w:rsidRPr="00D438BB" w:rsidRDefault="00196986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>“En la Ciudad de San Miguel de Tucumán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a los 30 días del mes de Mayo de 2000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en cumplimiento de lo dispuesto por el Convenio celebrado entre el Superior Gobierno de la Provincia de Tucumán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la Subsecretaría de la Tercera Edad y la Secretaría de Desarrollo Social de la Presidencia de la Nación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con la finalidad de ejecutar el Programa ASOMA- Sub-Programa Alimentario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aprobado por Resolución N</w:t>
      </w:r>
      <w:r w:rsidR="00D438BB">
        <w:rPr>
          <w:rFonts w:ascii="Book Antiqua" w:hAnsi="Book Antiqua" w:cs="Times New Roman"/>
          <w:sz w:val="24"/>
          <w:szCs w:val="24"/>
        </w:rPr>
        <w:t xml:space="preserve">º </w:t>
      </w:r>
      <w:r w:rsidRPr="00D438BB">
        <w:rPr>
          <w:rFonts w:ascii="Book Antiqua" w:hAnsi="Book Antiqua" w:cs="Times New Roman"/>
          <w:sz w:val="24"/>
          <w:szCs w:val="24"/>
        </w:rPr>
        <w:t>1166/95/S</w:t>
      </w:r>
      <w:r w:rsidR="00D438BB">
        <w:rPr>
          <w:rFonts w:ascii="Book Antiqua" w:hAnsi="Book Antiqua" w:cs="Times New Roman"/>
          <w:sz w:val="24"/>
          <w:szCs w:val="24"/>
        </w:rPr>
        <w:t xml:space="preserve">. </w:t>
      </w:r>
      <w:r w:rsidRPr="00D438BB">
        <w:rPr>
          <w:rFonts w:ascii="Book Antiqua" w:hAnsi="Book Antiqua" w:cs="Times New Roman"/>
          <w:sz w:val="24"/>
          <w:szCs w:val="24"/>
        </w:rPr>
        <w:t>D</w:t>
      </w:r>
      <w:r w:rsidR="00D438BB">
        <w:rPr>
          <w:rFonts w:ascii="Book Antiqua" w:hAnsi="Book Antiqua" w:cs="Times New Roman"/>
          <w:sz w:val="24"/>
          <w:szCs w:val="24"/>
        </w:rPr>
        <w:t xml:space="preserve">. </w:t>
      </w:r>
      <w:r w:rsidRPr="00D438BB">
        <w:rPr>
          <w:rFonts w:ascii="Book Antiqua" w:hAnsi="Book Antiqua" w:cs="Times New Roman"/>
          <w:sz w:val="24"/>
          <w:szCs w:val="24"/>
        </w:rPr>
        <w:t>S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por la presente se constituye la UNIDAD EJECUTORA MUNICIPAL de esta Ciudad MUNICIPALIDAD DE</w:t>
      </w:r>
      <w:r w:rsidR="000676D8" w:rsidRPr="00D438BB">
        <w:rPr>
          <w:rFonts w:ascii="Book Antiqua" w:hAnsi="Book Antiqua" w:cs="Times New Roman"/>
          <w:sz w:val="24"/>
          <w:szCs w:val="24"/>
        </w:rPr>
        <w:t xml:space="preserve"> </w:t>
      </w:r>
      <w:r w:rsidRPr="00D438BB">
        <w:rPr>
          <w:rFonts w:ascii="Book Antiqua" w:hAnsi="Book Antiqua" w:cs="Times New Roman"/>
          <w:sz w:val="24"/>
          <w:szCs w:val="24"/>
        </w:rPr>
        <w:t>YERBA BUENA</w:t>
      </w:r>
      <w:r w:rsidR="00D438BB">
        <w:rPr>
          <w:rFonts w:ascii="Book Antiqua" w:hAnsi="Book Antiqua" w:cs="Times New Roman"/>
          <w:sz w:val="24"/>
          <w:szCs w:val="24"/>
        </w:rPr>
        <w:t xml:space="preserve">. </w:t>
      </w:r>
    </w:p>
    <w:p w:rsidR="00DE52B0" w:rsidRPr="00D438BB" w:rsidRDefault="00196986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>La misma se compone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atento al Punto Cuatro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Inciso D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por</w:t>
      </w:r>
      <w:r w:rsidR="00D438BB">
        <w:rPr>
          <w:rFonts w:ascii="Book Antiqua" w:hAnsi="Book Antiqua" w:cs="Times New Roman"/>
          <w:sz w:val="24"/>
          <w:szCs w:val="24"/>
        </w:rPr>
        <w:t xml:space="preserve">. </w:t>
      </w:r>
    </w:p>
    <w:p w:rsidR="00DE52B0" w:rsidRPr="00D438BB" w:rsidRDefault="00196986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>El señor Comisionado Rural Dr</w:t>
      </w:r>
      <w:r w:rsidR="00D438BB">
        <w:rPr>
          <w:rFonts w:ascii="Book Antiqua" w:hAnsi="Book Antiqua" w:cs="Times New Roman"/>
          <w:sz w:val="24"/>
          <w:szCs w:val="24"/>
        </w:rPr>
        <w:t xml:space="preserve">. </w:t>
      </w:r>
      <w:r w:rsidRPr="00D438BB">
        <w:rPr>
          <w:rFonts w:ascii="Book Antiqua" w:hAnsi="Book Antiqua" w:cs="Times New Roman"/>
          <w:sz w:val="24"/>
          <w:szCs w:val="24"/>
        </w:rPr>
        <w:t>JORGE LOBO ARAGÓN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que será su Presidente</w:t>
      </w:r>
      <w:r w:rsidR="00D438BB">
        <w:rPr>
          <w:rFonts w:ascii="Book Antiqua" w:hAnsi="Book Antiqua" w:cs="Times New Roman"/>
          <w:sz w:val="24"/>
          <w:szCs w:val="24"/>
        </w:rPr>
        <w:t xml:space="preserve">. </w:t>
      </w:r>
    </w:p>
    <w:p w:rsidR="00DE52B0" w:rsidRPr="00D438BB" w:rsidRDefault="00196986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>Las funciones de la UNIDAD EJECUTORA MUNICIPAL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será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acreditar a las Unidades Efectoras a nivel Municipal</w:t>
      </w:r>
      <w:r w:rsidR="00D438BB">
        <w:rPr>
          <w:rFonts w:ascii="Book Antiqua" w:hAnsi="Book Antiqua" w:cs="Times New Roman"/>
          <w:sz w:val="24"/>
          <w:szCs w:val="24"/>
        </w:rPr>
        <w:t xml:space="preserve">; </w:t>
      </w:r>
      <w:r w:rsidRPr="00D438BB">
        <w:rPr>
          <w:rFonts w:ascii="Book Antiqua" w:hAnsi="Book Antiqua" w:cs="Times New Roman"/>
          <w:sz w:val="24"/>
          <w:szCs w:val="24"/>
        </w:rPr>
        <w:t>llevar un registro actualizado de altas y bajas de beneficiarios</w:t>
      </w:r>
      <w:r w:rsidR="00D438BB">
        <w:rPr>
          <w:rFonts w:ascii="Book Antiqua" w:hAnsi="Book Antiqua" w:cs="Times New Roman"/>
          <w:sz w:val="24"/>
          <w:szCs w:val="24"/>
        </w:rPr>
        <w:t xml:space="preserve">; </w:t>
      </w:r>
      <w:r w:rsidRPr="00D438BB">
        <w:rPr>
          <w:rFonts w:ascii="Book Antiqua" w:hAnsi="Book Antiqua" w:cs="Times New Roman"/>
          <w:sz w:val="24"/>
          <w:szCs w:val="24"/>
        </w:rPr>
        <w:t>monitorear el desarrollo de las actividades</w:t>
      </w:r>
      <w:r w:rsidR="00D438BB">
        <w:rPr>
          <w:rFonts w:ascii="Book Antiqua" w:hAnsi="Book Antiqua" w:cs="Times New Roman"/>
          <w:sz w:val="24"/>
          <w:szCs w:val="24"/>
        </w:rPr>
        <w:t xml:space="preserve">, </w:t>
      </w:r>
      <w:r w:rsidRPr="00D438BB">
        <w:rPr>
          <w:rFonts w:ascii="Book Antiqua" w:hAnsi="Book Antiqua" w:cs="Times New Roman"/>
          <w:sz w:val="24"/>
          <w:szCs w:val="24"/>
        </w:rPr>
        <w:t>asegurar la disponibilidad de recursos humanos y móviles para la distribución de la prestación alimentaria</w:t>
      </w:r>
      <w:r w:rsidR="00D438BB">
        <w:rPr>
          <w:rFonts w:ascii="Book Antiqua" w:hAnsi="Book Antiqua" w:cs="Times New Roman"/>
          <w:sz w:val="24"/>
          <w:szCs w:val="24"/>
        </w:rPr>
        <w:t xml:space="preserve">. </w:t>
      </w:r>
    </w:p>
    <w:p w:rsidR="000676D8" w:rsidRPr="00D438BB" w:rsidRDefault="00196986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</w:rPr>
        <w:t>Se firman TRES</w:t>
      </w:r>
      <w:r w:rsidR="00DE52B0" w:rsidRPr="00D438BB">
        <w:rPr>
          <w:rFonts w:ascii="Book Antiqua" w:hAnsi="Book Antiqua" w:cs="Times New Roman"/>
          <w:sz w:val="24"/>
          <w:szCs w:val="24"/>
        </w:rPr>
        <w:t xml:space="preserve"> </w:t>
      </w:r>
      <w:r w:rsidR="00D438BB">
        <w:rPr>
          <w:rFonts w:ascii="Book Antiqua" w:hAnsi="Book Antiqua" w:cs="Times New Roman"/>
          <w:sz w:val="24"/>
          <w:szCs w:val="24"/>
        </w:rPr>
        <w:t xml:space="preserve"> (</w:t>
      </w:r>
      <w:r w:rsidRPr="00D438BB">
        <w:rPr>
          <w:rFonts w:ascii="Book Antiqua" w:hAnsi="Book Antiqua" w:cs="Times New Roman"/>
          <w:sz w:val="24"/>
          <w:szCs w:val="24"/>
        </w:rPr>
        <w:t>3</w:t>
      </w:r>
      <w:r w:rsidR="00D438BB">
        <w:rPr>
          <w:rFonts w:ascii="Book Antiqua" w:hAnsi="Book Antiqua" w:cs="Times New Roman"/>
          <w:sz w:val="24"/>
          <w:szCs w:val="24"/>
        </w:rPr>
        <w:t xml:space="preserve">) </w:t>
      </w:r>
      <w:r w:rsidR="00DE52B0" w:rsidRPr="00D438BB">
        <w:rPr>
          <w:rFonts w:ascii="Book Antiqua" w:hAnsi="Book Antiqua" w:cs="Times New Roman"/>
          <w:sz w:val="24"/>
          <w:szCs w:val="24"/>
        </w:rPr>
        <w:t xml:space="preserve"> </w:t>
      </w:r>
      <w:r w:rsidRPr="00D438BB">
        <w:rPr>
          <w:rFonts w:ascii="Book Antiqua" w:hAnsi="Book Antiqua" w:cs="Times New Roman"/>
          <w:sz w:val="24"/>
          <w:szCs w:val="24"/>
        </w:rPr>
        <w:t>ejemplares de un mismo tenor y a un solo efecto”</w:t>
      </w:r>
    </w:p>
    <w:p w:rsidR="0054729E" w:rsidRPr="00D438BB" w:rsidRDefault="00D438BB" w:rsidP="00D438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8B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506A3" w:rsidRPr="00D438B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D438B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D438BB" w:rsidSect="00D438BB">
      <w:footerReference w:type="default" r:id="rId8"/>
      <w:pgSz w:w="11906" w:h="16838"/>
      <w:pgMar w:top="1417" w:right="1134" w:bottom="1134" w:left="1701" w:header="709" w:footer="709" w:gutter="0"/>
      <w:pgNumType w:start="9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6450" w:rsidRDefault="001E6450" w:rsidP="00E21B32">
      <w:pPr>
        <w:spacing w:after="0" w:line="240" w:lineRule="auto"/>
      </w:pPr>
      <w:r>
        <w:separator/>
      </w:r>
    </w:p>
  </w:endnote>
  <w:endnote w:type="continuationSeparator" w:id="0">
    <w:p w:rsidR="001E6450" w:rsidRDefault="001E6450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75C8" w:rsidRPr="005E42B1" w:rsidRDefault="00CE75C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6450" w:rsidRDefault="001E6450" w:rsidP="00E21B32">
      <w:pPr>
        <w:spacing w:after="0" w:line="240" w:lineRule="auto"/>
      </w:pPr>
      <w:r>
        <w:separator/>
      </w:r>
    </w:p>
  </w:footnote>
  <w:footnote w:type="continuationSeparator" w:id="0">
    <w:p w:rsidR="001E6450" w:rsidRDefault="001E6450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506A3"/>
    <w:rsid w:val="000676D8"/>
    <w:rsid w:val="00076C51"/>
    <w:rsid w:val="0008041C"/>
    <w:rsid w:val="00081675"/>
    <w:rsid w:val="000831D4"/>
    <w:rsid w:val="00096880"/>
    <w:rsid w:val="000A142D"/>
    <w:rsid w:val="000A365A"/>
    <w:rsid w:val="000C41ED"/>
    <w:rsid w:val="000F5643"/>
    <w:rsid w:val="00104D81"/>
    <w:rsid w:val="00143A3D"/>
    <w:rsid w:val="0017500D"/>
    <w:rsid w:val="00196986"/>
    <w:rsid w:val="0019757C"/>
    <w:rsid w:val="001C34EE"/>
    <w:rsid w:val="001C4974"/>
    <w:rsid w:val="001C7882"/>
    <w:rsid w:val="001E6450"/>
    <w:rsid w:val="001F6DC8"/>
    <w:rsid w:val="002157FA"/>
    <w:rsid w:val="00230818"/>
    <w:rsid w:val="002512BA"/>
    <w:rsid w:val="002730B9"/>
    <w:rsid w:val="002C36A6"/>
    <w:rsid w:val="002D0AFE"/>
    <w:rsid w:val="00306A6A"/>
    <w:rsid w:val="00313F47"/>
    <w:rsid w:val="00315B94"/>
    <w:rsid w:val="0031752F"/>
    <w:rsid w:val="00350C9D"/>
    <w:rsid w:val="003576D0"/>
    <w:rsid w:val="003D3D19"/>
    <w:rsid w:val="003F6D82"/>
    <w:rsid w:val="00404A66"/>
    <w:rsid w:val="0041286A"/>
    <w:rsid w:val="0047234E"/>
    <w:rsid w:val="004929EF"/>
    <w:rsid w:val="004C4A3C"/>
    <w:rsid w:val="004D02EC"/>
    <w:rsid w:val="004D11B4"/>
    <w:rsid w:val="0054729E"/>
    <w:rsid w:val="005636EA"/>
    <w:rsid w:val="00582E2E"/>
    <w:rsid w:val="00593856"/>
    <w:rsid w:val="005B175D"/>
    <w:rsid w:val="005B1863"/>
    <w:rsid w:val="005C0E57"/>
    <w:rsid w:val="005E42B1"/>
    <w:rsid w:val="00600533"/>
    <w:rsid w:val="0061141E"/>
    <w:rsid w:val="00625207"/>
    <w:rsid w:val="00637410"/>
    <w:rsid w:val="00642770"/>
    <w:rsid w:val="00671B1A"/>
    <w:rsid w:val="00692F83"/>
    <w:rsid w:val="006F1BB3"/>
    <w:rsid w:val="00706B32"/>
    <w:rsid w:val="0071778F"/>
    <w:rsid w:val="007223AC"/>
    <w:rsid w:val="007277DF"/>
    <w:rsid w:val="0073064C"/>
    <w:rsid w:val="0073752F"/>
    <w:rsid w:val="007501C7"/>
    <w:rsid w:val="00780CCE"/>
    <w:rsid w:val="007913F3"/>
    <w:rsid w:val="007C7D1F"/>
    <w:rsid w:val="007D49CA"/>
    <w:rsid w:val="0080738D"/>
    <w:rsid w:val="008D71FF"/>
    <w:rsid w:val="008E469C"/>
    <w:rsid w:val="009053EB"/>
    <w:rsid w:val="0090799B"/>
    <w:rsid w:val="009100D9"/>
    <w:rsid w:val="00917618"/>
    <w:rsid w:val="009207A2"/>
    <w:rsid w:val="00920884"/>
    <w:rsid w:val="00931DD8"/>
    <w:rsid w:val="00946C67"/>
    <w:rsid w:val="00954F18"/>
    <w:rsid w:val="009B40FA"/>
    <w:rsid w:val="009E01F7"/>
    <w:rsid w:val="00A057EB"/>
    <w:rsid w:val="00A36CF4"/>
    <w:rsid w:val="00A475AA"/>
    <w:rsid w:val="00A61965"/>
    <w:rsid w:val="00A93CF9"/>
    <w:rsid w:val="00AE7D49"/>
    <w:rsid w:val="00B01DC9"/>
    <w:rsid w:val="00B5755E"/>
    <w:rsid w:val="00B62C6A"/>
    <w:rsid w:val="00B8247B"/>
    <w:rsid w:val="00B96ECD"/>
    <w:rsid w:val="00BB43FC"/>
    <w:rsid w:val="00BC3490"/>
    <w:rsid w:val="00C3356C"/>
    <w:rsid w:val="00C70300"/>
    <w:rsid w:val="00C72CBC"/>
    <w:rsid w:val="00C80817"/>
    <w:rsid w:val="00C936F9"/>
    <w:rsid w:val="00CA4882"/>
    <w:rsid w:val="00CD155C"/>
    <w:rsid w:val="00CE45DF"/>
    <w:rsid w:val="00CE75C8"/>
    <w:rsid w:val="00D438BB"/>
    <w:rsid w:val="00D61863"/>
    <w:rsid w:val="00D76C80"/>
    <w:rsid w:val="00D83B25"/>
    <w:rsid w:val="00D905F9"/>
    <w:rsid w:val="00DA1162"/>
    <w:rsid w:val="00DC4C94"/>
    <w:rsid w:val="00DE52B0"/>
    <w:rsid w:val="00E02A25"/>
    <w:rsid w:val="00E0728B"/>
    <w:rsid w:val="00E21B32"/>
    <w:rsid w:val="00E30BDD"/>
    <w:rsid w:val="00EA271A"/>
    <w:rsid w:val="00EB1BEE"/>
    <w:rsid w:val="00EC1B15"/>
    <w:rsid w:val="00F27990"/>
    <w:rsid w:val="00F46AEB"/>
    <w:rsid w:val="00F504A2"/>
    <w:rsid w:val="00F62A8D"/>
    <w:rsid w:val="00F80444"/>
    <w:rsid w:val="00F96360"/>
    <w:rsid w:val="00FA515D"/>
    <w:rsid w:val="00FC41EA"/>
    <w:rsid w:val="00FE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06A56C-90DB-4F30-A4BA-315440F8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997D84-A4EE-43E4-8B48-D07C058BA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2017-10-04T15:15:00Z</cp:lastPrinted>
  <dcterms:created xsi:type="dcterms:W3CDTF">2017-01-25T21:22:00Z</dcterms:created>
  <dcterms:modified xsi:type="dcterms:W3CDTF">2018-07-06T12:55:00Z</dcterms:modified>
</cp:coreProperties>
</file>