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581" w:rsidRPr="00213581" w:rsidRDefault="00213581" w:rsidP="00213581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213581">
        <w:rPr>
          <w:rFonts w:ascii="Book Antiqua" w:hAnsi="Book Antiqua"/>
          <w:sz w:val="24"/>
        </w:rPr>
        <w:t>Yerba Buena, 03 de Mayo de 2001</w:t>
      </w:r>
    </w:p>
    <w:p w:rsidR="00213581" w:rsidRPr="00213581" w:rsidRDefault="00213581" w:rsidP="00213581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213581">
        <w:rPr>
          <w:rFonts w:ascii="Book Antiqua" w:hAnsi="Book Antiqua"/>
          <w:b/>
          <w:sz w:val="24"/>
        </w:rPr>
        <w:t>ORDENANZA Nº 1161</w:t>
      </w:r>
    </w:p>
    <w:p w:rsidR="00213581" w:rsidRPr="00213581" w:rsidRDefault="00213581" w:rsidP="0021358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213581">
        <w:rPr>
          <w:rFonts w:ascii="Book Antiqua" w:hAnsi="Book Antiqua"/>
          <w:b/>
          <w:sz w:val="24"/>
        </w:rPr>
        <w:t>VISTO:</w:t>
      </w:r>
    </w:p>
    <w:p w:rsidR="00555E12" w:rsidRPr="00213581" w:rsidRDefault="00213581" w:rsidP="0021358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2F3906" w:rsidRPr="00213581">
        <w:rPr>
          <w:rFonts w:ascii="Book Antiqua" w:hAnsi="Book Antiqua"/>
          <w:sz w:val="24"/>
        </w:rPr>
        <w:t>La presentaciones realizadas por el Sr</w:t>
      </w:r>
      <w:r>
        <w:rPr>
          <w:rFonts w:ascii="Book Antiqua" w:hAnsi="Book Antiqua"/>
          <w:sz w:val="24"/>
        </w:rPr>
        <w:t xml:space="preserve">. </w:t>
      </w:r>
      <w:r w:rsidR="002F3906" w:rsidRPr="00213581">
        <w:rPr>
          <w:rFonts w:ascii="Book Antiqua" w:hAnsi="Book Antiqua"/>
          <w:sz w:val="24"/>
        </w:rPr>
        <w:t>JOSE LUIS GIULIANO</w:t>
      </w:r>
      <w:r>
        <w:rPr>
          <w:rFonts w:ascii="Book Antiqua" w:hAnsi="Book Antiqua"/>
          <w:sz w:val="24"/>
        </w:rPr>
        <w:t xml:space="preserve">, </w:t>
      </w:r>
      <w:r w:rsidR="002F3906" w:rsidRPr="00213581">
        <w:rPr>
          <w:rFonts w:ascii="Book Antiqua" w:hAnsi="Book Antiqua"/>
          <w:sz w:val="24"/>
        </w:rPr>
        <w:t xml:space="preserve">correspondiente a Documentación Técnica de Anteproyecto </w:t>
      </w:r>
      <w:r>
        <w:rPr>
          <w:rFonts w:ascii="Book Antiqua" w:hAnsi="Book Antiqua"/>
          <w:sz w:val="24"/>
        </w:rPr>
        <w:t xml:space="preserve"> (</w:t>
      </w:r>
      <w:r w:rsidR="002F3906" w:rsidRPr="00213581">
        <w:rPr>
          <w:rFonts w:ascii="Book Antiqua" w:hAnsi="Book Antiqua"/>
          <w:sz w:val="24"/>
        </w:rPr>
        <w:t>Expte</w:t>
      </w:r>
      <w:r>
        <w:rPr>
          <w:rFonts w:ascii="Book Antiqua" w:hAnsi="Book Antiqua"/>
          <w:sz w:val="24"/>
        </w:rPr>
        <w:t xml:space="preserve">. </w:t>
      </w:r>
      <w:r w:rsidR="002F3906" w:rsidRPr="00213581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2F3906" w:rsidRPr="00213581">
        <w:rPr>
          <w:rFonts w:ascii="Book Antiqua" w:hAnsi="Book Antiqua"/>
          <w:sz w:val="24"/>
        </w:rPr>
        <w:t>3488-M17-G -00</w:t>
      </w:r>
      <w:r>
        <w:rPr>
          <w:rFonts w:ascii="Book Antiqua" w:hAnsi="Book Antiqua"/>
          <w:sz w:val="24"/>
        </w:rPr>
        <w:t xml:space="preserve">) </w:t>
      </w:r>
      <w:r w:rsidR="002F3906" w:rsidRPr="00213581">
        <w:rPr>
          <w:rFonts w:ascii="Book Antiqua" w:hAnsi="Book Antiqua"/>
          <w:sz w:val="24"/>
        </w:rPr>
        <w:t xml:space="preserve"> y Documentación Técnica de Proyecto </w:t>
      </w:r>
      <w:r>
        <w:rPr>
          <w:rFonts w:ascii="Book Antiqua" w:hAnsi="Book Antiqua"/>
          <w:sz w:val="24"/>
        </w:rPr>
        <w:t xml:space="preserve"> (</w:t>
      </w:r>
      <w:r w:rsidR="002F3906" w:rsidRPr="00213581">
        <w:rPr>
          <w:rFonts w:ascii="Book Antiqua" w:hAnsi="Book Antiqua"/>
          <w:sz w:val="24"/>
        </w:rPr>
        <w:t>3527-M17-G-00</w:t>
      </w:r>
      <w:r>
        <w:rPr>
          <w:rFonts w:ascii="Book Antiqua" w:hAnsi="Book Antiqua"/>
          <w:sz w:val="24"/>
        </w:rPr>
        <w:t xml:space="preserve">) </w:t>
      </w:r>
      <w:r w:rsidR="002F3906" w:rsidRPr="00213581">
        <w:rPr>
          <w:rFonts w:ascii="Book Antiqua" w:hAnsi="Book Antiqua"/>
          <w:sz w:val="24"/>
        </w:rPr>
        <w:t xml:space="preserve"> en las que propone la construcción de una Fábrica de Pastas</w:t>
      </w:r>
      <w:r>
        <w:rPr>
          <w:rFonts w:ascii="Book Antiqua" w:hAnsi="Book Antiqua"/>
          <w:sz w:val="24"/>
        </w:rPr>
        <w:t xml:space="preserve">, </w:t>
      </w:r>
      <w:r w:rsidR="002F3906" w:rsidRPr="00213581">
        <w:rPr>
          <w:rFonts w:ascii="Book Antiqua" w:hAnsi="Book Antiqua"/>
          <w:sz w:val="24"/>
        </w:rPr>
        <w:t>en el inmueble sito en la calle Chile N</w:t>
      </w:r>
      <w:r>
        <w:rPr>
          <w:rFonts w:ascii="Book Antiqua" w:hAnsi="Book Antiqua"/>
          <w:sz w:val="24"/>
        </w:rPr>
        <w:t xml:space="preserve">º </w:t>
      </w:r>
      <w:r w:rsidR="002F3906" w:rsidRPr="00213581">
        <w:rPr>
          <w:rFonts w:ascii="Book Antiqua" w:hAnsi="Book Antiqua"/>
          <w:sz w:val="24"/>
        </w:rPr>
        <w:t>156 de esta Ciudad</w:t>
      </w:r>
      <w:r>
        <w:rPr>
          <w:rFonts w:ascii="Book Antiqua" w:hAnsi="Book Antiqua"/>
          <w:sz w:val="24"/>
        </w:rPr>
        <w:t xml:space="preserve">, </w:t>
      </w:r>
      <w:r w:rsidR="002F3906" w:rsidRPr="00213581">
        <w:rPr>
          <w:rFonts w:ascii="Book Antiqua" w:hAnsi="Book Antiqua"/>
          <w:sz w:val="24"/>
        </w:rPr>
        <w:t>identificado con el Padrón N</w:t>
      </w:r>
      <w:r>
        <w:rPr>
          <w:rFonts w:ascii="Book Antiqua" w:hAnsi="Book Antiqua"/>
          <w:sz w:val="24"/>
        </w:rPr>
        <w:t xml:space="preserve">º </w:t>
      </w:r>
      <w:r w:rsidR="002F3906" w:rsidRPr="00213581">
        <w:rPr>
          <w:rFonts w:ascii="Book Antiqua" w:hAnsi="Book Antiqua"/>
          <w:sz w:val="24"/>
        </w:rPr>
        <w:t>380</w:t>
      </w:r>
      <w:r>
        <w:rPr>
          <w:rFonts w:ascii="Book Antiqua" w:hAnsi="Book Antiqua"/>
          <w:sz w:val="24"/>
        </w:rPr>
        <w:t xml:space="preserve">. </w:t>
      </w:r>
      <w:r w:rsidR="002F3906" w:rsidRPr="00213581">
        <w:rPr>
          <w:rFonts w:ascii="Book Antiqua" w:hAnsi="Book Antiqua"/>
          <w:sz w:val="24"/>
        </w:rPr>
        <w:t>462</w:t>
      </w:r>
      <w:r>
        <w:rPr>
          <w:rFonts w:ascii="Book Antiqua" w:hAnsi="Book Antiqua"/>
          <w:sz w:val="24"/>
        </w:rPr>
        <w:t xml:space="preserve">; </w:t>
      </w:r>
      <w:r w:rsidR="002F3906" w:rsidRPr="00213581">
        <w:rPr>
          <w:rFonts w:ascii="Book Antiqua" w:hAnsi="Book Antiqua"/>
          <w:sz w:val="24"/>
        </w:rPr>
        <w:t>y</w:t>
      </w:r>
    </w:p>
    <w:p w:rsidR="00213581" w:rsidRPr="00213581" w:rsidRDefault="00213581" w:rsidP="00213581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213581">
        <w:rPr>
          <w:rFonts w:ascii="Book Antiqua" w:hAnsi="Book Antiqua"/>
          <w:b/>
          <w:sz w:val="24"/>
        </w:rPr>
        <w:t>CONSIDERANDO:</w:t>
      </w:r>
    </w:p>
    <w:p w:rsidR="00D33F38" w:rsidRPr="00213581" w:rsidRDefault="00213581" w:rsidP="00213581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433AF" w:rsidRPr="00213581">
        <w:rPr>
          <w:rFonts w:ascii="Book Antiqua" w:hAnsi="Book Antiqua"/>
          <w:sz w:val="24"/>
        </w:rPr>
        <w:t>Que las mismas no cumplen con el Factor de Ocupación</w:t>
      </w:r>
      <w:r w:rsidR="00555E12" w:rsidRPr="00213581">
        <w:rPr>
          <w:rFonts w:ascii="Book Antiqua" w:hAnsi="Book Antiqua"/>
          <w:sz w:val="24"/>
        </w:rPr>
        <w:t xml:space="preserve"> </w:t>
      </w:r>
      <w:r w:rsidR="002F3435" w:rsidRPr="00213581">
        <w:rPr>
          <w:rFonts w:ascii="Book Antiqua" w:hAnsi="Book Antiqua"/>
          <w:sz w:val="24"/>
        </w:rPr>
        <w:t>del Suelo</w:t>
      </w:r>
      <w:r w:rsidR="00D33F38" w:rsidRPr="00213581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2F3435" w:rsidRPr="00213581">
        <w:rPr>
          <w:rFonts w:ascii="Book Antiqua" w:hAnsi="Book Antiqua"/>
          <w:sz w:val="24"/>
        </w:rPr>
        <w:t>F</w:t>
      </w:r>
      <w:r>
        <w:rPr>
          <w:rFonts w:ascii="Book Antiqua" w:hAnsi="Book Antiqua"/>
          <w:sz w:val="24"/>
        </w:rPr>
        <w:t xml:space="preserve">. </w:t>
      </w:r>
      <w:r w:rsidR="002F3435" w:rsidRPr="00213581">
        <w:rPr>
          <w:rFonts w:ascii="Book Antiqua" w:hAnsi="Book Antiqua"/>
          <w:sz w:val="24"/>
        </w:rPr>
        <w:t>O</w:t>
      </w:r>
      <w:r>
        <w:rPr>
          <w:rFonts w:ascii="Book Antiqua" w:hAnsi="Book Antiqua"/>
          <w:sz w:val="24"/>
        </w:rPr>
        <w:t xml:space="preserve">. </w:t>
      </w:r>
      <w:r w:rsidR="002F3435" w:rsidRPr="00213581">
        <w:rPr>
          <w:rFonts w:ascii="Book Antiqua" w:hAnsi="Book Antiqua"/>
          <w:sz w:val="24"/>
        </w:rPr>
        <w:t>S</w:t>
      </w:r>
      <w:r>
        <w:rPr>
          <w:rFonts w:ascii="Book Antiqua" w:hAnsi="Book Antiqua"/>
          <w:sz w:val="24"/>
        </w:rPr>
        <w:t xml:space="preserve">.)  </w:t>
      </w:r>
    </w:p>
    <w:p w:rsidR="00D33F38" w:rsidRPr="00213581" w:rsidRDefault="002F3435" w:rsidP="00213581">
      <w:pPr>
        <w:keepNext/>
        <w:spacing w:after="180" w:line="240" w:lineRule="auto"/>
        <w:rPr>
          <w:rFonts w:ascii="Book Antiqua" w:hAnsi="Book Antiqua"/>
          <w:sz w:val="24"/>
        </w:rPr>
      </w:pPr>
      <w:r w:rsidRPr="00213581">
        <w:rPr>
          <w:rFonts w:ascii="Book Antiqua" w:hAnsi="Book Antiqua"/>
          <w:sz w:val="24"/>
        </w:rPr>
        <w:t>Que a fs</w:t>
      </w:r>
      <w:r w:rsidR="00213581">
        <w:rPr>
          <w:rFonts w:ascii="Book Antiqua" w:hAnsi="Book Antiqua"/>
          <w:sz w:val="24"/>
        </w:rPr>
        <w:t xml:space="preserve">. </w:t>
      </w:r>
      <w:r w:rsidRPr="00213581">
        <w:rPr>
          <w:rFonts w:ascii="Book Antiqua" w:hAnsi="Book Antiqua"/>
          <w:sz w:val="24"/>
        </w:rPr>
        <w:t>4 del Expte</w:t>
      </w:r>
      <w:r w:rsidR="00213581">
        <w:rPr>
          <w:rFonts w:ascii="Book Antiqua" w:hAnsi="Book Antiqua"/>
          <w:sz w:val="24"/>
        </w:rPr>
        <w:t xml:space="preserve">. </w:t>
      </w:r>
      <w:r w:rsidRPr="00213581">
        <w:rPr>
          <w:rFonts w:ascii="Book Antiqua" w:hAnsi="Book Antiqua"/>
          <w:sz w:val="24"/>
        </w:rPr>
        <w:t>N</w:t>
      </w:r>
      <w:r w:rsidR="00213581">
        <w:rPr>
          <w:rFonts w:ascii="Book Antiqua" w:hAnsi="Book Antiqua"/>
          <w:sz w:val="24"/>
        </w:rPr>
        <w:t xml:space="preserve">º </w:t>
      </w:r>
      <w:r w:rsidRPr="00213581">
        <w:rPr>
          <w:rFonts w:ascii="Book Antiqua" w:hAnsi="Book Antiqua"/>
          <w:sz w:val="24"/>
        </w:rPr>
        <w:t>3488/00</w:t>
      </w:r>
      <w:r w:rsidR="00213581">
        <w:rPr>
          <w:rFonts w:ascii="Book Antiqua" w:hAnsi="Book Antiqua"/>
          <w:sz w:val="24"/>
        </w:rPr>
        <w:t xml:space="preserve">, </w:t>
      </w:r>
      <w:r w:rsidRPr="00213581">
        <w:rPr>
          <w:rFonts w:ascii="Book Antiqua" w:hAnsi="Book Antiqua"/>
          <w:sz w:val="24"/>
        </w:rPr>
        <w:t>el Sr Giuliano solicita el tratamiento del Proyecto</w:t>
      </w:r>
      <w:r w:rsidR="00213581">
        <w:rPr>
          <w:rFonts w:ascii="Book Antiqua" w:hAnsi="Book Antiqua"/>
          <w:sz w:val="24"/>
        </w:rPr>
        <w:t xml:space="preserve">, </w:t>
      </w:r>
      <w:r w:rsidRPr="00213581">
        <w:rPr>
          <w:rFonts w:ascii="Book Antiqua" w:hAnsi="Book Antiqua"/>
          <w:sz w:val="24"/>
        </w:rPr>
        <w:t>por Via de Excepción</w:t>
      </w:r>
      <w:r w:rsidR="00213581">
        <w:rPr>
          <w:rFonts w:ascii="Book Antiqua" w:hAnsi="Book Antiqua"/>
          <w:sz w:val="24"/>
        </w:rPr>
        <w:t xml:space="preserve">, </w:t>
      </w:r>
      <w:r w:rsidRPr="00213581">
        <w:rPr>
          <w:rFonts w:ascii="Book Antiqua" w:hAnsi="Book Antiqua"/>
          <w:sz w:val="24"/>
        </w:rPr>
        <w:t>por la falta de cumplimiento de lo establecido en normas vigentes</w:t>
      </w:r>
      <w:r w:rsidR="00213581">
        <w:rPr>
          <w:rFonts w:ascii="Book Antiqua" w:hAnsi="Book Antiqua"/>
          <w:sz w:val="24"/>
        </w:rPr>
        <w:t xml:space="preserve">; </w:t>
      </w:r>
    </w:p>
    <w:p w:rsidR="00D33F38" w:rsidRPr="00213581" w:rsidRDefault="002F3435" w:rsidP="00213581">
      <w:pPr>
        <w:keepNext/>
        <w:spacing w:after="180" w:line="240" w:lineRule="auto"/>
        <w:rPr>
          <w:rFonts w:ascii="Book Antiqua" w:hAnsi="Book Antiqua"/>
          <w:sz w:val="24"/>
        </w:rPr>
      </w:pPr>
      <w:r w:rsidRPr="00213581">
        <w:rPr>
          <w:rFonts w:ascii="Book Antiqua" w:hAnsi="Book Antiqua"/>
          <w:sz w:val="24"/>
        </w:rPr>
        <w:t>Que se trata de un emprendimiento</w:t>
      </w:r>
      <w:r w:rsidR="00862AB9" w:rsidRPr="00213581">
        <w:rPr>
          <w:rFonts w:ascii="Book Antiqua" w:hAnsi="Book Antiqua"/>
          <w:sz w:val="24"/>
        </w:rPr>
        <w:t xml:space="preserve"> comercial</w:t>
      </w:r>
      <w:r w:rsidR="00213581">
        <w:rPr>
          <w:rFonts w:ascii="Book Antiqua" w:hAnsi="Book Antiqua"/>
          <w:sz w:val="24"/>
        </w:rPr>
        <w:t xml:space="preserve">, </w:t>
      </w:r>
      <w:r w:rsidR="00862AB9" w:rsidRPr="00213581">
        <w:rPr>
          <w:rFonts w:ascii="Book Antiqua" w:hAnsi="Book Antiqua"/>
          <w:sz w:val="24"/>
        </w:rPr>
        <w:t>ubicado en la U</w:t>
      </w:r>
      <w:r w:rsidR="00555E12" w:rsidRPr="00213581">
        <w:rPr>
          <w:rFonts w:ascii="Book Antiqua" w:hAnsi="Book Antiqua"/>
          <w:sz w:val="24"/>
        </w:rPr>
        <w:t xml:space="preserve"> </w:t>
      </w:r>
      <w:r w:rsidRPr="00213581">
        <w:rPr>
          <w:rFonts w:ascii="Book Antiqua" w:hAnsi="Book Antiqua"/>
          <w:sz w:val="24"/>
        </w:rPr>
        <w:t>no producen ningún tipo de inconveniente para los vecinos</w:t>
      </w:r>
      <w:r w:rsidR="00213581">
        <w:rPr>
          <w:rFonts w:ascii="Book Antiqua" w:hAnsi="Book Antiqua"/>
          <w:sz w:val="24"/>
        </w:rPr>
        <w:t xml:space="preserve">; </w:t>
      </w:r>
    </w:p>
    <w:p w:rsidR="00D33F38" w:rsidRPr="00213581" w:rsidRDefault="002F3906" w:rsidP="00213581">
      <w:pPr>
        <w:keepNext/>
        <w:spacing w:after="180" w:line="240" w:lineRule="auto"/>
        <w:rPr>
          <w:rFonts w:ascii="Book Antiqua" w:hAnsi="Book Antiqua"/>
          <w:sz w:val="24"/>
        </w:rPr>
      </w:pPr>
      <w:r w:rsidRPr="00213581">
        <w:rPr>
          <w:rFonts w:ascii="Book Antiqua" w:hAnsi="Book Antiqua"/>
          <w:sz w:val="24"/>
        </w:rPr>
        <w:t xml:space="preserve">Que si bién hay tipo de cumplimiento en lo que hace al Factor de Ocupación del Suelo </w:t>
      </w:r>
      <w:r w:rsidR="00213581">
        <w:rPr>
          <w:rFonts w:ascii="Book Antiqua" w:hAnsi="Book Antiqua"/>
          <w:sz w:val="24"/>
        </w:rPr>
        <w:t xml:space="preserve"> (</w:t>
      </w:r>
      <w:r w:rsidRPr="00213581">
        <w:rPr>
          <w:rFonts w:ascii="Book Antiqua" w:hAnsi="Book Antiqua"/>
          <w:sz w:val="24"/>
        </w:rPr>
        <w:t>F</w:t>
      </w:r>
      <w:r w:rsidR="00213581">
        <w:rPr>
          <w:rFonts w:ascii="Book Antiqua" w:hAnsi="Book Antiqua"/>
          <w:sz w:val="24"/>
        </w:rPr>
        <w:t xml:space="preserve">. </w:t>
      </w:r>
      <w:r w:rsidRPr="00213581">
        <w:rPr>
          <w:rFonts w:ascii="Book Antiqua" w:hAnsi="Book Antiqua"/>
          <w:sz w:val="24"/>
        </w:rPr>
        <w:t>O</w:t>
      </w:r>
      <w:r w:rsidR="00213581">
        <w:rPr>
          <w:rFonts w:ascii="Book Antiqua" w:hAnsi="Book Antiqua"/>
          <w:sz w:val="24"/>
        </w:rPr>
        <w:t xml:space="preserve">. </w:t>
      </w:r>
      <w:r w:rsidRPr="00213581">
        <w:rPr>
          <w:rFonts w:ascii="Book Antiqua" w:hAnsi="Book Antiqua"/>
          <w:sz w:val="24"/>
        </w:rPr>
        <w:t>S</w:t>
      </w:r>
      <w:r w:rsidR="00213581">
        <w:rPr>
          <w:rFonts w:ascii="Book Antiqua" w:hAnsi="Book Antiqua"/>
          <w:sz w:val="24"/>
        </w:rPr>
        <w:t xml:space="preserve">.)  </w:t>
      </w:r>
      <w:r w:rsidRPr="00213581">
        <w:rPr>
          <w:rFonts w:ascii="Book Antiqua" w:hAnsi="Book Antiqua"/>
          <w:sz w:val="24"/>
        </w:rPr>
        <w:t xml:space="preserve"> ya que el Proyecto plantea 0</w:t>
      </w:r>
      <w:r w:rsidR="00213581">
        <w:rPr>
          <w:rFonts w:ascii="Book Antiqua" w:hAnsi="Book Antiqua"/>
          <w:sz w:val="24"/>
        </w:rPr>
        <w:t xml:space="preserve">. </w:t>
      </w:r>
      <w:r w:rsidRPr="00213581">
        <w:rPr>
          <w:rFonts w:ascii="Book Antiqua" w:hAnsi="Book Antiqua"/>
          <w:sz w:val="24"/>
        </w:rPr>
        <w:t>64 y la exigencia establece 0</w:t>
      </w:r>
      <w:r w:rsidR="00213581">
        <w:rPr>
          <w:rFonts w:ascii="Book Antiqua" w:hAnsi="Book Antiqua"/>
          <w:sz w:val="24"/>
        </w:rPr>
        <w:t xml:space="preserve">. </w:t>
      </w:r>
      <w:r w:rsidRPr="00213581">
        <w:rPr>
          <w:rFonts w:ascii="Book Antiqua" w:hAnsi="Book Antiqua"/>
          <w:sz w:val="24"/>
        </w:rPr>
        <w:t>5</w:t>
      </w:r>
      <w:r w:rsidR="00213581">
        <w:rPr>
          <w:rFonts w:ascii="Book Antiqua" w:hAnsi="Book Antiqua"/>
          <w:sz w:val="24"/>
        </w:rPr>
        <w:t xml:space="preserve">, </w:t>
      </w:r>
      <w:r w:rsidRPr="00213581">
        <w:rPr>
          <w:rFonts w:ascii="Book Antiqua" w:hAnsi="Book Antiqua"/>
          <w:sz w:val="24"/>
        </w:rPr>
        <w:t>hay una intención por la relación contruido-verde</w:t>
      </w:r>
      <w:r w:rsidR="00213581">
        <w:rPr>
          <w:rFonts w:ascii="Book Antiqua" w:hAnsi="Book Antiqua"/>
          <w:sz w:val="24"/>
        </w:rPr>
        <w:t xml:space="preserve">, </w:t>
      </w:r>
      <w:r w:rsidRPr="00213581">
        <w:rPr>
          <w:rFonts w:ascii="Book Antiqua" w:hAnsi="Book Antiqua"/>
          <w:sz w:val="24"/>
        </w:rPr>
        <w:t>proponiendo un retiro sobre el frente de 600</w:t>
      </w:r>
      <w:r w:rsidR="00213581">
        <w:rPr>
          <w:rFonts w:ascii="Book Antiqua" w:hAnsi="Book Antiqua"/>
          <w:sz w:val="24"/>
        </w:rPr>
        <w:t xml:space="preserve">, </w:t>
      </w:r>
      <w:r w:rsidRPr="00213581">
        <w:rPr>
          <w:rFonts w:ascii="Book Antiqua" w:hAnsi="Book Antiqua"/>
          <w:sz w:val="24"/>
        </w:rPr>
        <w:t>00mts y un espacio en el fondo de 500</w:t>
      </w:r>
      <w:r w:rsidR="00213581">
        <w:rPr>
          <w:rFonts w:ascii="Book Antiqua" w:hAnsi="Book Antiqua"/>
          <w:sz w:val="24"/>
        </w:rPr>
        <w:t xml:space="preserve">, </w:t>
      </w:r>
      <w:r w:rsidRPr="00213581">
        <w:rPr>
          <w:rFonts w:ascii="Book Antiqua" w:hAnsi="Book Antiqua"/>
          <w:sz w:val="24"/>
        </w:rPr>
        <w:t>00mts lo que hace al espíritu de la norma</w:t>
      </w:r>
      <w:r w:rsidR="00213581">
        <w:rPr>
          <w:rFonts w:ascii="Book Antiqua" w:hAnsi="Book Antiqua"/>
          <w:sz w:val="24"/>
        </w:rPr>
        <w:t xml:space="preserve">; </w:t>
      </w:r>
    </w:p>
    <w:p w:rsidR="00D33F38" w:rsidRPr="00213581" w:rsidRDefault="005C134F" w:rsidP="00213581">
      <w:pPr>
        <w:keepNext/>
        <w:spacing w:after="180" w:line="240" w:lineRule="auto"/>
        <w:rPr>
          <w:rFonts w:ascii="Book Antiqua" w:hAnsi="Book Antiqua"/>
          <w:sz w:val="24"/>
        </w:rPr>
      </w:pPr>
      <w:r w:rsidRPr="00213581">
        <w:rPr>
          <w:rFonts w:ascii="Book Antiqua" w:hAnsi="Book Antiqua"/>
          <w:sz w:val="24"/>
        </w:rPr>
        <w:t>Que se puede observar</w:t>
      </w:r>
      <w:r w:rsidR="00213581">
        <w:rPr>
          <w:rFonts w:ascii="Book Antiqua" w:hAnsi="Book Antiqua"/>
          <w:sz w:val="24"/>
        </w:rPr>
        <w:t xml:space="preserve">, </w:t>
      </w:r>
      <w:r w:rsidRPr="00213581">
        <w:rPr>
          <w:rFonts w:ascii="Book Antiqua" w:hAnsi="Book Antiqua"/>
          <w:sz w:val="24"/>
        </w:rPr>
        <w:t>por otra parte</w:t>
      </w:r>
      <w:r w:rsidR="00213581">
        <w:rPr>
          <w:rFonts w:ascii="Book Antiqua" w:hAnsi="Book Antiqua"/>
          <w:sz w:val="24"/>
        </w:rPr>
        <w:t xml:space="preserve">, </w:t>
      </w:r>
      <w:r w:rsidR="004E411F" w:rsidRPr="00213581">
        <w:rPr>
          <w:rFonts w:ascii="Book Antiqua" w:hAnsi="Book Antiqua"/>
          <w:sz w:val="24"/>
        </w:rPr>
        <w:t>que las dimensiones del terreno no permitían en mejor aprovechamiento de la superficie necesaria para el desarrollo de la actividad propuesta</w:t>
      </w:r>
      <w:r w:rsidR="00213581">
        <w:rPr>
          <w:rFonts w:ascii="Book Antiqua" w:hAnsi="Book Antiqua"/>
          <w:sz w:val="24"/>
        </w:rPr>
        <w:t xml:space="preserve">; </w:t>
      </w:r>
    </w:p>
    <w:p w:rsidR="00D33F38" w:rsidRPr="00213581" w:rsidRDefault="004E411F" w:rsidP="00213581">
      <w:pPr>
        <w:keepNext/>
        <w:spacing w:after="180" w:line="240" w:lineRule="auto"/>
        <w:rPr>
          <w:rFonts w:ascii="Book Antiqua" w:hAnsi="Book Antiqua"/>
          <w:sz w:val="24"/>
        </w:rPr>
      </w:pPr>
      <w:r w:rsidRPr="00213581">
        <w:rPr>
          <w:rFonts w:ascii="Book Antiqua" w:hAnsi="Book Antiqua"/>
          <w:sz w:val="24"/>
        </w:rPr>
        <w:t>Que teniendo en cuenta lo informado en la Dirección de Catrastro</w:t>
      </w:r>
      <w:r w:rsidR="00213581">
        <w:rPr>
          <w:rFonts w:ascii="Book Antiqua" w:hAnsi="Book Antiqua"/>
          <w:sz w:val="24"/>
        </w:rPr>
        <w:t xml:space="preserve">, </w:t>
      </w:r>
      <w:r w:rsidRPr="00213581">
        <w:rPr>
          <w:rFonts w:ascii="Book Antiqua" w:hAnsi="Book Antiqua"/>
          <w:sz w:val="24"/>
        </w:rPr>
        <w:t>Edificación y Planeamiento</w:t>
      </w:r>
      <w:r w:rsidR="00213581">
        <w:rPr>
          <w:rFonts w:ascii="Book Antiqua" w:hAnsi="Book Antiqua"/>
          <w:sz w:val="24"/>
        </w:rPr>
        <w:t xml:space="preserve">, </w:t>
      </w:r>
      <w:r w:rsidRPr="00213581">
        <w:rPr>
          <w:rFonts w:ascii="Book Antiqua" w:hAnsi="Book Antiqua"/>
          <w:sz w:val="24"/>
        </w:rPr>
        <w:t>la S</w:t>
      </w:r>
      <w:r w:rsidR="004149F3" w:rsidRPr="00213581">
        <w:rPr>
          <w:rFonts w:ascii="Book Antiqua" w:hAnsi="Book Antiqua"/>
          <w:sz w:val="24"/>
        </w:rPr>
        <w:t>ecretaría de Gobierno</w:t>
      </w:r>
      <w:r w:rsidR="00213581">
        <w:rPr>
          <w:rFonts w:ascii="Book Antiqua" w:hAnsi="Book Antiqua"/>
          <w:sz w:val="24"/>
        </w:rPr>
        <w:t xml:space="preserve">, </w:t>
      </w:r>
      <w:r w:rsidR="004149F3" w:rsidRPr="00213581">
        <w:rPr>
          <w:rFonts w:ascii="Book Antiqua" w:hAnsi="Book Antiqua"/>
          <w:sz w:val="24"/>
        </w:rPr>
        <w:t>Obras y Servicios Públicos</w:t>
      </w:r>
      <w:r w:rsidR="00213581">
        <w:rPr>
          <w:rFonts w:ascii="Book Antiqua" w:hAnsi="Book Antiqua"/>
          <w:sz w:val="24"/>
        </w:rPr>
        <w:t xml:space="preserve">, </w:t>
      </w:r>
      <w:r w:rsidR="004149F3" w:rsidRPr="00213581">
        <w:rPr>
          <w:rFonts w:ascii="Book Antiqua" w:hAnsi="Book Antiqua"/>
          <w:sz w:val="24"/>
        </w:rPr>
        <w:t>se considera factible la aprobación de la Dirección Técnica presentada</w:t>
      </w:r>
      <w:r w:rsidR="00213581">
        <w:rPr>
          <w:rFonts w:ascii="Book Antiqua" w:hAnsi="Book Antiqua"/>
          <w:sz w:val="24"/>
        </w:rPr>
        <w:t xml:space="preserve">, </w:t>
      </w:r>
      <w:r w:rsidR="004149F3" w:rsidRPr="00213581">
        <w:rPr>
          <w:rFonts w:ascii="Book Antiqua" w:hAnsi="Book Antiqua"/>
          <w:sz w:val="24"/>
        </w:rPr>
        <w:t>por vía de excepción</w:t>
      </w:r>
      <w:r w:rsidR="00213581">
        <w:rPr>
          <w:rFonts w:ascii="Book Antiqua" w:hAnsi="Book Antiqua"/>
          <w:sz w:val="24"/>
        </w:rPr>
        <w:t xml:space="preserve">; </w:t>
      </w:r>
    </w:p>
    <w:p w:rsidR="00D33F38" w:rsidRPr="00213581" w:rsidRDefault="004149F3" w:rsidP="00213581">
      <w:pPr>
        <w:keepNext/>
        <w:spacing w:after="180" w:line="240" w:lineRule="auto"/>
        <w:rPr>
          <w:rFonts w:ascii="Book Antiqua" w:hAnsi="Book Antiqua"/>
          <w:sz w:val="24"/>
        </w:rPr>
      </w:pPr>
      <w:r w:rsidRPr="00213581">
        <w:rPr>
          <w:rFonts w:ascii="Book Antiqua" w:hAnsi="Book Antiqua"/>
          <w:sz w:val="24"/>
        </w:rPr>
        <w:t>Poe ello y en uso de las facultades que le confiere el Decreto Provincial N</w:t>
      </w:r>
      <w:r w:rsidR="00213581">
        <w:rPr>
          <w:rFonts w:ascii="Book Antiqua" w:hAnsi="Book Antiqua"/>
          <w:sz w:val="24"/>
        </w:rPr>
        <w:t xml:space="preserve">º </w:t>
      </w:r>
      <w:r w:rsidRPr="00213581">
        <w:rPr>
          <w:rFonts w:ascii="Book Antiqua" w:hAnsi="Book Antiqua"/>
          <w:sz w:val="24"/>
        </w:rPr>
        <w:t>822/1 de fecha 19 de Mayo de 2000</w:t>
      </w:r>
      <w:r w:rsidR="00213581">
        <w:rPr>
          <w:rFonts w:ascii="Book Antiqua" w:hAnsi="Book Antiqua"/>
          <w:sz w:val="24"/>
        </w:rPr>
        <w:t xml:space="preserve">; </w:t>
      </w:r>
    </w:p>
    <w:p w:rsidR="00213581" w:rsidRPr="00213581" w:rsidRDefault="00213581" w:rsidP="0021358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13581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D33F38" w:rsidRPr="00213581" w:rsidRDefault="00213581" w:rsidP="00213581">
      <w:pPr>
        <w:keepNext/>
        <w:spacing w:after="180" w:line="240" w:lineRule="auto"/>
        <w:rPr>
          <w:rFonts w:ascii="Book Antiqua" w:hAnsi="Book Antiqua"/>
          <w:sz w:val="24"/>
        </w:rPr>
      </w:pPr>
      <w:r w:rsidRPr="00213581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2F3906" w:rsidRPr="00213581">
        <w:rPr>
          <w:rFonts w:ascii="Book Antiqua" w:hAnsi="Book Antiqua"/>
          <w:sz w:val="24"/>
        </w:rPr>
        <w:t>FACULTESE a la Dirección de Catrastro</w:t>
      </w:r>
      <w:r>
        <w:rPr>
          <w:rFonts w:ascii="Book Antiqua" w:hAnsi="Book Antiqua"/>
          <w:sz w:val="24"/>
        </w:rPr>
        <w:t xml:space="preserve">, </w:t>
      </w:r>
      <w:r w:rsidR="002F3906" w:rsidRPr="00213581">
        <w:rPr>
          <w:rFonts w:ascii="Book Antiqua" w:hAnsi="Book Antiqua"/>
          <w:sz w:val="24"/>
        </w:rPr>
        <w:t>Edificación y Planeamiento de la Municipalidad de Yerba Buena a APROBAR</w:t>
      </w:r>
      <w:r>
        <w:rPr>
          <w:rFonts w:ascii="Book Antiqua" w:hAnsi="Book Antiqua"/>
          <w:sz w:val="24"/>
        </w:rPr>
        <w:t xml:space="preserve">, </w:t>
      </w:r>
      <w:r w:rsidR="002F3906" w:rsidRPr="00213581">
        <w:rPr>
          <w:rFonts w:ascii="Book Antiqua" w:hAnsi="Book Antiqua"/>
          <w:sz w:val="24"/>
        </w:rPr>
        <w:t>por Vía de Excepción</w:t>
      </w:r>
      <w:r>
        <w:rPr>
          <w:rFonts w:ascii="Book Antiqua" w:hAnsi="Book Antiqua"/>
          <w:sz w:val="24"/>
        </w:rPr>
        <w:t xml:space="preserve">, </w:t>
      </w:r>
      <w:r w:rsidR="002F3906" w:rsidRPr="00213581">
        <w:rPr>
          <w:rFonts w:ascii="Book Antiqua" w:hAnsi="Book Antiqua"/>
          <w:sz w:val="24"/>
        </w:rPr>
        <w:t>la Documentación Técnica correspondiente a Proyecto de Obra Nueva del Inmueble identificado con el Padrón N</w:t>
      </w:r>
      <w:r>
        <w:rPr>
          <w:rFonts w:ascii="Book Antiqua" w:hAnsi="Book Antiqua"/>
          <w:sz w:val="24"/>
        </w:rPr>
        <w:t xml:space="preserve">º </w:t>
      </w:r>
      <w:r w:rsidR="002F3906" w:rsidRPr="00213581">
        <w:rPr>
          <w:rFonts w:ascii="Book Antiqua" w:hAnsi="Book Antiqua"/>
          <w:sz w:val="24"/>
        </w:rPr>
        <w:t>380</w:t>
      </w:r>
      <w:r>
        <w:rPr>
          <w:rFonts w:ascii="Book Antiqua" w:hAnsi="Book Antiqua"/>
          <w:sz w:val="24"/>
        </w:rPr>
        <w:t xml:space="preserve">. </w:t>
      </w:r>
      <w:r w:rsidR="002F3906" w:rsidRPr="00213581">
        <w:rPr>
          <w:rFonts w:ascii="Book Antiqua" w:hAnsi="Book Antiqua"/>
          <w:sz w:val="24"/>
        </w:rPr>
        <w:t>462</w:t>
      </w:r>
      <w:r>
        <w:rPr>
          <w:rFonts w:ascii="Book Antiqua" w:hAnsi="Book Antiqua"/>
          <w:sz w:val="24"/>
        </w:rPr>
        <w:t xml:space="preserve">, </w:t>
      </w:r>
      <w:r w:rsidR="002F3906" w:rsidRPr="00213581">
        <w:rPr>
          <w:rFonts w:ascii="Book Antiqua" w:hAnsi="Book Antiqua"/>
          <w:sz w:val="24"/>
        </w:rPr>
        <w:t>presentada por el Sr JOSE LUIS GIULIANO</w:t>
      </w:r>
      <w:r>
        <w:rPr>
          <w:rFonts w:ascii="Book Antiqua" w:hAnsi="Book Antiqua"/>
          <w:sz w:val="24"/>
        </w:rPr>
        <w:t xml:space="preserve">, </w:t>
      </w:r>
      <w:r w:rsidR="002F3906" w:rsidRPr="00213581">
        <w:rPr>
          <w:rFonts w:ascii="Book Antiqua" w:hAnsi="Book Antiqua"/>
          <w:sz w:val="24"/>
        </w:rPr>
        <w:t>registrada bajo el Expte</w:t>
      </w:r>
      <w:r>
        <w:rPr>
          <w:rFonts w:ascii="Book Antiqua" w:hAnsi="Book Antiqua"/>
          <w:sz w:val="24"/>
        </w:rPr>
        <w:t xml:space="preserve">. </w:t>
      </w:r>
      <w:r w:rsidR="002F3906" w:rsidRPr="00213581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2F3906" w:rsidRPr="00213581">
        <w:rPr>
          <w:rFonts w:ascii="Book Antiqua" w:hAnsi="Book Antiqua"/>
          <w:sz w:val="24"/>
        </w:rPr>
        <w:t>3527/00</w:t>
      </w:r>
      <w:r>
        <w:rPr>
          <w:rFonts w:ascii="Book Antiqua" w:hAnsi="Book Antiqua"/>
          <w:sz w:val="24"/>
        </w:rPr>
        <w:t xml:space="preserve">, </w:t>
      </w:r>
      <w:r w:rsidR="002F3906" w:rsidRPr="00213581">
        <w:rPr>
          <w:rFonts w:ascii="Book Antiqua" w:hAnsi="Book Antiqua"/>
          <w:sz w:val="24"/>
        </w:rPr>
        <w:t>en consecuencia se hace lugar a la excepción por falta de incumplimiento en lo establecido en la Ordenanza N</w:t>
      </w:r>
      <w:r>
        <w:rPr>
          <w:rFonts w:ascii="Book Antiqua" w:hAnsi="Book Antiqua"/>
          <w:sz w:val="24"/>
        </w:rPr>
        <w:t xml:space="preserve">º </w:t>
      </w:r>
      <w:r w:rsidR="002F3906" w:rsidRPr="00213581">
        <w:rPr>
          <w:rFonts w:ascii="Book Antiqua" w:hAnsi="Book Antiqua"/>
          <w:sz w:val="24"/>
        </w:rPr>
        <w:t>613/94-Código de Desarrollo Urbano</w:t>
      </w:r>
      <w:r>
        <w:rPr>
          <w:rFonts w:ascii="Book Antiqua" w:hAnsi="Book Antiqua"/>
          <w:sz w:val="24"/>
        </w:rPr>
        <w:t xml:space="preserve">, </w:t>
      </w:r>
      <w:r w:rsidR="002F3906" w:rsidRPr="00213581">
        <w:rPr>
          <w:rFonts w:ascii="Book Antiqua" w:hAnsi="Book Antiqua"/>
          <w:sz w:val="24"/>
        </w:rPr>
        <w:t xml:space="preserve">que exige un Factor de Ocupación del Suelo </w:t>
      </w:r>
      <w:r>
        <w:rPr>
          <w:rFonts w:ascii="Book Antiqua" w:hAnsi="Book Antiqua"/>
          <w:sz w:val="24"/>
        </w:rPr>
        <w:t xml:space="preserve"> (</w:t>
      </w:r>
      <w:r w:rsidR="002F3906" w:rsidRPr="00213581">
        <w:rPr>
          <w:rFonts w:ascii="Book Antiqua" w:hAnsi="Book Antiqua"/>
          <w:sz w:val="24"/>
        </w:rPr>
        <w:t>F</w:t>
      </w:r>
      <w:r>
        <w:rPr>
          <w:rFonts w:ascii="Book Antiqua" w:hAnsi="Book Antiqua"/>
          <w:sz w:val="24"/>
        </w:rPr>
        <w:t xml:space="preserve">. </w:t>
      </w:r>
      <w:r w:rsidR="002F3906" w:rsidRPr="00213581">
        <w:rPr>
          <w:rFonts w:ascii="Book Antiqua" w:hAnsi="Book Antiqua"/>
          <w:sz w:val="24"/>
        </w:rPr>
        <w:t>O</w:t>
      </w:r>
      <w:r>
        <w:rPr>
          <w:rFonts w:ascii="Book Antiqua" w:hAnsi="Book Antiqua"/>
          <w:sz w:val="24"/>
        </w:rPr>
        <w:t xml:space="preserve">. </w:t>
      </w:r>
      <w:r w:rsidR="002F3906" w:rsidRPr="00213581">
        <w:rPr>
          <w:rFonts w:ascii="Book Antiqua" w:hAnsi="Book Antiqua"/>
          <w:sz w:val="24"/>
        </w:rPr>
        <w:t>S</w:t>
      </w:r>
      <w:r>
        <w:rPr>
          <w:rFonts w:ascii="Book Antiqua" w:hAnsi="Book Antiqua"/>
          <w:sz w:val="24"/>
        </w:rPr>
        <w:t xml:space="preserve">.)  </w:t>
      </w:r>
      <w:r w:rsidR="002F3906" w:rsidRPr="00213581">
        <w:rPr>
          <w:rFonts w:ascii="Book Antiqua" w:hAnsi="Book Antiqua"/>
          <w:sz w:val="24"/>
        </w:rPr>
        <w:t xml:space="preserve"> de 0</w:t>
      </w:r>
      <w:r>
        <w:rPr>
          <w:rFonts w:ascii="Book Antiqua" w:hAnsi="Book Antiqua"/>
          <w:sz w:val="24"/>
        </w:rPr>
        <w:t xml:space="preserve">. </w:t>
      </w:r>
      <w:r w:rsidR="002F3906" w:rsidRPr="00213581">
        <w:rPr>
          <w:rFonts w:ascii="Book Antiqua" w:hAnsi="Book Antiqua"/>
          <w:sz w:val="24"/>
        </w:rPr>
        <w:t>5</w:t>
      </w:r>
      <w:r>
        <w:rPr>
          <w:rFonts w:ascii="Book Antiqua" w:hAnsi="Book Antiqua"/>
          <w:sz w:val="24"/>
        </w:rPr>
        <w:t xml:space="preserve">, </w:t>
      </w:r>
      <w:r w:rsidR="002F3906" w:rsidRPr="00213581">
        <w:rPr>
          <w:rFonts w:ascii="Book Antiqua" w:hAnsi="Book Antiqua"/>
          <w:sz w:val="24"/>
        </w:rPr>
        <w:t>aceptándose para este caso 0</w:t>
      </w:r>
      <w:r>
        <w:rPr>
          <w:rFonts w:ascii="Book Antiqua" w:hAnsi="Book Antiqua"/>
          <w:sz w:val="24"/>
        </w:rPr>
        <w:t xml:space="preserve">. </w:t>
      </w:r>
      <w:r w:rsidR="002F3906" w:rsidRPr="00213581">
        <w:rPr>
          <w:rFonts w:ascii="Book Antiqua" w:hAnsi="Book Antiqua"/>
          <w:sz w:val="24"/>
        </w:rPr>
        <w:t>64</w:t>
      </w:r>
      <w:r>
        <w:rPr>
          <w:rFonts w:ascii="Book Antiqua" w:hAnsi="Book Antiqua"/>
          <w:sz w:val="24"/>
        </w:rPr>
        <w:t xml:space="preserve">. </w:t>
      </w:r>
    </w:p>
    <w:p w:rsidR="006F2884" w:rsidRPr="00213581" w:rsidRDefault="00213581" w:rsidP="00213581">
      <w:pPr>
        <w:keepNext/>
        <w:spacing w:after="180" w:line="240" w:lineRule="auto"/>
        <w:rPr>
          <w:rFonts w:ascii="Book Antiqua" w:hAnsi="Book Antiqua"/>
          <w:sz w:val="24"/>
        </w:rPr>
      </w:pPr>
      <w:r w:rsidRPr="00213581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213581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213581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213581" w:rsidSect="00213581">
      <w:footerReference w:type="default" r:id="rId7"/>
      <w:pgSz w:w="11906" w:h="16838"/>
      <w:pgMar w:top="1417" w:right="1134" w:bottom="1134" w:left="1701" w:header="709" w:footer="709" w:gutter="0"/>
      <w:pgNumType w:start="105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4B22" w:rsidRDefault="00E94B22" w:rsidP="00E94B22">
      <w:pPr>
        <w:spacing w:after="0" w:line="240" w:lineRule="auto"/>
      </w:pPr>
      <w:r>
        <w:separator/>
      </w:r>
    </w:p>
  </w:endnote>
  <w:endnote w:type="continuationSeparator" w:id="0">
    <w:p w:rsidR="00E94B22" w:rsidRDefault="00E94B22" w:rsidP="00E94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4B22" w:rsidRPr="00E867B4" w:rsidRDefault="00E94B2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4B22" w:rsidRDefault="00E94B22" w:rsidP="00E94B22">
      <w:pPr>
        <w:spacing w:after="0" w:line="240" w:lineRule="auto"/>
      </w:pPr>
      <w:r>
        <w:separator/>
      </w:r>
    </w:p>
  </w:footnote>
  <w:footnote w:type="continuationSeparator" w:id="0">
    <w:p w:rsidR="00E94B22" w:rsidRDefault="00E94B22" w:rsidP="00E94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067D9"/>
    <w:rsid w:val="00010A35"/>
    <w:rsid w:val="00041E5C"/>
    <w:rsid w:val="000573C7"/>
    <w:rsid w:val="00065758"/>
    <w:rsid w:val="000677BE"/>
    <w:rsid w:val="000776C1"/>
    <w:rsid w:val="00080B7D"/>
    <w:rsid w:val="000B62C9"/>
    <w:rsid w:val="000D6F58"/>
    <w:rsid w:val="00101CF3"/>
    <w:rsid w:val="001521E3"/>
    <w:rsid w:val="00213581"/>
    <w:rsid w:val="00214FCF"/>
    <w:rsid w:val="00222916"/>
    <w:rsid w:val="0028420E"/>
    <w:rsid w:val="00290D91"/>
    <w:rsid w:val="00297517"/>
    <w:rsid w:val="002A2521"/>
    <w:rsid w:val="002B250D"/>
    <w:rsid w:val="002D575E"/>
    <w:rsid w:val="002E5D59"/>
    <w:rsid w:val="002F0A1C"/>
    <w:rsid w:val="002F3435"/>
    <w:rsid w:val="002F3906"/>
    <w:rsid w:val="003067D9"/>
    <w:rsid w:val="00313F8F"/>
    <w:rsid w:val="00376325"/>
    <w:rsid w:val="003E657F"/>
    <w:rsid w:val="0040291D"/>
    <w:rsid w:val="004149F3"/>
    <w:rsid w:val="004433AF"/>
    <w:rsid w:val="004465B3"/>
    <w:rsid w:val="0047132F"/>
    <w:rsid w:val="004C3215"/>
    <w:rsid w:val="004E411F"/>
    <w:rsid w:val="00555E12"/>
    <w:rsid w:val="005952EA"/>
    <w:rsid w:val="005C134F"/>
    <w:rsid w:val="005D7047"/>
    <w:rsid w:val="00633F60"/>
    <w:rsid w:val="006770F6"/>
    <w:rsid w:val="006A7A57"/>
    <w:rsid w:val="006F2884"/>
    <w:rsid w:val="0076081E"/>
    <w:rsid w:val="007B348A"/>
    <w:rsid w:val="007B73E1"/>
    <w:rsid w:val="007E6ABD"/>
    <w:rsid w:val="007F1AB9"/>
    <w:rsid w:val="00862AB9"/>
    <w:rsid w:val="00890CA5"/>
    <w:rsid w:val="008935F9"/>
    <w:rsid w:val="008E0589"/>
    <w:rsid w:val="008F263B"/>
    <w:rsid w:val="00904F78"/>
    <w:rsid w:val="009942A1"/>
    <w:rsid w:val="009B0BA9"/>
    <w:rsid w:val="00A17B91"/>
    <w:rsid w:val="00A703B2"/>
    <w:rsid w:val="00AD090B"/>
    <w:rsid w:val="00AE213F"/>
    <w:rsid w:val="00B4748C"/>
    <w:rsid w:val="00B77EF4"/>
    <w:rsid w:val="00B923D8"/>
    <w:rsid w:val="00BB2ED4"/>
    <w:rsid w:val="00BC6C71"/>
    <w:rsid w:val="00BD492C"/>
    <w:rsid w:val="00C049C7"/>
    <w:rsid w:val="00C15AF0"/>
    <w:rsid w:val="00CE1123"/>
    <w:rsid w:val="00CE385B"/>
    <w:rsid w:val="00D33F38"/>
    <w:rsid w:val="00D709A0"/>
    <w:rsid w:val="00E34AE4"/>
    <w:rsid w:val="00E47BB3"/>
    <w:rsid w:val="00E867B4"/>
    <w:rsid w:val="00E94B22"/>
    <w:rsid w:val="00ED7302"/>
    <w:rsid w:val="00EF4B65"/>
    <w:rsid w:val="00F56050"/>
    <w:rsid w:val="00F6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0F63E30-AA71-4B4C-88CE-1ED34FD84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94B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94B2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94B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94B2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121</TotalTime>
  <Pages>1</Pages>
  <Words>370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29</cp:revision>
  <cp:lastPrinted>2017-10-04T15:16:00Z</cp:lastPrinted>
  <dcterms:created xsi:type="dcterms:W3CDTF">2017-01-30T12:42:00Z</dcterms:created>
  <dcterms:modified xsi:type="dcterms:W3CDTF">2018-07-06T13:00:00Z</dcterms:modified>
</cp:coreProperties>
</file>