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E80" w:rsidRPr="008B2E80" w:rsidRDefault="008B2E80" w:rsidP="008B2E8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Yerba Buena, 09 de Enero de 2002</w:t>
      </w:r>
    </w:p>
    <w:p w:rsidR="008B2E80" w:rsidRPr="008B2E80" w:rsidRDefault="008B2E80" w:rsidP="008B2E8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B2E80">
        <w:rPr>
          <w:rFonts w:ascii="Book Antiqua" w:hAnsi="Book Antiqua" w:cs="Times New Roman"/>
          <w:b/>
          <w:sz w:val="24"/>
          <w:szCs w:val="24"/>
        </w:rPr>
        <w:t>ORDENANZA Nº 1204</w:t>
      </w:r>
    </w:p>
    <w:p w:rsidR="008B2E80" w:rsidRPr="008B2E80" w:rsidRDefault="008B2E80" w:rsidP="008B2E8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B2E80">
        <w:rPr>
          <w:rFonts w:ascii="Book Antiqua" w:hAnsi="Book Antiqua" w:cs="Times New Roman"/>
          <w:b/>
          <w:sz w:val="24"/>
          <w:szCs w:val="24"/>
        </w:rPr>
        <w:t>VISTO:</w:t>
      </w:r>
    </w:p>
    <w:p w:rsidR="00102C9D" w:rsidRPr="008B2E80" w:rsidRDefault="008B2E80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02C9D" w:rsidRPr="008B2E80">
        <w:rPr>
          <w:rFonts w:ascii="Book Antiqua" w:hAnsi="Book Antiqua" w:cs="Times New Roman"/>
          <w:sz w:val="24"/>
          <w:szCs w:val="24"/>
        </w:rPr>
        <w:t>El Contrato de Locación de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02C9D" w:rsidRPr="008B2E80">
        <w:rPr>
          <w:rFonts w:ascii="Book Antiqua" w:hAnsi="Book Antiqua" w:cs="Times New Roman"/>
          <w:sz w:val="24"/>
          <w:szCs w:val="24"/>
        </w:rPr>
        <w:t>suscripto el 20/12/01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02C9D" w:rsidRPr="008B2E80">
        <w:rPr>
          <w:rFonts w:ascii="Book Antiqua" w:hAnsi="Book Antiqua" w:cs="Times New Roman"/>
          <w:sz w:val="24"/>
          <w:szCs w:val="24"/>
        </w:rPr>
        <w:t>entre la firma ALFA Empresa Constructora y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02C9D" w:rsidRPr="008B2E80">
        <w:rPr>
          <w:rFonts w:ascii="Book Antiqua" w:hAnsi="Book Antiqua" w:cs="Times New Roman"/>
          <w:sz w:val="24"/>
          <w:szCs w:val="24"/>
        </w:rPr>
        <w:t>y</w:t>
      </w:r>
    </w:p>
    <w:p w:rsidR="008B2E80" w:rsidRPr="008B2E80" w:rsidRDefault="008B2E80" w:rsidP="008B2E8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B2E8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81CFC" w:rsidRPr="008B2E80" w:rsidRDefault="008B2E80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8B2E80">
        <w:rPr>
          <w:rFonts w:ascii="Book Antiqua" w:hAnsi="Book Antiqua" w:cs="Times New Roman"/>
          <w:sz w:val="24"/>
          <w:szCs w:val="24"/>
        </w:rPr>
        <w:t xml:space="preserve">Que </w:t>
      </w:r>
      <w:r w:rsidR="00102C9D" w:rsidRPr="008B2E80">
        <w:rPr>
          <w:rFonts w:ascii="Book Antiqua" w:hAnsi="Book Antiqua" w:cs="Times New Roman"/>
          <w:sz w:val="24"/>
          <w:szCs w:val="24"/>
        </w:rPr>
        <w:t>dicho Contrato está referido al “Desagüe Pluvial del Barrio Portal del Cerro”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D81CFC" w:rsidRPr="008B2E80" w:rsidRDefault="00102C9D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Que el citado Contrato se regirá con sujeción a las cláusulas especificadas en el mismo</w:t>
      </w:r>
      <w:r w:rsidR="008B2E80">
        <w:rPr>
          <w:rFonts w:ascii="Book Antiqua" w:hAnsi="Book Antiqua" w:cs="Times New Roman"/>
          <w:sz w:val="24"/>
          <w:szCs w:val="24"/>
        </w:rPr>
        <w:t xml:space="preserve">; </w:t>
      </w:r>
    </w:p>
    <w:p w:rsidR="00D81CFC" w:rsidRPr="008B2E80" w:rsidRDefault="00102C9D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Que corresponde emitir el instrumento legal de aprobación del presente Contrato</w:t>
      </w:r>
      <w:r w:rsidR="008B2E80">
        <w:rPr>
          <w:rFonts w:ascii="Book Antiqua" w:hAnsi="Book Antiqua" w:cs="Times New Roman"/>
          <w:sz w:val="24"/>
          <w:szCs w:val="24"/>
        </w:rPr>
        <w:t xml:space="preserve">; </w:t>
      </w:r>
    </w:p>
    <w:p w:rsidR="00D81CFC" w:rsidRPr="008B2E80" w:rsidRDefault="00102C9D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8B2E80">
        <w:rPr>
          <w:rFonts w:ascii="Book Antiqua" w:hAnsi="Book Antiqua" w:cs="Times New Roman"/>
          <w:sz w:val="24"/>
          <w:szCs w:val="24"/>
        </w:rPr>
        <w:t xml:space="preserve">º </w:t>
      </w:r>
      <w:r w:rsidRPr="008B2E80">
        <w:rPr>
          <w:rFonts w:ascii="Book Antiqua" w:hAnsi="Book Antiqua" w:cs="Times New Roman"/>
          <w:sz w:val="24"/>
          <w:szCs w:val="24"/>
        </w:rPr>
        <w:t>822/1 de fecha 19 de mayo de 2000</w:t>
      </w:r>
      <w:r w:rsidR="008B2E80">
        <w:rPr>
          <w:rFonts w:ascii="Book Antiqua" w:hAnsi="Book Antiqua" w:cs="Times New Roman"/>
          <w:sz w:val="24"/>
          <w:szCs w:val="24"/>
        </w:rPr>
        <w:t xml:space="preserve">; </w:t>
      </w:r>
    </w:p>
    <w:p w:rsidR="00145A8B" w:rsidRPr="008B2E80" w:rsidRDefault="008B2E80" w:rsidP="008B2E8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B2E8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8B2E80" w:rsidRPr="008B2E80" w:rsidRDefault="008B2E80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02C9D" w:rsidRPr="008B2E80">
        <w:rPr>
          <w:rFonts w:ascii="Book Antiqua" w:hAnsi="Book Antiqua" w:cs="Times New Roman"/>
          <w:sz w:val="24"/>
          <w:szCs w:val="24"/>
        </w:rPr>
        <w:t>APRUEBASE el Contrato de Locación de Obra suscripto el día 20/12/01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02C9D" w:rsidRPr="008B2E80">
        <w:rPr>
          <w:rFonts w:ascii="Book Antiqua" w:hAnsi="Book Antiqua" w:cs="Times New Roman"/>
          <w:sz w:val="24"/>
          <w:szCs w:val="24"/>
        </w:rPr>
        <w:t>entre la firma ALFA Empresa Constructora y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02C9D" w:rsidRPr="008B2E80">
        <w:rPr>
          <w:rFonts w:ascii="Book Antiqua" w:hAnsi="Book Antiqua" w:cs="Times New Roman"/>
          <w:sz w:val="24"/>
          <w:szCs w:val="24"/>
        </w:rPr>
        <w:t>de acuerdo a las cláusulas que se trascriben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102C9D" w:rsidRPr="008B2E80" w:rsidRDefault="00102C9D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CONTRATO DE LOCACION DE OBRA</w:t>
      </w:r>
    </w:p>
    <w:p w:rsidR="008B2E80" w:rsidRPr="008B2E80" w:rsidRDefault="00102C9D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En la Municipalidad de Yerba Buena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a los 20 días del mes de Diciembre de 2001 entre la Municipalidad de Yerba Buena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representada en este acto por el Sr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="00C50B11" w:rsidRPr="008B2E80">
        <w:rPr>
          <w:rFonts w:ascii="Book Antiqua" w:hAnsi="Book Antiqua" w:cs="Times New Roman"/>
          <w:sz w:val="24"/>
          <w:szCs w:val="24"/>
        </w:rPr>
        <w:t>Interventor Municipalidad de esa ciudad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DOCTOR JORGE LOBO ARAGON conforme decreto 822-01-00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con domicilio constituido en Av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="00C50B11" w:rsidRPr="008B2E80">
        <w:rPr>
          <w:rFonts w:ascii="Book Antiqua" w:hAnsi="Book Antiqua" w:cs="Times New Roman"/>
          <w:sz w:val="24"/>
          <w:szCs w:val="24"/>
        </w:rPr>
        <w:t>Aconquija 1991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en adelante La Municipalidad por una parte y por la otra la Sra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="00C50B11" w:rsidRPr="008B2E80">
        <w:rPr>
          <w:rFonts w:ascii="Book Antiqua" w:hAnsi="Book Antiqua" w:cs="Times New Roman"/>
          <w:sz w:val="24"/>
          <w:szCs w:val="24"/>
        </w:rPr>
        <w:t>María Alejandra Puertas por Alfa Empresa Constructora con domicilio en Alberdi 720 7</w:t>
      </w:r>
      <w:r w:rsidR="008B2E80">
        <w:rPr>
          <w:rFonts w:ascii="Book Antiqua" w:hAnsi="Book Antiqua" w:cs="Times New Roman"/>
          <w:sz w:val="24"/>
          <w:szCs w:val="24"/>
        </w:rPr>
        <w:t xml:space="preserve">º </w:t>
      </w:r>
      <w:r w:rsidR="00C50B11" w:rsidRPr="008B2E80">
        <w:rPr>
          <w:rFonts w:ascii="Book Antiqua" w:hAnsi="Book Antiqua" w:cs="Times New Roman"/>
          <w:sz w:val="24"/>
          <w:szCs w:val="24"/>
        </w:rPr>
        <w:t>A San Miguel de Tucumán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="00C50B11" w:rsidRPr="008B2E80">
        <w:rPr>
          <w:rFonts w:ascii="Book Antiqua" w:hAnsi="Book Antiqua" w:cs="Times New Roman"/>
          <w:sz w:val="24"/>
          <w:szCs w:val="24"/>
        </w:rPr>
        <w:t>en adelante La Empresa convienen en celebrar un contrato de locación de obra sujeto a las siguientes cláusulas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</w:p>
    <w:p w:rsidR="008B2E80" w:rsidRPr="008B2E80" w:rsidRDefault="00C50B11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PRIMERA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 Municipalidad de Yerba Buena encomienda a la Alfa Empresa Constructora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="008B2E80">
        <w:rPr>
          <w:rFonts w:ascii="Book Antiqua" w:hAnsi="Book Antiqua" w:cs="Times New Roman"/>
          <w:sz w:val="24"/>
          <w:szCs w:val="24"/>
        </w:rPr>
        <w:t xml:space="preserve"> (</w:t>
      </w:r>
      <w:r w:rsidRPr="008B2E80">
        <w:rPr>
          <w:rFonts w:ascii="Book Antiqua" w:hAnsi="Book Antiqua" w:cs="Times New Roman"/>
          <w:sz w:val="24"/>
          <w:szCs w:val="24"/>
        </w:rPr>
        <w:t>nombre de fantasía</w:t>
      </w:r>
      <w:r w:rsidR="008B2E80">
        <w:rPr>
          <w:rFonts w:ascii="Book Antiqua" w:hAnsi="Book Antiqua" w:cs="Times New Roman"/>
          <w:sz w:val="24"/>
          <w:szCs w:val="24"/>
        </w:rPr>
        <w:t xml:space="preserve">) 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Pr="008B2E80">
        <w:rPr>
          <w:rFonts w:ascii="Book Antiqua" w:hAnsi="Book Antiqua" w:cs="Times New Roman"/>
          <w:sz w:val="24"/>
          <w:szCs w:val="24"/>
        </w:rPr>
        <w:t>cuyo titular es María Alejandra Puertas a ejecutar el Proyecto elaborado por la Dirección de Obras y Servicios Públicos del Municipio para minimizar las inundaciones del Barrio El Portal del Cerro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y conforme relevamiento realizado por la empresa en el lugar de las obras a saber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</w:p>
    <w:p w:rsidR="00C50B11" w:rsidRPr="008B2E80" w:rsidRDefault="00E2197D" w:rsidP="008B2E80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Cordón cuneta en calle Apolo XIII desde calle San Juan hasta Canal Yerba Buena y trabajos complementarios conforme detalle adjunto y por un valor de $96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122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62</w:t>
      </w:r>
    </w:p>
    <w:p w:rsidR="00D81CFC" w:rsidRPr="008B2E80" w:rsidRDefault="00E2197D" w:rsidP="008B2E80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Alcantarilla en Avenida Solano Vera a la altura de calle Santa fe San Luis y trabajos complementarios según detalle adjunto por $14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828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78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886C92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lastRenderedPageBreak/>
        <w:t>CLAUSULA SEGUNDA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Los trabajos serán fiscalizados por la Secretaría y la Dirección de Obras y Servicios Públicos de la Municipalidad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El plazo de ejecución de obra serán contados a partir del 21-12-01 por 45 días corridos y finalizarán el 04-02-02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Se adjunta Plan de Trabajo y diagrama de inversiones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886C92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Las certificaciones se harán por quincena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La municipalidad tendrá un plazo de 15 días para abonarla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a partir de la fecha de presentación del certificado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En caso de incumplir la Empresa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la Municipalidad estará facultada a rescindir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="008B2E80">
        <w:rPr>
          <w:rFonts w:ascii="Book Antiqua" w:hAnsi="Book Antiqua" w:cs="Times New Roman"/>
          <w:sz w:val="24"/>
          <w:szCs w:val="24"/>
        </w:rPr>
        <w:t xml:space="preserve"> () 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Pr="008B2E80">
        <w:rPr>
          <w:rFonts w:ascii="Book Antiqua" w:hAnsi="Book Antiqua" w:cs="Times New Roman"/>
          <w:sz w:val="24"/>
          <w:szCs w:val="24"/>
        </w:rPr>
        <w:t>el presente de pleno derecho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sin necesidad de interpelación previa alguna extrajudicial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transcurridos 48 hs de determinado el incumplimiento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la demora o la suspensión o paralización de las obras que no sea consensuada entre las partes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y no se deba a caso fortuito o fuerza mayor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886C92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TERCERA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Las obras a realizarse están detalladas en decreto del D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E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M del cual surge en su cláusula 2</w:t>
      </w:r>
      <w:r w:rsidR="008B2E80">
        <w:rPr>
          <w:rFonts w:ascii="Book Antiqua" w:hAnsi="Book Antiqua" w:cs="Times New Roman"/>
          <w:sz w:val="24"/>
          <w:szCs w:val="24"/>
        </w:rPr>
        <w:t xml:space="preserve">º </w:t>
      </w:r>
      <w:r w:rsidRPr="008B2E80">
        <w:rPr>
          <w:rFonts w:ascii="Book Antiqua" w:hAnsi="Book Antiqua" w:cs="Times New Roman"/>
          <w:sz w:val="24"/>
          <w:szCs w:val="24"/>
        </w:rPr>
        <w:t>la confección del presente contrato de locación de obra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886C92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CUARTA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 Empresa se compromete a ejecutar las obras descriptas con los equipos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mano de obra común y especializada y materiales necesarios salvo casos im</w:t>
      </w:r>
      <w:r w:rsidR="008B2E80">
        <w:rPr>
          <w:rFonts w:ascii="Book Antiqua" w:hAnsi="Book Antiqua" w:cs="Times New Roman"/>
          <w:sz w:val="24"/>
          <w:szCs w:val="24"/>
        </w:rPr>
        <w:t>previsto</w:t>
      </w:r>
      <w:r w:rsidRPr="008B2E80">
        <w:rPr>
          <w:rFonts w:ascii="Book Antiqua" w:hAnsi="Book Antiqua" w:cs="Times New Roman"/>
          <w:sz w:val="24"/>
          <w:szCs w:val="24"/>
        </w:rPr>
        <w:t>s como roturas de instalaciones subterráneas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La empresa deberá comunicar dentro de las 24 hs de producida cualquier rotura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im</w:t>
      </w:r>
      <w:r w:rsidR="008B2E80">
        <w:rPr>
          <w:rFonts w:ascii="Book Antiqua" w:hAnsi="Book Antiqua" w:cs="Times New Roman"/>
          <w:sz w:val="24"/>
          <w:szCs w:val="24"/>
        </w:rPr>
        <w:t xml:space="preserve">previsto, </w:t>
      </w:r>
      <w:r w:rsidRPr="008B2E80">
        <w:rPr>
          <w:rFonts w:ascii="Book Antiqua" w:hAnsi="Book Antiqua" w:cs="Times New Roman"/>
          <w:sz w:val="24"/>
          <w:szCs w:val="24"/>
        </w:rPr>
        <w:t>o hecho de fuerza mayor o caso fortuito</w:t>
      </w:r>
      <w:r w:rsidR="009E32AA" w:rsidRPr="008B2E80">
        <w:rPr>
          <w:rFonts w:ascii="Book Antiqua" w:hAnsi="Book Antiqua" w:cs="Times New Roman"/>
          <w:sz w:val="24"/>
          <w:szCs w:val="24"/>
        </w:rPr>
        <w:t xml:space="preserve"> que no esté contemplado en el presente acuerdo a fin de deslindar sus responsabilidad en cuanto al plazo de ejecución de las obras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9E32AA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QUINTA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Se fija el plazo de ejecución de la sobras en 45 días corridos a contar del 21-12-01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solo se admitirá ampliaciones a este plazo debido a la imposibilidad de trabajar ocasionados por lluvias y/o anegamientos debidamente verificados por la inspección de la Municipalidad de Yerba Buena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El personal empleado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sus jornales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seguros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el trabajo ejecutado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los materiales empleados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como también de las maquinarias utilizadas son responsabilidad exclusiva y excluyente de la Empresa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Lo es asimismo por la inobservancia de las disposiciones municipales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y todo daño que causen a terceros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Deslindando toda responsabilidad a la Municipalidad de Yerba Buena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9E32AA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SEXTA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 Municipalidad de Yerba Buena recibirá la obra concluida por intermedio del Sr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Director de Obras y Servicios Públicos y el Sr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Secretario de Gobierno y Obras Públicas debiendo labrarse un acta en la cual se haga constar en el estado en que se reciben los trabajos realizados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si existe o no conformidad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si se advierten vicios aparentes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etc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La misma deberá ser suscripta también por la empresa contratada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9E32AA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SEPTIMA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 responsabilidad de la Empresa se mantiene por los trabajos realizados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y garantiza el material empleado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 xml:space="preserve">y a falta de dicha cantidad y o defecto en la construcción la empresa responderá por laos vicios redhibitorios </w:t>
      </w:r>
      <w:r w:rsidR="0072535F" w:rsidRPr="008B2E80">
        <w:rPr>
          <w:rFonts w:ascii="Book Antiqua" w:hAnsi="Book Antiqua" w:cs="Times New Roman"/>
          <w:sz w:val="24"/>
          <w:szCs w:val="24"/>
        </w:rPr>
        <w:t>en un plazo de garantía de 180 días a partir de la recepción provisoria de la obra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72535F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OCTAVA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El sellado del presente convenio será soportado por las partes en un 50% cada una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72535F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CLAUSULA NOVENA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Se constituirá un Fondo de Reparos del 5%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="008B2E80">
        <w:rPr>
          <w:rFonts w:ascii="Book Antiqua" w:hAnsi="Book Antiqua" w:cs="Times New Roman"/>
          <w:sz w:val="24"/>
          <w:szCs w:val="24"/>
        </w:rPr>
        <w:t xml:space="preserve"> (</w:t>
      </w:r>
      <w:r w:rsidRPr="008B2E80">
        <w:rPr>
          <w:rFonts w:ascii="Book Antiqua" w:hAnsi="Book Antiqua" w:cs="Times New Roman"/>
          <w:sz w:val="24"/>
          <w:szCs w:val="24"/>
        </w:rPr>
        <w:t>cinco por ciento</w:t>
      </w:r>
      <w:r w:rsidR="008B2E80">
        <w:rPr>
          <w:rFonts w:ascii="Book Antiqua" w:hAnsi="Book Antiqua" w:cs="Times New Roman"/>
          <w:sz w:val="24"/>
          <w:szCs w:val="24"/>
        </w:rPr>
        <w:t xml:space="preserve">) </w:t>
      </w:r>
      <w:r w:rsidR="00D81CFC" w:rsidRPr="008B2E80">
        <w:rPr>
          <w:rFonts w:ascii="Book Antiqua" w:hAnsi="Book Antiqua" w:cs="Times New Roman"/>
          <w:sz w:val="24"/>
          <w:szCs w:val="24"/>
        </w:rPr>
        <w:t xml:space="preserve"> </w:t>
      </w:r>
      <w:r w:rsidRPr="008B2E80">
        <w:rPr>
          <w:rFonts w:ascii="Book Antiqua" w:hAnsi="Book Antiqua" w:cs="Times New Roman"/>
          <w:sz w:val="24"/>
          <w:szCs w:val="24"/>
        </w:rPr>
        <w:t>sobre el monto total de cada certificado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para realizar las reparaciones que no hubiere realizado la Empresa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72535F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lastRenderedPageBreak/>
        <w:t>CLAUSULA DECIMA</w:t>
      </w:r>
      <w:r w:rsidR="008B2E80">
        <w:rPr>
          <w:rFonts w:ascii="Book Antiqua" w:hAnsi="Book Antiqua" w:cs="Times New Roman"/>
          <w:sz w:val="24"/>
          <w:szCs w:val="24"/>
        </w:rPr>
        <w:t xml:space="preserve">: </w:t>
      </w:r>
      <w:r w:rsidRPr="008B2E80">
        <w:rPr>
          <w:rFonts w:ascii="Book Antiqua" w:hAnsi="Book Antiqua" w:cs="Times New Roman"/>
          <w:sz w:val="24"/>
          <w:szCs w:val="24"/>
        </w:rPr>
        <w:t>Las partes constituyen sus domicilios especiales en los arriba denunciados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renunciando al Fondo Federal y sometiéndose a los Tribunales Ordinarios de la ciudad de S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  <w:r w:rsidRPr="008B2E80">
        <w:rPr>
          <w:rFonts w:ascii="Book Antiqua" w:hAnsi="Book Antiqua" w:cs="Times New Roman"/>
          <w:sz w:val="24"/>
          <w:szCs w:val="24"/>
        </w:rPr>
        <w:t>M de Tucumán</w:t>
      </w:r>
      <w:r w:rsidR="008B2E80">
        <w:rPr>
          <w:rFonts w:ascii="Book Antiqua" w:hAnsi="Book Antiqua" w:cs="Times New Roman"/>
          <w:sz w:val="24"/>
          <w:szCs w:val="24"/>
        </w:rPr>
        <w:t xml:space="preserve">, </w:t>
      </w:r>
      <w:r w:rsidRPr="008B2E80">
        <w:rPr>
          <w:rFonts w:ascii="Book Antiqua" w:hAnsi="Book Antiqua" w:cs="Times New Roman"/>
          <w:sz w:val="24"/>
          <w:szCs w:val="24"/>
        </w:rPr>
        <w:t>a todos los efectos derivados del presente contrato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72535F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</w:rPr>
        <w:t>En prueba de conformidad se firman dos ejemplares de un mismo tenor y a un solo efecto en el lugar y fecha mencionada ut supra</w:t>
      </w:r>
      <w:r w:rsidR="008B2E80">
        <w:rPr>
          <w:rFonts w:ascii="Book Antiqua" w:hAnsi="Book Antiqua" w:cs="Times New Roman"/>
          <w:sz w:val="24"/>
          <w:szCs w:val="24"/>
        </w:rPr>
        <w:t xml:space="preserve">. </w:t>
      </w:r>
    </w:p>
    <w:p w:rsidR="00D81CFC" w:rsidRPr="008B2E80" w:rsidRDefault="008B2E80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2535F" w:rsidRPr="008B2E80">
        <w:rPr>
          <w:rFonts w:ascii="Book Antiqua" w:hAnsi="Book Antiqua" w:cs="Times New Roman"/>
          <w:sz w:val="24"/>
          <w:szCs w:val="24"/>
        </w:rPr>
        <w:t>Envíese copia autenticada de la presente Ordenanza a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2535F" w:rsidRPr="008B2E80">
        <w:rPr>
          <w:rFonts w:ascii="Book Antiqua" w:hAnsi="Book Antiqua" w:cs="Times New Roman"/>
          <w:sz w:val="24"/>
          <w:szCs w:val="24"/>
        </w:rPr>
        <w:t>María Alejandra Puertas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8B2E80" w:rsidRDefault="008B2E80" w:rsidP="008B2E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B2E8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8B2E8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8B2E80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8B2E8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8B2E80" w:rsidSect="008B2E80">
      <w:footerReference w:type="default" r:id="rId7"/>
      <w:pgSz w:w="11906" w:h="16838"/>
      <w:pgMar w:top="1417" w:right="1134" w:bottom="1134" w:left="1701" w:header="709" w:footer="709" w:gutter="0"/>
      <w:pgNumType w:start="10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188" w:rsidRDefault="000F1188" w:rsidP="000F1188">
      <w:pPr>
        <w:spacing w:after="0" w:line="240" w:lineRule="auto"/>
      </w:pPr>
      <w:r>
        <w:separator/>
      </w:r>
    </w:p>
  </w:endnote>
  <w:endnote w:type="continuationSeparator" w:id="0">
    <w:p w:rsidR="000F1188" w:rsidRDefault="000F1188" w:rsidP="000F1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188" w:rsidRPr="00654967" w:rsidRDefault="000F11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188" w:rsidRDefault="000F1188" w:rsidP="000F1188">
      <w:pPr>
        <w:spacing w:after="0" w:line="240" w:lineRule="auto"/>
      </w:pPr>
      <w:r>
        <w:separator/>
      </w:r>
    </w:p>
  </w:footnote>
  <w:footnote w:type="continuationSeparator" w:id="0">
    <w:p w:rsidR="000F1188" w:rsidRDefault="000F1188" w:rsidP="000F1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F7775"/>
    <w:multiLevelType w:val="hybridMultilevel"/>
    <w:tmpl w:val="061A5C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849F2"/>
    <w:multiLevelType w:val="hybridMultilevel"/>
    <w:tmpl w:val="406AA20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458A8"/>
    <w:rsid w:val="00051026"/>
    <w:rsid w:val="0006599A"/>
    <w:rsid w:val="000F1188"/>
    <w:rsid w:val="00102C9D"/>
    <w:rsid w:val="001126DE"/>
    <w:rsid w:val="00124AC4"/>
    <w:rsid w:val="00125631"/>
    <w:rsid w:val="00127F4D"/>
    <w:rsid w:val="00145A8B"/>
    <w:rsid w:val="00170D12"/>
    <w:rsid w:val="001D7351"/>
    <w:rsid w:val="0025709E"/>
    <w:rsid w:val="002730B9"/>
    <w:rsid w:val="00281721"/>
    <w:rsid w:val="002822BB"/>
    <w:rsid w:val="003558F2"/>
    <w:rsid w:val="003739E2"/>
    <w:rsid w:val="00387A28"/>
    <w:rsid w:val="003934CF"/>
    <w:rsid w:val="00490072"/>
    <w:rsid w:val="00492B9A"/>
    <w:rsid w:val="004C4491"/>
    <w:rsid w:val="00513166"/>
    <w:rsid w:val="005370E6"/>
    <w:rsid w:val="005B540A"/>
    <w:rsid w:val="00654967"/>
    <w:rsid w:val="00682A79"/>
    <w:rsid w:val="006C4746"/>
    <w:rsid w:val="006C7539"/>
    <w:rsid w:val="007047FA"/>
    <w:rsid w:val="007052DC"/>
    <w:rsid w:val="0070713C"/>
    <w:rsid w:val="0072535F"/>
    <w:rsid w:val="0073064C"/>
    <w:rsid w:val="00741DEC"/>
    <w:rsid w:val="007F787D"/>
    <w:rsid w:val="0084049E"/>
    <w:rsid w:val="00851C42"/>
    <w:rsid w:val="00886C92"/>
    <w:rsid w:val="008A4A3B"/>
    <w:rsid w:val="008B2E80"/>
    <w:rsid w:val="008D1DAA"/>
    <w:rsid w:val="009E32AA"/>
    <w:rsid w:val="00B24676"/>
    <w:rsid w:val="00BF2133"/>
    <w:rsid w:val="00C50B11"/>
    <w:rsid w:val="00CB468B"/>
    <w:rsid w:val="00D81CFC"/>
    <w:rsid w:val="00DA5373"/>
    <w:rsid w:val="00DC4C94"/>
    <w:rsid w:val="00E00D6C"/>
    <w:rsid w:val="00E2197D"/>
    <w:rsid w:val="00E66395"/>
    <w:rsid w:val="00F34FFA"/>
    <w:rsid w:val="00F7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8AAA17-6B18-4ECD-9375-306A4E42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0B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F11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1188"/>
  </w:style>
  <w:style w:type="paragraph" w:styleId="Piedepgina">
    <w:name w:val="footer"/>
    <w:basedOn w:val="Normal"/>
    <w:link w:val="PiedepginaCar"/>
    <w:uiPriority w:val="99"/>
    <w:semiHidden/>
    <w:unhideWhenUsed/>
    <w:rsid w:val="000F11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1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909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2016-12-15T21:06:00Z</dcterms:created>
  <dcterms:modified xsi:type="dcterms:W3CDTF">2018-07-06T13:02:00Z</dcterms:modified>
</cp:coreProperties>
</file>