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734" w:rsidRPr="00F01734" w:rsidRDefault="00F01734" w:rsidP="00F01734">
      <w:pPr>
        <w:pStyle w:val="Textoindependiente2"/>
        <w:keepNext/>
        <w:spacing w:after="180"/>
        <w:jc w:val="right"/>
        <w:rPr>
          <w:rFonts w:ascii="Book Antiqua" w:hAnsi="Book Antiqua"/>
          <w:bCs/>
        </w:rPr>
      </w:pPr>
      <w:r w:rsidRPr="00F01734">
        <w:rPr>
          <w:rFonts w:ascii="Book Antiqua" w:hAnsi="Book Antiqua"/>
          <w:bCs/>
        </w:rPr>
        <w:t>Yerba Buena, 21 de Julio de 2004</w:t>
      </w:r>
    </w:p>
    <w:p w:rsidR="00F01734" w:rsidRPr="00F01734" w:rsidRDefault="00F01734" w:rsidP="00F01734">
      <w:pPr>
        <w:pStyle w:val="Textoindependiente2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F01734">
        <w:rPr>
          <w:rFonts w:ascii="Book Antiqua" w:hAnsi="Book Antiqua"/>
          <w:b/>
          <w:bCs/>
        </w:rPr>
        <w:t>ORDENANZA Nº 1392</w:t>
      </w:r>
    </w:p>
    <w:p w:rsidR="00F01734" w:rsidRPr="00F01734" w:rsidRDefault="00F01734" w:rsidP="00F01734">
      <w:pPr>
        <w:pStyle w:val="Textoindependiente2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F01734">
        <w:rPr>
          <w:rFonts w:ascii="Book Antiqua" w:hAnsi="Book Antiqua"/>
          <w:b/>
          <w:bCs/>
        </w:rPr>
        <w:t>VISTO:</w:t>
      </w:r>
    </w:p>
    <w:p w:rsidR="001D19D6" w:rsidRPr="00F01734" w:rsidRDefault="00F01734" w:rsidP="00F01734">
      <w:pPr>
        <w:pStyle w:val="Textoindependiente2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D6937" w:rsidRPr="00F01734">
        <w:rPr>
          <w:rFonts w:ascii="Book Antiqua" w:hAnsi="Book Antiqua"/>
        </w:rPr>
        <w:t>Que el análisis y diagnóstico del Municipio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en cuanto a infraestructura de accesos y conectabilidad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surge la necesidad de potenciar el crecimiento de las infraestructuras antes mencionadas</w:t>
      </w:r>
      <w:r>
        <w:rPr>
          <w:rFonts w:ascii="Book Antiqua" w:hAnsi="Book Antiqua"/>
        </w:rPr>
        <w:t xml:space="preserve">; </w:t>
      </w:r>
      <w:r w:rsidR="00DD6937" w:rsidRPr="00F01734">
        <w:rPr>
          <w:rFonts w:ascii="Book Antiqua" w:hAnsi="Book Antiqua"/>
        </w:rPr>
        <w:t>y</w:t>
      </w:r>
    </w:p>
    <w:p w:rsidR="00F01734" w:rsidRPr="00F01734" w:rsidRDefault="00F01734" w:rsidP="00F01734">
      <w:pPr>
        <w:pStyle w:val="Textoindependiente2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F01734">
        <w:rPr>
          <w:rFonts w:ascii="Book Antiqua" w:hAnsi="Book Antiqua"/>
          <w:b/>
          <w:bCs/>
        </w:rPr>
        <w:t>CONSIDERANDO:</w:t>
      </w:r>
    </w:p>
    <w:p w:rsidR="00566B13" w:rsidRPr="00F01734" w:rsidRDefault="00F01734" w:rsidP="00F01734">
      <w:pPr>
        <w:pStyle w:val="Textoindependiente2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D6937" w:rsidRPr="00F01734">
        <w:rPr>
          <w:rFonts w:ascii="Book Antiqua" w:hAnsi="Book Antiqua"/>
        </w:rPr>
        <w:t>Que debido a la difícil situación económica por la que atraviesa el Municipio ha llevado a un deterioro progresivo y crónico tanto de áreas centrales como de los barrios periféricos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lo que sufre una gran falta de conectabilidad con respecto a las áreas centrales donde se encuentran los equipamientos y servicios prestigiantes</w:t>
      </w:r>
      <w:r>
        <w:rPr>
          <w:rFonts w:ascii="Book Antiqua" w:hAnsi="Book Antiqua"/>
        </w:rPr>
        <w:t xml:space="preserve">; </w:t>
      </w:r>
    </w:p>
    <w:p w:rsidR="00566B13" w:rsidRPr="00F01734" w:rsidRDefault="00DD6937" w:rsidP="00F0173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01734">
        <w:rPr>
          <w:rFonts w:ascii="Book Antiqua" w:hAnsi="Book Antiqua"/>
        </w:rPr>
        <w:t>Que se debe rehabilitar y renovar tejidos urbanos para lograr la recuperación de la unidad barrial lo cual se conseguiría con una trama vial organizada y consolidada comenzando la misma con un estudio del trazado vial adecuado y construcciones de cordones cunetas que le de sustentabilidad a este proyecto</w:t>
      </w:r>
      <w:r w:rsidR="00F01734">
        <w:rPr>
          <w:rFonts w:ascii="Book Antiqua" w:hAnsi="Book Antiqua"/>
        </w:rPr>
        <w:t xml:space="preserve">, </w:t>
      </w:r>
      <w:r w:rsidRPr="00F01734">
        <w:rPr>
          <w:rFonts w:ascii="Book Antiqua" w:hAnsi="Book Antiqua"/>
        </w:rPr>
        <w:t>mejorando los accesos y transitabilidad que llevaría a un incremento de servicios en forma inmediata</w:t>
      </w:r>
      <w:r w:rsidR="00F01734">
        <w:rPr>
          <w:rFonts w:ascii="Book Antiqua" w:hAnsi="Book Antiqua"/>
        </w:rPr>
        <w:t xml:space="preserve">; </w:t>
      </w:r>
    </w:p>
    <w:p w:rsidR="00566B13" w:rsidRPr="00F01734" w:rsidRDefault="00DD6937" w:rsidP="00F0173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01734">
        <w:rPr>
          <w:rFonts w:ascii="Book Antiqua" w:hAnsi="Book Antiqua"/>
        </w:rPr>
        <w:t>Que conforme a la Ley de Municipalidades N° 5529 este Municipio se encuentra facultado para percibir tasa por Obras y Servicios Públicos prestados a la comunidad</w:t>
      </w:r>
      <w:r w:rsidR="00F01734">
        <w:rPr>
          <w:rFonts w:ascii="Book Antiqua" w:hAnsi="Book Antiqua"/>
        </w:rPr>
        <w:t xml:space="preserve">; </w:t>
      </w:r>
    </w:p>
    <w:p w:rsidR="00566B13" w:rsidRPr="00F01734" w:rsidRDefault="00DD6937" w:rsidP="00F0173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01734">
        <w:rPr>
          <w:rFonts w:ascii="Book Antiqua" w:hAnsi="Book Antiqua"/>
        </w:rPr>
        <w:t>Que sería una obligación del Municipio potenciar la prestación de servicios y construcción de Obras e Infraestructuras de accesos para el crecimiento del mismo</w:t>
      </w:r>
      <w:r w:rsidR="00F01734">
        <w:rPr>
          <w:rFonts w:ascii="Book Antiqua" w:hAnsi="Book Antiqua"/>
        </w:rPr>
        <w:t xml:space="preserve">, </w:t>
      </w:r>
      <w:r w:rsidRPr="00F01734">
        <w:rPr>
          <w:rFonts w:ascii="Book Antiqua" w:hAnsi="Book Antiqua"/>
        </w:rPr>
        <w:t>y que debido al deteriorado estado Financiero-económico de nuestro Municipio para encarar las Obras necesarias pretendidas por nuestra comunidad</w:t>
      </w:r>
      <w:r w:rsidR="00F01734">
        <w:rPr>
          <w:rFonts w:ascii="Book Antiqua" w:hAnsi="Book Antiqua"/>
        </w:rPr>
        <w:t xml:space="preserve">, </w:t>
      </w:r>
      <w:r w:rsidRPr="00F01734">
        <w:rPr>
          <w:rFonts w:ascii="Book Antiqua" w:hAnsi="Book Antiqua"/>
        </w:rPr>
        <w:t>el único medio idóneo es realizar trabajos por colaboración vecinal</w:t>
      </w:r>
      <w:r w:rsidR="00F01734">
        <w:rPr>
          <w:rFonts w:ascii="Book Antiqua" w:hAnsi="Book Antiqua"/>
        </w:rPr>
        <w:t xml:space="preserve">; </w:t>
      </w:r>
    </w:p>
    <w:p w:rsidR="00566B13" w:rsidRPr="00F01734" w:rsidRDefault="00DD6937" w:rsidP="00F0173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01734">
        <w:rPr>
          <w:rFonts w:ascii="Book Antiqua" w:hAnsi="Book Antiqua"/>
        </w:rPr>
        <w:t>Que se ha observado un gran interés de los vecinos por participar y colaborar en este ambicioso proyecto de mejoramiento del Municipio</w:t>
      </w:r>
      <w:r w:rsidR="00F01734">
        <w:rPr>
          <w:rFonts w:ascii="Book Antiqua" w:hAnsi="Book Antiqua"/>
        </w:rPr>
        <w:t xml:space="preserve">, </w:t>
      </w:r>
      <w:r w:rsidRPr="00F01734">
        <w:rPr>
          <w:rFonts w:ascii="Book Antiqua" w:hAnsi="Book Antiqua"/>
        </w:rPr>
        <w:t>el cual podría implementar con un plan</w:t>
      </w:r>
      <w:r w:rsidR="00A55D4B" w:rsidRPr="00F01734">
        <w:rPr>
          <w:rFonts w:ascii="Book Antiqua" w:hAnsi="Book Antiqua"/>
        </w:rPr>
        <w:t xml:space="preserve"> </w:t>
      </w:r>
      <w:r w:rsidRPr="00F01734">
        <w:rPr>
          <w:rFonts w:ascii="Book Antiqua" w:hAnsi="Book Antiqua"/>
        </w:rPr>
        <w:t>Plan de Trabajos con Colaboración Vecinal”</w:t>
      </w:r>
      <w:r w:rsidR="00566B13" w:rsidRPr="00F01734">
        <w:rPr>
          <w:rFonts w:ascii="Book Antiqua" w:hAnsi="Book Antiqua"/>
        </w:rPr>
        <w:t xml:space="preserve"> </w:t>
      </w:r>
      <w:r w:rsidR="00F01734">
        <w:rPr>
          <w:rFonts w:ascii="Book Antiqua" w:hAnsi="Book Antiqua"/>
        </w:rPr>
        <w:t xml:space="preserve"> (</w:t>
      </w:r>
      <w:r w:rsidRPr="00F01734">
        <w:rPr>
          <w:rFonts w:ascii="Book Antiqua" w:hAnsi="Book Antiqua"/>
        </w:rPr>
        <w:t>en adelante denominado “Plan A”</w:t>
      </w:r>
      <w:r w:rsidR="00F01734">
        <w:rPr>
          <w:rFonts w:ascii="Book Antiqua" w:hAnsi="Book Antiqua"/>
        </w:rPr>
        <w:t xml:space="preserve">) </w:t>
      </w:r>
      <w:r w:rsidR="00566B13" w:rsidRPr="00F01734">
        <w:rPr>
          <w:rFonts w:ascii="Book Antiqua" w:hAnsi="Book Antiqua"/>
        </w:rPr>
        <w:t xml:space="preserve"> </w:t>
      </w:r>
      <w:r w:rsidRPr="00F01734">
        <w:rPr>
          <w:rFonts w:ascii="Book Antiqua" w:hAnsi="Book Antiqua"/>
        </w:rPr>
        <w:t>lo cual se encuentra contemplado en Ordenanza N° 129/85 y N° 472/92</w:t>
      </w:r>
      <w:r w:rsidR="00F01734">
        <w:rPr>
          <w:rFonts w:ascii="Book Antiqua" w:hAnsi="Book Antiqua"/>
        </w:rPr>
        <w:t xml:space="preserve">; </w:t>
      </w:r>
    </w:p>
    <w:p w:rsidR="001D19D6" w:rsidRPr="00F01734" w:rsidRDefault="00F01734" w:rsidP="00F01734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F01734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F01734" w:rsidRPr="00F01734" w:rsidRDefault="00F01734" w:rsidP="00F01734">
      <w:pPr>
        <w:pStyle w:val="Textoindependiente2"/>
        <w:keepNext/>
        <w:spacing w:after="180"/>
        <w:rPr>
          <w:rFonts w:ascii="Book Antiqua" w:hAnsi="Book Antiqua"/>
        </w:rPr>
      </w:pPr>
      <w:r w:rsidRPr="00F0173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DD6937" w:rsidRPr="00F01734">
        <w:rPr>
          <w:rFonts w:ascii="Book Antiqua" w:hAnsi="Book Antiqua"/>
        </w:rPr>
        <w:t>Que todos los vecinos que deseen colaborar para la construcción de obras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como cordón cuneta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asfaltos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pavimentos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veredas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etc</w:t>
      </w:r>
      <w:r>
        <w:rPr>
          <w:rFonts w:ascii="Book Antiqua" w:hAnsi="Book Antiqua"/>
        </w:rPr>
        <w:t xml:space="preserve">. </w:t>
      </w:r>
      <w:r w:rsidR="00DD6937" w:rsidRPr="00F01734">
        <w:rPr>
          <w:rFonts w:ascii="Book Antiqua" w:hAnsi="Book Antiqua"/>
        </w:rPr>
        <w:t>para el crecimiento y embellecimiento del municipio podrán hacerlo implementando el “Plan A” de la siguiente manera</w:t>
      </w:r>
      <w:r>
        <w:rPr>
          <w:rFonts w:ascii="Book Antiqua" w:hAnsi="Book Antiqua"/>
        </w:rPr>
        <w:t xml:space="preserve">: </w:t>
      </w:r>
    </w:p>
    <w:p w:rsidR="00566B13" w:rsidRPr="00F01734" w:rsidRDefault="00DD6937" w:rsidP="00F01734">
      <w:pPr>
        <w:pStyle w:val="Textoindependiente"/>
        <w:keepNext/>
        <w:spacing w:after="180"/>
        <w:rPr>
          <w:rFonts w:ascii="Book Antiqua" w:hAnsi="Book Antiqua"/>
          <w:b w:val="0"/>
          <w:i w:val="0"/>
        </w:rPr>
      </w:pPr>
      <w:r w:rsidRPr="00F01734">
        <w:rPr>
          <w:rFonts w:ascii="Book Antiqua" w:hAnsi="Book Antiqua"/>
          <w:b w:val="0"/>
          <w:i w:val="0"/>
        </w:rPr>
        <w:t>“Los vecinos aportarán materiales</w:t>
      </w:r>
      <w:r w:rsidR="00F01734">
        <w:rPr>
          <w:rFonts w:ascii="Book Antiqua" w:hAnsi="Book Antiqua"/>
          <w:b w:val="0"/>
          <w:i w:val="0"/>
        </w:rPr>
        <w:t xml:space="preserve">, </w:t>
      </w:r>
      <w:r w:rsidRPr="00F01734">
        <w:rPr>
          <w:rFonts w:ascii="Book Antiqua" w:hAnsi="Book Antiqua"/>
          <w:b w:val="0"/>
          <w:i w:val="0"/>
        </w:rPr>
        <w:t>cuyo valor monetario será justificado debidamente por el Departamento Técnico de Obras Públicas y la Municipalidad afectará al personal idóneo</w:t>
      </w:r>
      <w:r w:rsidR="00F01734">
        <w:rPr>
          <w:rFonts w:ascii="Book Antiqua" w:hAnsi="Book Antiqua"/>
          <w:b w:val="0"/>
          <w:i w:val="0"/>
        </w:rPr>
        <w:t xml:space="preserve">: </w:t>
      </w:r>
      <w:r w:rsidRPr="00F01734">
        <w:rPr>
          <w:rFonts w:ascii="Book Antiqua" w:hAnsi="Book Antiqua"/>
          <w:b w:val="0"/>
          <w:i w:val="0"/>
        </w:rPr>
        <w:t>profesionales</w:t>
      </w:r>
      <w:r w:rsidR="00F01734">
        <w:rPr>
          <w:rFonts w:ascii="Book Antiqua" w:hAnsi="Book Antiqua"/>
          <w:b w:val="0"/>
          <w:i w:val="0"/>
        </w:rPr>
        <w:t xml:space="preserve">, </w:t>
      </w:r>
      <w:r w:rsidRPr="00F01734">
        <w:rPr>
          <w:rFonts w:ascii="Book Antiqua" w:hAnsi="Book Antiqua"/>
          <w:b w:val="0"/>
          <w:i w:val="0"/>
        </w:rPr>
        <w:t>obreros y maquinarias necesarias para el estudio y ejecución de las obras a convenir”</w:t>
      </w:r>
      <w:r w:rsidR="00F01734">
        <w:rPr>
          <w:rFonts w:ascii="Book Antiqua" w:hAnsi="Book Antiqua"/>
          <w:b w:val="0"/>
          <w:i w:val="0"/>
        </w:rPr>
        <w:t xml:space="preserve">. </w:t>
      </w:r>
    </w:p>
    <w:p w:rsidR="00566B13" w:rsidRPr="00F01734" w:rsidRDefault="00F01734" w:rsidP="00F01734">
      <w:pPr>
        <w:keepNext/>
        <w:spacing w:after="180"/>
        <w:jc w:val="both"/>
        <w:rPr>
          <w:rFonts w:ascii="Book Antiqua" w:hAnsi="Book Antiqua"/>
        </w:rPr>
      </w:pPr>
      <w:r w:rsidRPr="00F01734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DD6937" w:rsidRPr="00F01734">
        <w:rPr>
          <w:rFonts w:ascii="Book Antiqua" w:hAnsi="Book Antiqua"/>
        </w:rPr>
        <w:t>Se confeccionará un instrumento legal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entre vecinos y Municipalidad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 xml:space="preserve">donde se especifique detalladamente estudio de factibilidad y en </w:t>
      </w:r>
      <w:r w:rsidR="00DD6937" w:rsidRPr="00F01734">
        <w:rPr>
          <w:rFonts w:ascii="Book Antiqua" w:hAnsi="Book Antiqua"/>
        </w:rPr>
        <w:lastRenderedPageBreak/>
        <w:t>caso de ser posible se consignarán las calles o zonas donde se efectuarán las obras</w:t>
      </w:r>
      <w:r>
        <w:rPr>
          <w:rFonts w:ascii="Book Antiqua" w:hAnsi="Book Antiqua"/>
        </w:rPr>
        <w:t xml:space="preserve">; </w:t>
      </w:r>
      <w:r w:rsidR="00DD6937" w:rsidRPr="00F01734">
        <w:rPr>
          <w:rFonts w:ascii="Book Antiqua" w:hAnsi="Book Antiqua"/>
        </w:rPr>
        <w:t>y figuren los padrones correspondientes a los lugares de mejoramiento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como así también toda la documentación que sea necesaria para la realización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y el costo total de la obra finalizada</w:t>
      </w:r>
      <w:r>
        <w:rPr>
          <w:rFonts w:ascii="Book Antiqua" w:hAnsi="Book Antiqua"/>
        </w:rPr>
        <w:t xml:space="preserve">. </w:t>
      </w:r>
    </w:p>
    <w:p w:rsidR="00566B13" w:rsidRPr="00F01734" w:rsidRDefault="00F01734" w:rsidP="00F01734">
      <w:pPr>
        <w:keepNext/>
        <w:spacing w:after="180"/>
        <w:jc w:val="both"/>
        <w:rPr>
          <w:rFonts w:ascii="Book Antiqua" w:hAnsi="Book Antiqua"/>
        </w:rPr>
      </w:pPr>
      <w:r w:rsidRPr="00F01734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A34AB7" w:rsidRPr="00F01734">
        <w:rPr>
          <w:rFonts w:ascii="Book Antiqua" w:hAnsi="Book Antiqua"/>
          <w:bCs/>
        </w:rPr>
        <w:t>El equivalente al dinero aportado por cada vecino</w:t>
      </w:r>
      <w:r>
        <w:rPr>
          <w:rFonts w:ascii="Book Antiqua" w:hAnsi="Book Antiqua"/>
          <w:bCs/>
        </w:rPr>
        <w:t xml:space="preserve">, </w:t>
      </w:r>
      <w:r w:rsidR="00A34AB7" w:rsidRPr="00F01734">
        <w:rPr>
          <w:rFonts w:ascii="Book Antiqua" w:hAnsi="Book Antiqua"/>
          <w:bCs/>
        </w:rPr>
        <w:t>propietario o poseedor del inmueble se acreditará únicamente a los padrones consignados en el acta legal para el cobro de tasas y servicios Municipales hasta cubrir el 100% del aporte</w:t>
      </w:r>
      <w:r>
        <w:rPr>
          <w:rFonts w:ascii="Book Antiqua" w:hAnsi="Book Antiqua"/>
          <w:bCs/>
        </w:rPr>
        <w:t xml:space="preserve">. </w:t>
      </w:r>
    </w:p>
    <w:p w:rsidR="00566B13" w:rsidRPr="00F01734" w:rsidRDefault="00F01734" w:rsidP="00F01734">
      <w:pPr>
        <w:keepNext/>
        <w:spacing w:after="180"/>
        <w:jc w:val="both"/>
        <w:rPr>
          <w:rFonts w:ascii="Book Antiqua" w:hAnsi="Book Antiqua"/>
        </w:rPr>
      </w:pPr>
      <w:r w:rsidRPr="00F01734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A34AB7" w:rsidRPr="00F01734">
        <w:rPr>
          <w:rFonts w:ascii="Book Antiqua" w:hAnsi="Book Antiqua"/>
          <w:bCs/>
        </w:rPr>
        <w:t xml:space="preserve">La acreditación de dicho dinero se efectuará en cuotas parciales y consecutivas </w:t>
      </w:r>
      <w:r>
        <w:rPr>
          <w:rFonts w:ascii="Book Antiqua" w:hAnsi="Book Antiqua"/>
          <w:bCs/>
        </w:rPr>
        <w:t xml:space="preserve"> (</w:t>
      </w:r>
      <w:r w:rsidR="00A34AB7" w:rsidRPr="00F01734">
        <w:rPr>
          <w:rFonts w:ascii="Book Antiqua" w:hAnsi="Book Antiqua"/>
          <w:bCs/>
        </w:rPr>
        <w:t>bimestrales al igual que las tasas</w:t>
      </w:r>
      <w:r>
        <w:rPr>
          <w:rFonts w:ascii="Book Antiqua" w:hAnsi="Book Antiqua"/>
          <w:bCs/>
        </w:rPr>
        <w:t xml:space="preserve">) </w:t>
      </w:r>
      <w:r w:rsidR="00A34AB7" w:rsidRPr="00F01734">
        <w:rPr>
          <w:rFonts w:ascii="Book Antiqua" w:hAnsi="Book Antiqua"/>
          <w:bCs/>
        </w:rPr>
        <w:t xml:space="preserve"> es decir en cada cuota se afectará el 70% de tasas y servicios para la acreditación</w:t>
      </w:r>
      <w:r>
        <w:rPr>
          <w:rFonts w:ascii="Book Antiqua" w:hAnsi="Book Antiqua"/>
          <w:bCs/>
        </w:rPr>
        <w:t xml:space="preserve">, </w:t>
      </w:r>
      <w:r w:rsidR="00A34AB7" w:rsidRPr="00F01734">
        <w:rPr>
          <w:rFonts w:ascii="Book Antiqua" w:hAnsi="Book Antiqua"/>
          <w:bCs/>
        </w:rPr>
        <w:t>hasta cubrir el 100% de lo aportado por el vecino</w:t>
      </w:r>
      <w:r>
        <w:rPr>
          <w:rFonts w:ascii="Book Antiqua" w:hAnsi="Book Antiqua"/>
          <w:bCs/>
        </w:rPr>
        <w:t xml:space="preserve">. </w:t>
      </w:r>
    </w:p>
    <w:p w:rsidR="00566B13" w:rsidRPr="00F01734" w:rsidRDefault="00F01734" w:rsidP="00F01734">
      <w:pPr>
        <w:keepNext/>
        <w:spacing w:after="180"/>
        <w:jc w:val="both"/>
        <w:rPr>
          <w:rFonts w:ascii="Book Antiqua" w:hAnsi="Book Antiqua"/>
        </w:rPr>
      </w:pPr>
      <w:r w:rsidRPr="00F01734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A34AB7" w:rsidRPr="00F01734">
        <w:rPr>
          <w:rFonts w:ascii="Book Antiqua" w:hAnsi="Book Antiqua"/>
          <w:bCs/>
        </w:rPr>
        <w:t>En caso de existir Padrones con deudas históricas lo aportado por el vecino se acreditará a la deuda en un 100%</w:t>
      </w:r>
      <w:r>
        <w:rPr>
          <w:rFonts w:ascii="Book Antiqua" w:hAnsi="Book Antiqua"/>
          <w:bCs/>
        </w:rPr>
        <w:t xml:space="preserve">. </w:t>
      </w:r>
    </w:p>
    <w:p w:rsidR="00566B13" w:rsidRPr="00F01734" w:rsidRDefault="00F01734" w:rsidP="00F0173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F01734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DD6937" w:rsidRPr="00F01734">
        <w:rPr>
          <w:rFonts w:ascii="Book Antiqua" w:hAnsi="Book Antiqua"/>
        </w:rPr>
        <w:t>El Municipio no podrá por el término de doce</w:t>
      </w:r>
      <w:r w:rsidR="00566B13" w:rsidRPr="00F0173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D6937" w:rsidRPr="00F01734">
        <w:rPr>
          <w:rFonts w:ascii="Book Antiqua" w:hAnsi="Book Antiqua"/>
        </w:rPr>
        <w:t>12</w:t>
      </w:r>
      <w:r>
        <w:rPr>
          <w:rFonts w:ascii="Book Antiqua" w:hAnsi="Book Antiqua"/>
        </w:rPr>
        <w:t xml:space="preserve">) </w:t>
      </w:r>
      <w:r w:rsidR="00566B13" w:rsidRPr="00F01734">
        <w:rPr>
          <w:rFonts w:ascii="Book Antiqua" w:hAnsi="Book Antiqua"/>
        </w:rPr>
        <w:t xml:space="preserve"> </w:t>
      </w:r>
      <w:r w:rsidR="00DD6937" w:rsidRPr="00F01734">
        <w:rPr>
          <w:rFonts w:ascii="Book Antiqua" w:hAnsi="Book Antiqua"/>
        </w:rPr>
        <w:t>meses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para padrones sin deudas o el tiempo que dure la acreditación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incrementar el valor de las tasas y servicios a las zonas de ejecución de obras en el que se haya implementado el “Plan A” según acta legal</w:t>
      </w:r>
      <w:r>
        <w:rPr>
          <w:rFonts w:ascii="Book Antiqua" w:hAnsi="Book Antiqua"/>
        </w:rPr>
        <w:t xml:space="preserve">, </w:t>
      </w:r>
      <w:r w:rsidR="00DD6937" w:rsidRPr="00F01734">
        <w:rPr>
          <w:rFonts w:ascii="Book Antiqua" w:hAnsi="Book Antiqua"/>
        </w:rPr>
        <w:t>argumentando mejoras por tales obras</w:t>
      </w:r>
      <w:r>
        <w:rPr>
          <w:rFonts w:ascii="Book Antiqua" w:hAnsi="Book Antiqua"/>
        </w:rPr>
        <w:t xml:space="preserve">. </w:t>
      </w:r>
    </w:p>
    <w:p w:rsidR="00566B13" w:rsidRPr="00F01734" w:rsidRDefault="00F01734" w:rsidP="00F01734">
      <w:pPr>
        <w:keepNext/>
        <w:spacing w:after="180"/>
        <w:jc w:val="both"/>
        <w:rPr>
          <w:rFonts w:ascii="Book Antiqua" w:hAnsi="Book Antiqua"/>
        </w:rPr>
      </w:pPr>
      <w:r w:rsidRPr="00F01734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DD6937" w:rsidRPr="00F01734">
        <w:rPr>
          <w:rFonts w:ascii="Book Antiqua" w:hAnsi="Book Antiqua"/>
          <w:bCs/>
        </w:rPr>
        <w:t>DERÓGUESE</w:t>
      </w:r>
      <w:r w:rsidR="00DD6937" w:rsidRPr="00F01734">
        <w:rPr>
          <w:rFonts w:ascii="Book Antiqua" w:hAnsi="Book Antiqua"/>
        </w:rPr>
        <w:t xml:space="preserve"> toda Ordenanza o Artículo de Ordenanza que se oponga a la presente</w:t>
      </w:r>
      <w:r>
        <w:rPr>
          <w:rFonts w:ascii="Book Antiqua" w:hAnsi="Book Antiqua"/>
        </w:rPr>
        <w:t xml:space="preserve">. </w:t>
      </w:r>
    </w:p>
    <w:p w:rsidR="00C55575" w:rsidRPr="00F01734" w:rsidRDefault="00F01734" w:rsidP="00F01734">
      <w:pPr>
        <w:keepNext/>
        <w:spacing w:after="180"/>
        <w:jc w:val="both"/>
        <w:rPr>
          <w:rFonts w:ascii="Book Antiqua" w:hAnsi="Book Antiqua"/>
        </w:rPr>
      </w:pPr>
      <w:r w:rsidRPr="00F01734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DD6937" w:rsidRPr="00F01734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DD6937" w:rsidRPr="00F01734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C55575" w:rsidRPr="00F01734" w:rsidSect="00F01734">
      <w:footerReference w:type="default" r:id="rId6"/>
      <w:pgSz w:w="11906" w:h="16838" w:code="5"/>
      <w:pgMar w:top="1417" w:right="1134" w:bottom="1134" w:left="1701" w:header="709" w:footer="709" w:gutter="0"/>
      <w:pgNumType w:start="130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6246" w:rsidRDefault="00AB6246" w:rsidP="00AB6246">
      <w:r>
        <w:separator/>
      </w:r>
    </w:p>
  </w:endnote>
  <w:endnote w:type="continuationSeparator" w:id="0">
    <w:p w:rsidR="00AB6246" w:rsidRDefault="00AB6246" w:rsidP="00AB6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6246" w:rsidRPr="00425919" w:rsidRDefault="00AB624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6246" w:rsidRDefault="00AB6246" w:rsidP="00AB6246">
      <w:r>
        <w:separator/>
      </w:r>
    </w:p>
  </w:footnote>
  <w:footnote w:type="continuationSeparator" w:id="0">
    <w:p w:rsidR="00AB6246" w:rsidRDefault="00AB6246" w:rsidP="00AB62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DD6937"/>
    <w:rsid w:val="0001142C"/>
    <w:rsid w:val="00027985"/>
    <w:rsid w:val="00086B5A"/>
    <w:rsid w:val="00093C93"/>
    <w:rsid w:val="001D19D6"/>
    <w:rsid w:val="001F6B41"/>
    <w:rsid w:val="0031461C"/>
    <w:rsid w:val="0033174E"/>
    <w:rsid w:val="0039483F"/>
    <w:rsid w:val="00421C1A"/>
    <w:rsid w:val="00425919"/>
    <w:rsid w:val="004D46AE"/>
    <w:rsid w:val="004F762D"/>
    <w:rsid w:val="005414E2"/>
    <w:rsid w:val="0056101A"/>
    <w:rsid w:val="00566B13"/>
    <w:rsid w:val="0068773F"/>
    <w:rsid w:val="006C06CC"/>
    <w:rsid w:val="00715287"/>
    <w:rsid w:val="00737C0B"/>
    <w:rsid w:val="007B7EC9"/>
    <w:rsid w:val="008222A5"/>
    <w:rsid w:val="00914E03"/>
    <w:rsid w:val="00936032"/>
    <w:rsid w:val="00A34AB7"/>
    <w:rsid w:val="00A55D4B"/>
    <w:rsid w:val="00AB6246"/>
    <w:rsid w:val="00B9278B"/>
    <w:rsid w:val="00BF43C1"/>
    <w:rsid w:val="00C04056"/>
    <w:rsid w:val="00C55575"/>
    <w:rsid w:val="00CC4868"/>
    <w:rsid w:val="00D13EE0"/>
    <w:rsid w:val="00D469ED"/>
    <w:rsid w:val="00D5065D"/>
    <w:rsid w:val="00D50B6A"/>
    <w:rsid w:val="00DC1DAE"/>
    <w:rsid w:val="00DD6937"/>
    <w:rsid w:val="00DE4A30"/>
    <w:rsid w:val="00E1500E"/>
    <w:rsid w:val="00ED02C4"/>
    <w:rsid w:val="00F01734"/>
    <w:rsid w:val="00F1221D"/>
    <w:rsid w:val="00F53F4E"/>
    <w:rsid w:val="00F575A6"/>
    <w:rsid w:val="00F66FB4"/>
    <w:rsid w:val="00F931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5BAF037-FA6E-4F44-ACC3-B70C803F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5575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55575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C55575"/>
    <w:pPr>
      <w:keepNext/>
      <w:jc w:val="center"/>
      <w:outlineLvl w:val="1"/>
    </w:pPr>
    <w:rPr>
      <w:rFonts w:eastAsia="Arial Unicode MS"/>
      <w:b/>
      <w:bCs/>
    </w:rPr>
  </w:style>
  <w:style w:type="paragraph" w:styleId="Ttulo3">
    <w:name w:val="heading 3"/>
    <w:basedOn w:val="Normal"/>
    <w:next w:val="Normal"/>
    <w:qFormat/>
    <w:rsid w:val="00C55575"/>
    <w:pPr>
      <w:keepNext/>
      <w:jc w:val="center"/>
      <w:outlineLvl w:val="2"/>
    </w:pPr>
    <w:rPr>
      <w:rFonts w:eastAsia="Arial Unicode MS"/>
      <w:b/>
      <w:bCs/>
      <w:u w:val="single"/>
    </w:rPr>
  </w:style>
  <w:style w:type="paragraph" w:styleId="Ttulo4">
    <w:name w:val="heading 4"/>
    <w:basedOn w:val="Normal"/>
    <w:next w:val="Normal"/>
    <w:qFormat/>
    <w:rsid w:val="00C55575"/>
    <w:pPr>
      <w:keepNext/>
      <w:outlineLvl w:val="3"/>
    </w:pPr>
    <w:rPr>
      <w:b/>
      <w:bCs/>
    </w:rPr>
  </w:style>
  <w:style w:type="paragraph" w:styleId="Ttulo7">
    <w:name w:val="heading 7"/>
    <w:basedOn w:val="Normal"/>
    <w:next w:val="Normal"/>
    <w:qFormat/>
    <w:rsid w:val="00C55575"/>
    <w:pPr>
      <w:keepNext/>
      <w:ind w:firstLine="708"/>
      <w:jc w:val="center"/>
      <w:outlineLvl w:val="6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55575"/>
    <w:pPr>
      <w:jc w:val="both"/>
    </w:pPr>
    <w:rPr>
      <w:b/>
      <w:bCs/>
      <w:i/>
      <w:iCs/>
    </w:rPr>
  </w:style>
  <w:style w:type="paragraph" w:styleId="Textoindependiente2">
    <w:name w:val="Body Text 2"/>
    <w:basedOn w:val="Normal"/>
    <w:semiHidden/>
    <w:rsid w:val="00C55575"/>
    <w:pPr>
      <w:jc w:val="both"/>
    </w:pPr>
  </w:style>
  <w:style w:type="paragraph" w:styleId="Sangradetextonormal">
    <w:name w:val="Body Text Indent"/>
    <w:basedOn w:val="Normal"/>
    <w:semiHidden/>
    <w:rsid w:val="00C55575"/>
    <w:pPr>
      <w:ind w:firstLine="2880"/>
      <w:jc w:val="both"/>
    </w:pPr>
  </w:style>
  <w:style w:type="paragraph" w:styleId="Sangra2detindependiente">
    <w:name w:val="Body Text Indent 2"/>
    <w:basedOn w:val="Normal"/>
    <w:semiHidden/>
    <w:rsid w:val="00C55575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AB624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B624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B62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B6246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620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JULIO DE 2004</vt:lpstr>
    </vt:vector>
  </TitlesOfParts>
  <Company>****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JULIO DE 2004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2017-05-11T14:08:00Z</dcterms:created>
  <dcterms:modified xsi:type="dcterms:W3CDTF">2018-07-06T13:16:00Z</dcterms:modified>
</cp:coreProperties>
</file>