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1BC" w:rsidRPr="00C501BC" w:rsidRDefault="00C501BC" w:rsidP="00C501BC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C501BC">
        <w:rPr>
          <w:rFonts w:ascii="Book Antiqua" w:hAnsi="Book Antiqua"/>
          <w:bCs/>
          <w:lang w:val="es-AR"/>
        </w:rPr>
        <w:t>Yerba Buena, 06 de Octubre de 2005</w:t>
      </w:r>
    </w:p>
    <w:p w:rsidR="00C501BC" w:rsidRPr="00C501BC" w:rsidRDefault="00C501BC" w:rsidP="00C501BC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C501BC">
        <w:rPr>
          <w:rFonts w:ascii="Book Antiqua" w:hAnsi="Book Antiqua"/>
          <w:b/>
          <w:bCs/>
          <w:lang w:val="es-AR"/>
        </w:rPr>
        <w:t>ORDENANZA Nº 1473</w:t>
      </w:r>
    </w:p>
    <w:p w:rsidR="00C501BC" w:rsidRPr="00C501BC" w:rsidRDefault="00C501BC" w:rsidP="00C501BC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C501BC">
        <w:rPr>
          <w:rFonts w:ascii="Book Antiqua" w:hAnsi="Book Antiqua"/>
          <w:b/>
          <w:bCs/>
          <w:lang w:val="es-AR"/>
        </w:rPr>
        <w:t>VISTO:</w:t>
      </w:r>
    </w:p>
    <w:p w:rsidR="008B407C" w:rsidRPr="00C501BC" w:rsidRDefault="00C501BC" w:rsidP="00C501BC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5736A5" w:rsidRPr="00C501BC">
        <w:rPr>
          <w:rFonts w:ascii="Book Antiqua" w:hAnsi="Book Antiqua"/>
          <w:lang w:val="es-AR"/>
        </w:rPr>
        <w:t>La Ley N</w:t>
      </w:r>
      <w:r>
        <w:rPr>
          <w:rFonts w:ascii="Book Antiqua" w:hAnsi="Book Antiqua"/>
          <w:lang w:val="es-AR"/>
        </w:rPr>
        <w:t xml:space="preserve">º </w:t>
      </w:r>
      <w:r w:rsidR="005736A5" w:rsidRPr="00C501BC">
        <w:rPr>
          <w:rFonts w:ascii="Book Antiqua" w:hAnsi="Book Antiqua"/>
          <w:lang w:val="es-AR"/>
        </w:rPr>
        <w:t>7474 sancionada el 29/12/04</w:t>
      </w:r>
      <w:r>
        <w:rPr>
          <w:rFonts w:ascii="Book Antiqua" w:hAnsi="Book Antiqua"/>
          <w:lang w:val="es-AR"/>
        </w:rPr>
        <w:t xml:space="preserve">; </w:t>
      </w:r>
      <w:r w:rsidR="005736A5" w:rsidRPr="00C501BC">
        <w:rPr>
          <w:rFonts w:ascii="Book Antiqua" w:hAnsi="Book Antiqua"/>
          <w:lang w:val="es-AR"/>
        </w:rPr>
        <w:t>y</w:t>
      </w:r>
    </w:p>
    <w:p w:rsidR="00C501BC" w:rsidRPr="00C501BC" w:rsidRDefault="00C501BC" w:rsidP="00C501BC">
      <w:pPr>
        <w:pStyle w:val="Ttulo4"/>
        <w:spacing w:before="240" w:after="60"/>
        <w:ind w:firstLine="0"/>
        <w:jc w:val="left"/>
        <w:rPr>
          <w:rFonts w:ascii="Book Antiqua" w:hAnsi="Book Antiqua"/>
          <w:b/>
          <w:bCs/>
          <w:u w:val="none"/>
        </w:rPr>
      </w:pPr>
      <w:r w:rsidRPr="00C501BC">
        <w:rPr>
          <w:rFonts w:ascii="Book Antiqua" w:hAnsi="Book Antiqua"/>
          <w:b/>
          <w:bCs/>
          <w:u w:val="none"/>
        </w:rPr>
        <w:t>CONSIDERANDO:</w:t>
      </w:r>
    </w:p>
    <w:p w:rsidR="0037519E" w:rsidRPr="00C501BC" w:rsidRDefault="00C501BC" w:rsidP="00C501BC">
      <w:pPr>
        <w:pStyle w:val="Ttulo4"/>
        <w:spacing w:after="180"/>
        <w:ind w:firstLine="0"/>
        <w:rPr>
          <w:rFonts w:ascii="Book Antiqua" w:hAnsi="Book Antiqua"/>
          <w:u w:val="none"/>
        </w:rPr>
      </w:pPr>
      <w:r>
        <w:rPr>
          <w:rFonts w:ascii="Book Antiqua" w:hAnsi="Book Antiqua"/>
          <w:bCs/>
          <w:u w:val="none"/>
        </w:rPr>
        <w:t xml:space="preserve"> </w:t>
      </w:r>
      <w:r w:rsidR="003E45C5" w:rsidRPr="00C501BC">
        <w:rPr>
          <w:rFonts w:ascii="Book Antiqua" w:hAnsi="Book Antiqua"/>
          <w:u w:val="none"/>
        </w:rPr>
        <w:t>Que mediante la Ley antes mencionada se prorroga hasta el 31/12/05 la vigencia de la Ley N</w:t>
      </w:r>
      <w:r>
        <w:rPr>
          <w:rFonts w:ascii="Book Antiqua" w:hAnsi="Book Antiqua"/>
          <w:u w:val="none"/>
        </w:rPr>
        <w:t xml:space="preserve">º </w:t>
      </w:r>
      <w:r w:rsidR="003E45C5" w:rsidRPr="00C501BC">
        <w:rPr>
          <w:rFonts w:ascii="Book Antiqua" w:hAnsi="Book Antiqua"/>
          <w:u w:val="none"/>
        </w:rPr>
        <w:t>6987 y sus modificatorias de Emergencia Económica Financiera del Estado Provincial</w:t>
      </w:r>
      <w:r>
        <w:rPr>
          <w:rFonts w:ascii="Book Antiqua" w:hAnsi="Book Antiqua"/>
          <w:u w:val="none"/>
        </w:rPr>
        <w:t xml:space="preserve">; </w:t>
      </w:r>
    </w:p>
    <w:p w:rsidR="0037519E" w:rsidRPr="00C501BC" w:rsidRDefault="005736A5" w:rsidP="00C501B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C501BC">
        <w:rPr>
          <w:rFonts w:ascii="Book Antiqua" w:hAnsi="Book Antiqua"/>
        </w:rPr>
        <w:t>Que mediante Ordenanza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1036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esta Municipalidad se adhirió a las disposiciones de la Ley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6987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con el fin de consolidar las deudas en el Estado Provincial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declarando en Estado de Emergencia Económico-Financiera a la Municipalidad de Yerba Buena y autorizando al Departamento Ejecutivo Municipal a firmar los convenios que fueren necesarios para ello</w:t>
      </w:r>
      <w:r w:rsidR="00C501BC">
        <w:rPr>
          <w:rFonts w:ascii="Book Antiqua" w:hAnsi="Book Antiqua"/>
        </w:rPr>
        <w:t xml:space="preserve">; </w:t>
      </w:r>
    </w:p>
    <w:p w:rsidR="0037519E" w:rsidRPr="00C501BC" w:rsidRDefault="003E45C5" w:rsidP="00C501B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C501BC">
        <w:rPr>
          <w:rFonts w:ascii="Book Antiqua" w:hAnsi="Book Antiqua"/>
        </w:rPr>
        <w:t>Que mediante Ordenanza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1235 del 29/04/02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se dispone la adhesión a la Ley Provincial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7179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mediante la cual se dispone la prórroga de la vigencia de la Ley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6987 hasta el 31/12/03</w:t>
      </w:r>
      <w:r w:rsidR="00C501BC">
        <w:rPr>
          <w:rFonts w:ascii="Book Antiqua" w:hAnsi="Book Antiqua"/>
        </w:rPr>
        <w:t xml:space="preserve">; </w:t>
      </w:r>
    </w:p>
    <w:p w:rsidR="0037519E" w:rsidRPr="00C501BC" w:rsidRDefault="005736A5" w:rsidP="00C501B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C501BC">
        <w:rPr>
          <w:rFonts w:ascii="Book Antiqua" w:hAnsi="Book Antiqua"/>
        </w:rPr>
        <w:t>Que la Secretaria de Hacienda de la Municipalidad opina que la adhesión por parte del Municipio a las normativas antes señaladas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permitió la negociación del pasivo municipal a través de la cesión de obligaciones al Estado Provincial a fin de encomendar al Estado Nacional la renegociación de las deudas del Municipio en el marco de la consolidación dispuesta por la Ley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6987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lo que dio lugar a la sanción de la Ordenanza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1275 –Ley Provincial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7315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permitiendo que la Municipalidad ingrese en un proceso de saneamiento de sus finanzas</w:t>
      </w:r>
      <w:r w:rsidR="00C501BC">
        <w:rPr>
          <w:rFonts w:ascii="Book Antiqua" w:hAnsi="Book Antiqua"/>
        </w:rPr>
        <w:t xml:space="preserve">, considerando </w:t>
      </w:r>
      <w:r w:rsidRPr="00C501BC">
        <w:rPr>
          <w:rFonts w:ascii="Book Antiqua" w:hAnsi="Book Antiqua"/>
        </w:rPr>
        <w:t>prudente la adhesión a la Ley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7474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opinión que hacemos nuestra</w:t>
      </w:r>
      <w:r w:rsidR="00C501BC">
        <w:rPr>
          <w:rFonts w:ascii="Book Antiqua" w:hAnsi="Book Antiqua"/>
        </w:rPr>
        <w:t xml:space="preserve">; </w:t>
      </w:r>
    </w:p>
    <w:p w:rsidR="0037519E" w:rsidRPr="00C501BC" w:rsidRDefault="005736A5" w:rsidP="00C501B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C501BC">
        <w:rPr>
          <w:rFonts w:ascii="Book Antiqua" w:hAnsi="Book Antiqua"/>
        </w:rPr>
        <w:t>Que se deben revisar y analizar los términos de la Ley N</w:t>
      </w:r>
      <w:r w:rsidR="00C501BC">
        <w:rPr>
          <w:rFonts w:ascii="Book Antiqua" w:hAnsi="Book Antiqua"/>
        </w:rPr>
        <w:t xml:space="preserve">º </w:t>
      </w:r>
      <w:r w:rsidRPr="00C501BC">
        <w:rPr>
          <w:rFonts w:ascii="Book Antiqua" w:hAnsi="Book Antiqua"/>
        </w:rPr>
        <w:t>6987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detectando exactamente las deudas que pueden consolidarse en el Estado provincial y constituyendo la Comisión dispuesta por el Artículo Sexto de la misma</w:t>
      </w:r>
      <w:r w:rsidR="00C501BC">
        <w:rPr>
          <w:rFonts w:ascii="Book Antiqua" w:hAnsi="Book Antiqua"/>
        </w:rPr>
        <w:t xml:space="preserve">, </w:t>
      </w:r>
      <w:r w:rsidRPr="00C501BC">
        <w:rPr>
          <w:rFonts w:ascii="Book Antiqua" w:hAnsi="Book Antiqua"/>
        </w:rPr>
        <w:t>para obtener un punto de partida objetivo de la deuda Municipal</w:t>
      </w:r>
      <w:r w:rsidR="00C501BC">
        <w:rPr>
          <w:rFonts w:ascii="Book Antiqua" w:hAnsi="Book Antiqua"/>
        </w:rPr>
        <w:t xml:space="preserve">; </w:t>
      </w:r>
    </w:p>
    <w:p w:rsidR="008B407C" w:rsidRPr="00C501BC" w:rsidRDefault="00C501BC" w:rsidP="00C501B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501BC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37519E" w:rsidRPr="00C501BC" w:rsidRDefault="00C501BC" w:rsidP="00C501BC">
      <w:pPr>
        <w:keepNext/>
        <w:spacing w:after="180"/>
        <w:jc w:val="both"/>
        <w:rPr>
          <w:rFonts w:ascii="Book Antiqua" w:hAnsi="Book Antiqua"/>
          <w:lang w:val="es-AR"/>
        </w:rPr>
      </w:pPr>
      <w:r w:rsidRPr="00C501BC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736A5" w:rsidRPr="00C501BC">
        <w:rPr>
          <w:rFonts w:ascii="Book Antiqua" w:hAnsi="Book Antiqua"/>
          <w:lang w:val="es-AR"/>
        </w:rPr>
        <w:t>Adhiérase la Municipalidad de Yerba Buena a la Ley N</w:t>
      </w:r>
      <w:r>
        <w:rPr>
          <w:rFonts w:ascii="Book Antiqua" w:hAnsi="Book Antiqua"/>
          <w:lang w:val="es-AR"/>
        </w:rPr>
        <w:t xml:space="preserve">º </w:t>
      </w:r>
      <w:r w:rsidR="005736A5" w:rsidRPr="00C501BC">
        <w:rPr>
          <w:rFonts w:ascii="Book Antiqua" w:hAnsi="Book Antiqua"/>
          <w:lang w:val="es-AR"/>
        </w:rPr>
        <w:t>7474</w:t>
      </w:r>
      <w:r>
        <w:rPr>
          <w:rFonts w:ascii="Book Antiqua" w:hAnsi="Book Antiqua"/>
          <w:lang w:val="es-AR"/>
        </w:rPr>
        <w:t xml:space="preserve">, </w:t>
      </w:r>
      <w:r w:rsidR="005736A5" w:rsidRPr="00C501BC">
        <w:rPr>
          <w:rFonts w:ascii="Book Antiqua" w:hAnsi="Book Antiqua"/>
          <w:lang w:val="es-AR"/>
        </w:rPr>
        <w:t>prorrogando hasta el 31/12/05 la vigencia de la Ley N</w:t>
      </w:r>
      <w:r>
        <w:rPr>
          <w:rFonts w:ascii="Book Antiqua" w:hAnsi="Book Antiqua"/>
          <w:lang w:val="es-AR"/>
        </w:rPr>
        <w:t xml:space="preserve">º </w:t>
      </w:r>
      <w:r w:rsidR="005736A5" w:rsidRPr="00C501BC">
        <w:rPr>
          <w:rFonts w:ascii="Book Antiqua" w:hAnsi="Book Antiqua"/>
          <w:lang w:val="es-AR"/>
        </w:rPr>
        <w:t>6987 y sus modificatorias a la que nos encontramos adheridos mediante Ordenanza N</w:t>
      </w:r>
      <w:r>
        <w:rPr>
          <w:rFonts w:ascii="Book Antiqua" w:hAnsi="Book Antiqua"/>
          <w:lang w:val="es-AR"/>
        </w:rPr>
        <w:t xml:space="preserve">º </w:t>
      </w:r>
      <w:r w:rsidR="005736A5" w:rsidRPr="00C501BC">
        <w:rPr>
          <w:rFonts w:ascii="Book Antiqua" w:hAnsi="Book Antiqua"/>
          <w:lang w:val="es-AR"/>
        </w:rPr>
        <w:t>1036</w:t>
      </w:r>
      <w:r>
        <w:rPr>
          <w:rFonts w:ascii="Book Antiqua" w:hAnsi="Book Antiqua"/>
          <w:lang w:val="es-AR"/>
        </w:rPr>
        <w:t xml:space="preserve">. </w:t>
      </w:r>
    </w:p>
    <w:p w:rsidR="0037519E" w:rsidRPr="00C501BC" w:rsidRDefault="00C501BC" w:rsidP="00C501BC">
      <w:pPr>
        <w:keepNext/>
        <w:spacing w:after="180"/>
        <w:jc w:val="both"/>
        <w:rPr>
          <w:rFonts w:ascii="Book Antiqua" w:hAnsi="Book Antiqua"/>
          <w:lang w:val="es-AR"/>
        </w:rPr>
      </w:pPr>
      <w:r w:rsidRPr="00C501BC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5736A5" w:rsidRPr="00C501BC">
        <w:rPr>
          <w:rFonts w:ascii="Book Antiqua" w:hAnsi="Book Antiqua"/>
          <w:lang w:val="es-AR"/>
        </w:rPr>
        <w:t>El Departamento Ejecutivo Municipal a través del área que corresponda procederá a verificar el cumplimiento de la Ley N</w:t>
      </w:r>
      <w:r>
        <w:rPr>
          <w:rFonts w:ascii="Book Antiqua" w:hAnsi="Book Antiqua"/>
          <w:lang w:val="es-AR"/>
        </w:rPr>
        <w:t xml:space="preserve">º </w:t>
      </w:r>
      <w:r w:rsidR="005736A5" w:rsidRPr="00C501BC">
        <w:rPr>
          <w:rFonts w:ascii="Book Antiqua" w:hAnsi="Book Antiqua"/>
          <w:lang w:val="es-AR"/>
        </w:rPr>
        <w:t>6987</w:t>
      </w:r>
      <w:r>
        <w:rPr>
          <w:rFonts w:ascii="Book Antiqua" w:hAnsi="Book Antiqua"/>
          <w:lang w:val="es-AR"/>
        </w:rPr>
        <w:t xml:space="preserve">, </w:t>
      </w:r>
      <w:r w:rsidR="005736A5" w:rsidRPr="00C501BC">
        <w:rPr>
          <w:rFonts w:ascii="Book Antiqua" w:hAnsi="Book Antiqua"/>
          <w:lang w:val="es-AR"/>
        </w:rPr>
        <w:t>en lo relativo a las deudas que se consolidaron en el Estado Provincial</w:t>
      </w:r>
      <w:r>
        <w:rPr>
          <w:rFonts w:ascii="Book Antiqua" w:hAnsi="Book Antiqua"/>
          <w:lang w:val="es-AR"/>
        </w:rPr>
        <w:t xml:space="preserve">, </w:t>
      </w:r>
      <w:r w:rsidR="005736A5" w:rsidRPr="00C501BC">
        <w:rPr>
          <w:rFonts w:ascii="Book Antiqua" w:hAnsi="Book Antiqua"/>
          <w:lang w:val="es-AR"/>
        </w:rPr>
        <w:t>comprobando la existencia del dictamen de la Comisión Especial creada por el Artículo Sexto de la Ley N</w:t>
      </w:r>
      <w:r>
        <w:rPr>
          <w:rFonts w:ascii="Book Antiqua" w:hAnsi="Book Antiqua"/>
          <w:lang w:val="es-AR"/>
        </w:rPr>
        <w:t xml:space="preserve">º </w:t>
      </w:r>
      <w:r w:rsidR="005736A5" w:rsidRPr="00C501BC">
        <w:rPr>
          <w:rFonts w:ascii="Book Antiqua" w:hAnsi="Book Antiqua"/>
          <w:lang w:val="es-AR"/>
        </w:rPr>
        <w:t>6987</w:t>
      </w:r>
      <w:r>
        <w:rPr>
          <w:rFonts w:ascii="Book Antiqua" w:hAnsi="Book Antiqua"/>
          <w:lang w:val="es-AR"/>
        </w:rPr>
        <w:t xml:space="preserve">, </w:t>
      </w:r>
      <w:r w:rsidR="005736A5" w:rsidRPr="00C501BC">
        <w:rPr>
          <w:rFonts w:ascii="Book Antiqua" w:hAnsi="Book Antiqua"/>
          <w:lang w:val="es-AR"/>
        </w:rPr>
        <w:t>informando a este Concejo Deliberante</w:t>
      </w:r>
      <w:r>
        <w:rPr>
          <w:rFonts w:ascii="Book Antiqua" w:hAnsi="Book Antiqua"/>
          <w:lang w:val="es-AR"/>
        </w:rPr>
        <w:t xml:space="preserve">, </w:t>
      </w:r>
      <w:r w:rsidR="005736A5" w:rsidRPr="00C501BC">
        <w:rPr>
          <w:rFonts w:ascii="Book Antiqua" w:hAnsi="Book Antiqua"/>
          <w:lang w:val="es-AR"/>
        </w:rPr>
        <w:t>en forma fehaciente el estado actual de las deudas que se expresan y manifiestan en el Anexo I</w:t>
      </w:r>
      <w:r>
        <w:rPr>
          <w:rFonts w:ascii="Book Antiqua" w:hAnsi="Book Antiqua"/>
          <w:lang w:val="es-AR"/>
        </w:rPr>
        <w:t xml:space="preserve">, </w:t>
      </w:r>
      <w:r w:rsidR="005736A5" w:rsidRPr="00C501BC">
        <w:rPr>
          <w:rFonts w:ascii="Book Antiqua" w:hAnsi="Book Antiqua"/>
          <w:lang w:val="es-AR"/>
        </w:rPr>
        <w:t>de la Ordenanza N</w:t>
      </w:r>
      <w:r>
        <w:rPr>
          <w:rFonts w:ascii="Book Antiqua" w:hAnsi="Book Antiqua"/>
          <w:lang w:val="es-AR"/>
        </w:rPr>
        <w:t xml:space="preserve">º </w:t>
      </w:r>
      <w:r w:rsidR="005736A5" w:rsidRPr="00C501BC">
        <w:rPr>
          <w:rFonts w:ascii="Book Antiqua" w:hAnsi="Book Antiqua"/>
          <w:lang w:val="es-AR"/>
        </w:rPr>
        <w:t>1275</w:t>
      </w:r>
      <w:r>
        <w:rPr>
          <w:rFonts w:ascii="Book Antiqua" w:hAnsi="Book Antiqua"/>
          <w:lang w:val="es-AR"/>
        </w:rPr>
        <w:t xml:space="preserve">. </w:t>
      </w:r>
    </w:p>
    <w:p w:rsidR="005933D4" w:rsidRPr="00C501BC" w:rsidRDefault="00C501BC" w:rsidP="00C501B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501BC">
        <w:rPr>
          <w:rFonts w:ascii="Book Antiqua" w:hAnsi="Book Antiqua"/>
          <w:bCs/>
          <w:u w:val="single"/>
          <w:lang w:val="es-AR"/>
        </w:rPr>
        <w:lastRenderedPageBreak/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5736A5" w:rsidRPr="00C501BC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5736A5" w:rsidRPr="00C501BC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5933D4" w:rsidRPr="00C501BC" w:rsidSect="00C501BC">
      <w:footerReference w:type="default" r:id="rId6"/>
      <w:pgSz w:w="11906" w:h="16838" w:code="5"/>
      <w:pgMar w:top="1417" w:right="1134" w:bottom="1134" w:left="1701" w:header="709" w:footer="709" w:gutter="0"/>
      <w:pgNumType w:start="14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4F64" w:rsidRDefault="00034F64" w:rsidP="00034F64">
      <w:r>
        <w:separator/>
      </w:r>
    </w:p>
  </w:endnote>
  <w:endnote w:type="continuationSeparator" w:id="0">
    <w:p w:rsidR="00034F64" w:rsidRDefault="00034F64" w:rsidP="00034F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4F64" w:rsidRPr="00BA6EAE" w:rsidRDefault="00034F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4F64" w:rsidRDefault="00034F64" w:rsidP="00034F64">
      <w:r>
        <w:separator/>
      </w:r>
    </w:p>
  </w:footnote>
  <w:footnote w:type="continuationSeparator" w:id="0">
    <w:p w:rsidR="00034F64" w:rsidRDefault="00034F64" w:rsidP="00034F6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5736A5"/>
    <w:rsid w:val="00034F64"/>
    <w:rsid w:val="00070292"/>
    <w:rsid w:val="00074A37"/>
    <w:rsid w:val="000913CC"/>
    <w:rsid w:val="000A31ED"/>
    <w:rsid w:val="000B635E"/>
    <w:rsid w:val="000F243E"/>
    <w:rsid w:val="00120F24"/>
    <w:rsid w:val="002443D7"/>
    <w:rsid w:val="00360307"/>
    <w:rsid w:val="0037519E"/>
    <w:rsid w:val="003B3A53"/>
    <w:rsid w:val="003E45C5"/>
    <w:rsid w:val="00472EB9"/>
    <w:rsid w:val="0049523C"/>
    <w:rsid w:val="0053035E"/>
    <w:rsid w:val="005736A5"/>
    <w:rsid w:val="0057452B"/>
    <w:rsid w:val="005933D4"/>
    <w:rsid w:val="006F197C"/>
    <w:rsid w:val="00710ACC"/>
    <w:rsid w:val="00724D04"/>
    <w:rsid w:val="007763C0"/>
    <w:rsid w:val="007C0E41"/>
    <w:rsid w:val="00837A1D"/>
    <w:rsid w:val="008645B4"/>
    <w:rsid w:val="008B407C"/>
    <w:rsid w:val="008D31E4"/>
    <w:rsid w:val="008D5BF0"/>
    <w:rsid w:val="00940AA7"/>
    <w:rsid w:val="009F5E36"/>
    <w:rsid w:val="00A51080"/>
    <w:rsid w:val="00A91CC2"/>
    <w:rsid w:val="00AE24E0"/>
    <w:rsid w:val="00AF5711"/>
    <w:rsid w:val="00B22691"/>
    <w:rsid w:val="00B44AA6"/>
    <w:rsid w:val="00B80C27"/>
    <w:rsid w:val="00BA6EAE"/>
    <w:rsid w:val="00BC7BC8"/>
    <w:rsid w:val="00BE0A1E"/>
    <w:rsid w:val="00C214FE"/>
    <w:rsid w:val="00C501BC"/>
    <w:rsid w:val="00D15893"/>
    <w:rsid w:val="00D86384"/>
    <w:rsid w:val="00DB1D47"/>
    <w:rsid w:val="00E051F0"/>
    <w:rsid w:val="00E54FEA"/>
    <w:rsid w:val="00FB0AF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48F2E6B-95D3-4AD2-9C60-622039B8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933D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933D4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933D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5933D4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5933D4"/>
    <w:pPr>
      <w:keepNext/>
      <w:ind w:firstLine="708"/>
      <w:jc w:val="both"/>
      <w:outlineLvl w:val="3"/>
    </w:pPr>
    <w:rPr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933D4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5933D4"/>
    <w:pPr>
      <w:ind w:firstLine="306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5933D4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34F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34F6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34F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34F6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397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2017-05-11T14:09:00Z</dcterms:created>
  <dcterms:modified xsi:type="dcterms:W3CDTF">2018-07-06T13:23:00Z</dcterms:modified>
</cp:coreProperties>
</file>