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1B10" w:rsidRPr="00B31B10" w:rsidRDefault="00B31B10" w:rsidP="00B31B10">
      <w:pPr>
        <w:pStyle w:val="Sangradetextonormal"/>
        <w:keepNext/>
        <w:spacing w:after="180"/>
        <w:ind w:firstLine="0"/>
        <w:jc w:val="right"/>
        <w:outlineLvl w:val="9"/>
        <w:rPr>
          <w:rFonts w:ascii="Book Antiqua" w:hAnsi="Book Antiqua"/>
          <w:bCs/>
        </w:rPr>
      </w:pPr>
      <w:r w:rsidRPr="00B31B10">
        <w:rPr>
          <w:rFonts w:ascii="Book Antiqua" w:hAnsi="Book Antiqua"/>
          <w:bCs/>
        </w:rPr>
        <w:t>Yerba Buena, 31 de Agosto de 2006</w:t>
      </w:r>
    </w:p>
    <w:p w:rsidR="00B31B10" w:rsidRPr="00B31B10" w:rsidRDefault="00B31B10" w:rsidP="00B31B10">
      <w:pPr>
        <w:pStyle w:val="Sangradetextonormal"/>
        <w:keepNext/>
        <w:spacing w:before="480" w:after="180"/>
        <w:ind w:firstLine="0"/>
        <w:jc w:val="left"/>
        <w:outlineLvl w:val="9"/>
        <w:rPr>
          <w:rFonts w:ascii="Book Antiqua" w:hAnsi="Book Antiqua"/>
          <w:b/>
        </w:rPr>
      </w:pPr>
      <w:r w:rsidRPr="00B31B10">
        <w:rPr>
          <w:rFonts w:ascii="Book Antiqua" w:hAnsi="Book Antiqua"/>
          <w:b/>
        </w:rPr>
        <w:t>ORDENANZA Nº 1532</w:t>
      </w:r>
    </w:p>
    <w:p w:rsidR="00B31B10" w:rsidRPr="00B31B10" w:rsidRDefault="00B31B10" w:rsidP="00B31B10">
      <w:pPr>
        <w:pStyle w:val="Sangradetextonormal"/>
        <w:keepNext/>
        <w:spacing w:before="240" w:after="60"/>
        <w:ind w:firstLine="0"/>
        <w:jc w:val="left"/>
        <w:outlineLvl w:val="9"/>
        <w:rPr>
          <w:rFonts w:ascii="Book Antiqua" w:hAnsi="Book Antiqua"/>
          <w:b/>
          <w:bCs/>
          <w:lang w:val="es-AR"/>
        </w:rPr>
      </w:pPr>
      <w:r w:rsidRPr="00B31B10">
        <w:rPr>
          <w:rFonts w:ascii="Book Antiqua" w:hAnsi="Book Antiqua"/>
          <w:b/>
          <w:bCs/>
          <w:lang w:val="es-AR"/>
        </w:rPr>
        <w:t>VISTO:</w:t>
      </w:r>
    </w:p>
    <w:p w:rsidR="004B1D6A" w:rsidRPr="00B31B10" w:rsidRDefault="00B31B10" w:rsidP="00B31B10">
      <w:pPr>
        <w:pStyle w:val="Sangradetextonormal"/>
        <w:keepNext/>
        <w:spacing w:after="180"/>
        <w:ind w:firstLine="0"/>
        <w:outlineLvl w:val="9"/>
        <w:rPr>
          <w:rFonts w:ascii="Book Antiqua" w:hAnsi="Book Antiqua"/>
          <w:szCs w:val="24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43463" w:rsidRPr="00B31B10">
        <w:rPr>
          <w:rFonts w:ascii="Book Antiqua" w:hAnsi="Book Antiqua"/>
          <w:szCs w:val="24"/>
          <w:lang w:val="es-AR"/>
        </w:rPr>
        <w:t>La Resolución N</w:t>
      </w:r>
      <w:r>
        <w:rPr>
          <w:rFonts w:ascii="Book Antiqua" w:hAnsi="Book Antiqua"/>
          <w:szCs w:val="24"/>
          <w:lang w:val="es-AR"/>
        </w:rPr>
        <w:t xml:space="preserve">º </w:t>
      </w:r>
      <w:r w:rsidR="00843463" w:rsidRPr="00B31B10">
        <w:rPr>
          <w:rFonts w:ascii="Book Antiqua" w:hAnsi="Book Antiqua"/>
          <w:szCs w:val="24"/>
          <w:lang w:val="es-AR"/>
        </w:rPr>
        <w:t>537/06</w:t>
      </w:r>
      <w:r>
        <w:rPr>
          <w:rFonts w:ascii="Book Antiqua" w:hAnsi="Book Antiqua"/>
          <w:szCs w:val="24"/>
          <w:lang w:val="es-AR"/>
        </w:rPr>
        <w:t xml:space="preserve">, </w:t>
      </w:r>
      <w:r w:rsidR="00843463" w:rsidRPr="00B31B10">
        <w:rPr>
          <w:rFonts w:ascii="Book Antiqua" w:hAnsi="Book Antiqua"/>
          <w:szCs w:val="24"/>
          <w:lang w:val="es-AR"/>
        </w:rPr>
        <w:t>emitida por la Caja Popular de Ahorros de la Provincia</w:t>
      </w:r>
      <w:r>
        <w:rPr>
          <w:rFonts w:ascii="Book Antiqua" w:hAnsi="Book Antiqua"/>
          <w:szCs w:val="24"/>
          <w:lang w:val="es-AR"/>
        </w:rPr>
        <w:t xml:space="preserve">, </w:t>
      </w:r>
      <w:r w:rsidR="00843463" w:rsidRPr="00B31B10">
        <w:rPr>
          <w:rFonts w:ascii="Book Antiqua" w:hAnsi="Book Antiqua"/>
          <w:szCs w:val="24"/>
          <w:lang w:val="es-AR"/>
        </w:rPr>
        <w:t>mediante la cual se concede al Honorable Concejo Deliberante de Yerba Buena un subsidio por la suma de $4</w:t>
      </w:r>
      <w:r>
        <w:rPr>
          <w:rFonts w:ascii="Book Antiqua" w:hAnsi="Book Antiqua"/>
          <w:szCs w:val="24"/>
          <w:lang w:val="es-AR"/>
        </w:rPr>
        <w:t xml:space="preserve">. </w:t>
      </w:r>
      <w:r w:rsidR="00843463" w:rsidRPr="00B31B10">
        <w:rPr>
          <w:rFonts w:ascii="Book Antiqua" w:hAnsi="Book Antiqua"/>
          <w:szCs w:val="24"/>
          <w:lang w:val="es-AR"/>
        </w:rPr>
        <w:t>000</w:t>
      </w:r>
      <w:r>
        <w:rPr>
          <w:rFonts w:ascii="Book Antiqua" w:hAnsi="Book Antiqua"/>
          <w:szCs w:val="24"/>
          <w:lang w:val="es-AR"/>
        </w:rPr>
        <w:t xml:space="preserve">; </w:t>
      </w:r>
      <w:r w:rsidR="00843463" w:rsidRPr="00B31B10">
        <w:rPr>
          <w:rFonts w:ascii="Book Antiqua" w:hAnsi="Book Antiqua"/>
          <w:szCs w:val="24"/>
          <w:lang w:val="es-AR"/>
        </w:rPr>
        <w:t>y</w:t>
      </w:r>
    </w:p>
    <w:p w:rsidR="00B31B10" w:rsidRPr="00B31B10" w:rsidRDefault="00B31B10" w:rsidP="00B31B10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B31B10">
        <w:rPr>
          <w:rFonts w:ascii="Book Antiqua" w:hAnsi="Book Antiqua"/>
          <w:b/>
          <w:bCs/>
          <w:lang w:val="es-AR"/>
        </w:rPr>
        <w:t>CONSIDERANDO:</w:t>
      </w:r>
    </w:p>
    <w:p w:rsidR="006B76A9" w:rsidRPr="00B31B10" w:rsidRDefault="00B31B10" w:rsidP="00B31B10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970491" w:rsidRPr="00B31B10">
        <w:rPr>
          <w:rFonts w:ascii="Book Antiqua" w:hAnsi="Book Antiqua"/>
          <w:lang w:val="es-AR"/>
        </w:rPr>
        <w:t>Que el subsidio acordado fue requerido a pedido del Sr</w:t>
      </w:r>
      <w:r>
        <w:rPr>
          <w:rFonts w:ascii="Book Antiqua" w:hAnsi="Book Antiqua"/>
          <w:lang w:val="es-AR"/>
        </w:rPr>
        <w:t xml:space="preserve">. </w:t>
      </w:r>
      <w:r w:rsidR="00970491" w:rsidRPr="00B31B10">
        <w:rPr>
          <w:rFonts w:ascii="Book Antiqua" w:hAnsi="Book Antiqua"/>
          <w:lang w:val="es-AR"/>
        </w:rPr>
        <w:t>Concejal Marrades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José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quien por iniciativa propia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tiene a su cargo año a año la Organización y puesta en marcha de la Muestra “Un Futuro Para Todos”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la que se llevó a cabo en nuestro Municipio entre los días 14 y 20 de agosto del corriente año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con gran éxito</w:t>
      </w:r>
      <w:r>
        <w:rPr>
          <w:rFonts w:ascii="Book Antiqua" w:hAnsi="Book Antiqua"/>
          <w:lang w:val="es-AR"/>
        </w:rPr>
        <w:t xml:space="preserve">; </w:t>
      </w:r>
    </w:p>
    <w:p w:rsidR="006B76A9" w:rsidRPr="00B31B10" w:rsidRDefault="00970491" w:rsidP="00B31B10">
      <w:pPr>
        <w:keepNext/>
        <w:spacing w:after="180"/>
        <w:jc w:val="both"/>
        <w:rPr>
          <w:rFonts w:ascii="Book Antiqua" w:hAnsi="Book Antiqua"/>
          <w:lang w:val="es-AR"/>
        </w:rPr>
      </w:pPr>
      <w:r w:rsidRPr="00B31B10">
        <w:rPr>
          <w:rFonts w:ascii="Book Antiqua" w:hAnsi="Book Antiqua"/>
          <w:lang w:val="es-AR"/>
        </w:rPr>
        <w:t>Que la apertura de esta muestra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en donde se expone para conocimiento de nuestros jóvenes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todas las posibilidades académicas que la Provincia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la Nación y los particulares ofrecen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significa un gran esfuerzo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pues además de lograr que las instituciones educativas participen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se debe lograr que la comunidad a quienes está dirigido se sientan convocados y concurran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implicando todo esto el montaje de publicidad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de correspondencia y comunicaciones</w:t>
      </w:r>
      <w:r w:rsidR="00B31B10">
        <w:rPr>
          <w:rFonts w:ascii="Book Antiqua" w:hAnsi="Book Antiqua"/>
          <w:lang w:val="es-AR"/>
        </w:rPr>
        <w:t xml:space="preserve">; </w:t>
      </w:r>
    </w:p>
    <w:p w:rsidR="006B76A9" w:rsidRPr="00B31B10" w:rsidRDefault="00843463" w:rsidP="00B31B10">
      <w:pPr>
        <w:keepNext/>
        <w:spacing w:after="180"/>
        <w:jc w:val="both"/>
        <w:rPr>
          <w:rFonts w:ascii="Book Antiqua" w:hAnsi="Book Antiqua"/>
          <w:lang w:val="es-AR"/>
        </w:rPr>
      </w:pPr>
      <w:r w:rsidRPr="00B31B10">
        <w:rPr>
          <w:rFonts w:ascii="Book Antiqua" w:hAnsi="Book Antiqua"/>
          <w:lang w:val="es-AR"/>
        </w:rPr>
        <w:t>Que atento a ello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distintas instituciones y comercios del medio acudieron en apoyo a la Muestra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entre ellos la Caja Popular de Ahorros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quien gentilmente otorgó un subsidio de $4</w:t>
      </w:r>
      <w:r w:rsidR="00B31B10">
        <w:rPr>
          <w:rFonts w:ascii="Book Antiqua" w:hAnsi="Book Antiqua"/>
          <w:lang w:val="es-AR"/>
        </w:rPr>
        <w:t xml:space="preserve">. </w:t>
      </w:r>
      <w:r w:rsidRPr="00B31B10">
        <w:rPr>
          <w:rFonts w:ascii="Book Antiqua" w:hAnsi="Book Antiqua"/>
          <w:lang w:val="es-AR"/>
        </w:rPr>
        <w:t>000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debiendo en cumplimiento de normas legales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aceptar a través del Instrumento idóneo que corresponda la donación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con el cargo ya manifestado en nuestra nota de petición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es decir la recepción de los fondos será efectuada por el Departamento Ejecutivo y la totalidad de los fondos serán entregados al Señor Concejal Marrades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José en su calidad de organizador del evento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quien a su vez deberá rendir cuenta del destino de los mismos</w:t>
      </w:r>
      <w:r w:rsidR="00B31B10">
        <w:rPr>
          <w:rFonts w:ascii="Book Antiqua" w:hAnsi="Book Antiqua"/>
          <w:lang w:val="es-AR"/>
        </w:rPr>
        <w:t xml:space="preserve">; </w:t>
      </w:r>
    </w:p>
    <w:p w:rsidR="006B76A9" w:rsidRPr="00B31B10" w:rsidRDefault="00970491" w:rsidP="00B31B10">
      <w:pPr>
        <w:keepNext/>
        <w:spacing w:after="180"/>
        <w:jc w:val="both"/>
        <w:rPr>
          <w:rFonts w:ascii="Book Antiqua" w:hAnsi="Book Antiqua"/>
          <w:lang w:val="es-AR"/>
        </w:rPr>
      </w:pPr>
      <w:r w:rsidRPr="00B31B10">
        <w:rPr>
          <w:rFonts w:ascii="Book Antiqua" w:hAnsi="Book Antiqua"/>
          <w:lang w:val="es-AR"/>
        </w:rPr>
        <w:t>Que la Ley N</w:t>
      </w:r>
      <w:r w:rsidR="00B31B10">
        <w:rPr>
          <w:rFonts w:ascii="Book Antiqua" w:hAnsi="Book Antiqua"/>
          <w:lang w:val="es-AR"/>
        </w:rPr>
        <w:t xml:space="preserve">º </w:t>
      </w:r>
      <w:r w:rsidRPr="00B31B10">
        <w:rPr>
          <w:rFonts w:ascii="Book Antiqua" w:hAnsi="Book Antiqua"/>
          <w:lang w:val="es-AR"/>
        </w:rPr>
        <w:t>5529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Artículo N</w:t>
      </w:r>
      <w:r w:rsidR="00B31B10">
        <w:rPr>
          <w:rFonts w:ascii="Book Antiqua" w:hAnsi="Book Antiqua"/>
          <w:lang w:val="es-AR"/>
        </w:rPr>
        <w:t xml:space="preserve">º </w:t>
      </w:r>
      <w:r w:rsidRPr="00B31B10">
        <w:rPr>
          <w:rFonts w:ascii="Book Antiqua" w:hAnsi="Book Antiqua"/>
          <w:lang w:val="es-AR"/>
        </w:rPr>
        <w:t>53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Inciso a</w:t>
      </w:r>
      <w:r w:rsidR="00B31B10">
        <w:rPr>
          <w:rFonts w:ascii="Book Antiqua" w:hAnsi="Book Antiqua"/>
          <w:lang w:val="es-AR"/>
        </w:rPr>
        <w:t xml:space="preserve">) </w:t>
      </w:r>
      <w:r w:rsidR="006B76A9" w:rsidRPr="00B31B10">
        <w:rPr>
          <w:rFonts w:ascii="Book Antiqua" w:hAnsi="Book Antiqua"/>
          <w:lang w:val="es-AR"/>
        </w:rPr>
        <w:t xml:space="preserve"> </w:t>
      </w:r>
      <w:r w:rsidRPr="00B31B10">
        <w:rPr>
          <w:rFonts w:ascii="Book Antiqua" w:hAnsi="Book Antiqua"/>
          <w:lang w:val="es-AR"/>
        </w:rPr>
        <w:t>establece que las donaciones aceptadas forman parte del Patrimonio Municipal y el Artículo N</w:t>
      </w:r>
      <w:r w:rsidR="00B31B10">
        <w:rPr>
          <w:rFonts w:ascii="Book Antiqua" w:hAnsi="Book Antiqua"/>
          <w:lang w:val="es-AR"/>
        </w:rPr>
        <w:t xml:space="preserve">º </w:t>
      </w:r>
      <w:r w:rsidRPr="00B31B10">
        <w:rPr>
          <w:rFonts w:ascii="Book Antiqua" w:hAnsi="Book Antiqua"/>
          <w:lang w:val="es-AR"/>
        </w:rPr>
        <w:t>24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Inciso 12</w:t>
      </w:r>
      <w:r w:rsidR="00B31B10">
        <w:rPr>
          <w:rFonts w:ascii="Book Antiqua" w:hAnsi="Book Antiqua"/>
          <w:lang w:val="es-AR"/>
        </w:rPr>
        <w:t xml:space="preserve">, </w:t>
      </w:r>
      <w:r w:rsidRPr="00B31B10">
        <w:rPr>
          <w:rFonts w:ascii="Book Antiqua" w:hAnsi="Book Antiqua"/>
          <w:lang w:val="es-AR"/>
        </w:rPr>
        <w:t>atribuye al Concejo Deliberante la facultad de aceptar las donaciones</w:t>
      </w:r>
      <w:r w:rsidR="00B31B10">
        <w:rPr>
          <w:rFonts w:ascii="Book Antiqua" w:hAnsi="Book Antiqua"/>
          <w:lang w:val="es-AR"/>
        </w:rPr>
        <w:t xml:space="preserve">; </w:t>
      </w:r>
    </w:p>
    <w:p w:rsidR="004B1D6A" w:rsidRPr="00B31B10" w:rsidRDefault="00B31B10" w:rsidP="00B31B10">
      <w:pPr>
        <w:pStyle w:val="Ttulo4"/>
        <w:spacing w:before="240" w:after="240"/>
        <w:ind w:left="1843" w:right="1843"/>
        <w:rPr>
          <w:rFonts w:ascii="Book Antiqua" w:hAnsi="Book Antiqua"/>
        </w:rPr>
      </w:pPr>
      <w:r w:rsidRPr="00B31B10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6B76A9" w:rsidRPr="00B31B10" w:rsidRDefault="00B31B10" w:rsidP="00B31B10">
      <w:pPr>
        <w:keepNext/>
        <w:spacing w:after="180"/>
        <w:jc w:val="both"/>
        <w:rPr>
          <w:rFonts w:ascii="Book Antiqua" w:hAnsi="Book Antiqua"/>
          <w:lang w:val="es-AR"/>
        </w:rPr>
      </w:pPr>
      <w:r w:rsidRPr="00B31B10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843463" w:rsidRPr="00B31B10">
        <w:rPr>
          <w:rFonts w:ascii="Book Antiqua" w:hAnsi="Book Antiqua"/>
          <w:bCs/>
          <w:lang w:val="es-AR"/>
        </w:rPr>
        <w:t>ACEPTESE el subsidio de $4</w:t>
      </w:r>
      <w:r>
        <w:rPr>
          <w:rFonts w:ascii="Book Antiqua" w:hAnsi="Book Antiqua"/>
          <w:bCs/>
          <w:lang w:val="es-AR"/>
        </w:rPr>
        <w:t xml:space="preserve">. </w:t>
      </w:r>
      <w:r w:rsidR="00843463" w:rsidRPr="00B31B10">
        <w:rPr>
          <w:rFonts w:ascii="Book Antiqua" w:hAnsi="Book Antiqua"/>
          <w:bCs/>
          <w:lang w:val="es-AR"/>
        </w:rPr>
        <w:t xml:space="preserve">000 </w:t>
      </w:r>
      <w:r>
        <w:rPr>
          <w:rFonts w:ascii="Book Antiqua" w:hAnsi="Book Antiqua"/>
          <w:bCs/>
          <w:lang w:val="es-AR"/>
        </w:rPr>
        <w:t xml:space="preserve"> (</w:t>
      </w:r>
      <w:r w:rsidR="00843463" w:rsidRPr="00B31B10">
        <w:rPr>
          <w:rFonts w:ascii="Book Antiqua" w:hAnsi="Book Antiqua"/>
          <w:bCs/>
          <w:lang w:val="es-AR"/>
        </w:rPr>
        <w:t>Pesos cuatro mil</w:t>
      </w:r>
      <w:r>
        <w:rPr>
          <w:rFonts w:ascii="Book Antiqua" w:hAnsi="Book Antiqua"/>
          <w:bCs/>
          <w:lang w:val="es-AR"/>
        </w:rPr>
        <w:t xml:space="preserve">) </w:t>
      </w:r>
      <w:r w:rsidR="00843463" w:rsidRPr="00B31B10">
        <w:rPr>
          <w:rFonts w:ascii="Book Antiqua" w:hAnsi="Book Antiqua"/>
          <w:bCs/>
          <w:lang w:val="es-AR"/>
        </w:rPr>
        <w:t xml:space="preserve"> concedidos por la Caja Popular de Ahorros de la Provincia de Tucumán</w:t>
      </w:r>
      <w:r>
        <w:rPr>
          <w:rFonts w:ascii="Book Antiqua" w:hAnsi="Book Antiqua"/>
          <w:bCs/>
          <w:lang w:val="es-AR"/>
        </w:rPr>
        <w:t xml:space="preserve">, </w:t>
      </w:r>
      <w:r w:rsidR="00843463" w:rsidRPr="00B31B10">
        <w:rPr>
          <w:rFonts w:ascii="Book Antiqua" w:hAnsi="Book Antiqua"/>
          <w:bCs/>
          <w:lang w:val="es-AR"/>
        </w:rPr>
        <w:t>al Honorable Concejo Deliberante</w:t>
      </w:r>
      <w:r>
        <w:rPr>
          <w:rFonts w:ascii="Book Antiqua" w:hAnsi="Book Antiqua"/>
          <w:bCs/>
          <w:lang w:val="es-AR"/>
        </w:rPr>
        <w:t xml:space="preserve">, </w:t>
      </w:r>
      <w:r w:rsidR="00843463" w:rsidRPr="00B31B10">
        <w:rPr>
          <w:rFonts w:ascii="Book Antiqua" w:hAnsi="Book Antiqua"/>
          <w:bCs/>
          <w:lang w:val="es-AR"/>
        </w:rPr>
        <w:t>mediante Resolución N</w:t>
      </w:r>
      <w:r>
        <w:rPr>
          <w:rFonts w:ascii="Book Antiqua" w:hAnsi="Book Antiqua"/>
          <w:bCs/>
          <w:lang w:val="es-AR"/>
        </w:rPr>
        <w:t xml:space="preserve">º </w:t>
      </w:r>
      <w:r w:rsidR="00843463" w:rsidRPr="00B31B10">
        <w:rPr>
          <w:rFonts w:ascii="Book Antiqua" w:hAnsi="Book Antiqua"/>
          <w:bCs/>
          <w:lang w:val="es-AR"/>
        </w:rPr>
        <w:t>537/06 a los fines de ser destinados exclusivamente para cubrir parte de los gastos que demandó la organización y puesta en marcha de la muestra denominada “Un Futuro Para Todos”</w:t>
      </w:r>
      <w:r>
        <w:rPr>
          <w:rFonts w:ascii="Book Antiqua" w:hAnsi="Book Antiqua"/>
          <w:bCs/>
          <w:lang w:val="es-AR"/>
        </w:rPr>
        <w:t xml:space="preserve">, </w:t>
      </w:r>
      <w:r w:rsidR="00843463" w:rsidRPr="00B31B10">
        <w:rPr>
          <w:rFonts w:ascii="Book Antiqua" w:hAnsi="Book Antiqua"/>
          <w:bCs/>
          <w:lang w:val="es-AR"/>
        </w:rPr>
        <w:t>la que se llevó a cabo entre los días 14 y 20 de agosto del corriente año</w:t>
      </w:r>
      <w:r>
        <w:rPr>
          <w:rFonts w:ascii="Book Antiqua" w:hAnsi="Book Antiqua"/>
          <w:bCs/>
          <w:lang w:val="es-AR"/>
        </w:rPr>
        <w:t xml:space="preserve">. </w:t>
      </w:r>
    </w:p>
    <w:p w:rsidR="006B76A9" w:rsidRPr="00B31B10" w:rsidRDefault="00B31B10" w:rsidP="00B31B10">
      <w:pPr>
        <w:keepNext/>
        <w:spacing w:after="180"/>
        <w:jc w:val="both"/>
        <w:rPr>
          <w:rFonts w:ascii="Book Antiqua" w:hAnsi="Book Antiqua"/>
          <w:lang w:val="es-AR"/>
        </w:rPr>
      </w:pPr>
      <w:r w:rsidRPr="00B31B10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970491" w:rsidRPr="00B31B10">
        <w:rPr>
          <w:rFonts w:ascii="Book Antiqua" w:hAnsi="Book Antiqua"/>
          <w:bCs/>
          <w:lang w:val="es-AR"/>
        </w:rPr>
        <w:t>DISPONGASE</w:t>
      </w:r>
      <w:r w:rsidR="00970491" w:rsidRPr="00B31B10">
        <w:rPr>
          <w:rFonts w:ascii="Book Antiqua" w:hAnsi="Book Antiqua"/>
          <w:lang w:val="es-AR"/>
        </w:rPr>
        <w:t xml:space="preserve"> que la Secretaría del Honorable Concejo Deliberante haga la entrega correspondiente del Cheque N</w:t>
      </w:r>
      <w:r>
        <w:rPr>
          <w:rFonts w:ascii="Book Antiqua" w:hAnsi="Book Antiqua"/>
          <w:lang w:val="es-AR"/>
        </w:rPr>
        <w:t xml:space="preserve">º </w:t>
      </w:r>
      <w:r w:rsidR="00970491" w:rsidRPr="00B31B10">
        <w:rPr>
          <w:rFonts w:ascii="Book Antiqua" w:hAnsi="Book Antiqua"/>
          <w:lang w:val="es-AR"/>
        </w:rPr>
        <w:t>002441925 de fecha 18/08/06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contra el Banco Francés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por la suma antes mencionada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a Tesorería de la Municipalidad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a los efectos que correspondan</w:t>
      </w:r>
      <w:r>
        <w:rPr>
          <w:rFonts w:ascii="Book Antiqua" w:hAnsi="Book Antiqua"/>
          <w:lang w:val="es-AR"/>
        </w:rPr>
        <w:t xml:space="preserve">. </w:t>
      </w:r>
    </w:p>
    <w:p w:rsidR="006B76A9" w:rsidRPr="00B31B10" w:rsidRDefault="00B31B10" w:rsidP="00B31B10">
      <w:pPr>
        <w:keepNext/>
        <w:spacing w:after="180"/>
        <w:jc w:val="both"/>
        <w:rPr>
          <w:rFonts w:ascii="Book Antiqua" w:hAnsi="Book Antiqua"/>
          <w:lang w:val="es-AR"/>
        </w:rPr>
      </w:pPr>
      <w:r w:rsidRPr="00B31B10">
        <w:rPr>
          <w:rFonts w:ascii="Book Antiqua" w:hAnsi="Book Antiqua"/>
          <w:bCs/>
          <w:u w:val="single"/>
          <w:lang w:val="es-AR"/>
        </w:rPr>
        <w:lastRenderedPageBreak/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970491" w:rsidRPr="00B31B10">
        <w:rPr>
          <w:rFonts w:ascii="Book Antiqua" w:hAnsi="Book Antiqua"/>
          <w:lang w:val="es-AR"/>
        </w:rPr>
        <w:t>Una vez que los fondos sean acreditados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los mismos serán entregados al Señor Concejal José Marrades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en su calidad de organizador del evento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quien en virtud de las disposiciones del Artículo N</w:t>
      </w:r>
      <w:r>
        <w:rPr>
          <w:rFonts w:ascii="Book Antiqua" w:hAnsi="Book Antiqua"/>
          <w:lang w:val="es-AR"/>
        </w:rPr>
        <w:t xml:space="preserve">º </w:t>
      </w:r>
      <w:r w:rsidR="00970491" w:rsidRPr="00B31B10">
        <w:rPr>
          <w:rFonts w:ascii="Book Antiqua" w:hAnsi="Book Antiqua"/>
          <w:lang w:val="es-AR"/>
        </w:rPr>
        <w:t>2 de la Resolución N</w:t>
      </w:r>
      <w:r>
        <w:rPr>
          <w:rFonts w:ascii="Book Antiqua" w:hAnsi="Book Antiqua"/>
          <w:lang w:val="es-AR"/>
        </w:rPr>
        <w:t xml:space="preserve">º </w:t>
      </w:r>
      <w:r w:rsidR="00970491" w:rsidRPr="00B31B10">
        <w:rPr>
          <w:rFonts w:ascii="Book Antiqua" w:hAnsi="Book Antiqua"/>
          <w:lang w:val="es-AR"/>
        </w:rPr>
        <w:t>537/06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emitida por la Caja Popular de Ahorros de la Provincia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rendirá oportunamente cuenta del destino de los mismos</w:t>
      </w:r>
      <w:r>
        <w:rPr>
          <w:rFonts w:ascii="Book Antiqua" w:hAnsi="Book Antiqua"/>
          <w:lang w:val="es-AR"/>
        </w:rPr>
        <w:t xml:space="preserve">, </w:t>
      </w:r>
      <w:r w:rsidR="00970491" w:rsidRPr="00B31B10">
        <w:rPr>
          <w:rFonts w:ascii="Book Antiqua" w:hAnsi="Book Antiqua"/>
          <w:lang w:val="es-AR"/>
        </w:rPr>
        <w:t>ante quien corresponda</w:t>
      </w:r>
      <w:r>
        <w:rPr>
          <w:rFonts w:ascii="Book Antiqua" w:hAnsi="Book Antiqua"/>
          <w:lang w:val="es-AR"/>
        </w:rPr>
        <w:t xml:space="preserve">. </w:t>
      </w:r>
    </w:p>
    <w:p w:rsidR="006B76A9" w:rsidRPr="00B31B10" w:rsidRDefault="00B31B10" w:rsidP="00B31B10">
      <w:pPr>
        <w:pStyle w:val="Ttulo2"/>
        <w:spacing w:after="180"/>
        <w:jc w:val="both"/>
        <w:rPr>
          <w:rFonts w:ascii="Book Antiqua" w:hAnsi="Book Antiqua"/>
          <w:b w:val="0"/>
          <w:sz w:val="24"/>
        </w:rPr>
      </w:pPr>
      <w:r w:rsidRPr="00B31B10">
        <w:rPr>
          <w:rFonts w:ascii="Book Antiqua" w:hAnsi="Book Antiqua"/>
          <w:b w:val="0"/>
          <w:sz w:val="24"/>
          <w:u w:val="single"/>
        </w:rPr>
        <w:t>ARTÍCULO CUARTO:</w:t>
      </w:r>
      <w:r>
        <w:rPr>
          <w:rFonts w:ascii="Book Antiqua" w:hAnsi="Book Antiqua"/>
          <w:b w:val="0"/>
          <w:sz w:val="24"/>
        </w:rPr>
        <w:t xml:space="preserve"> </w:t>
      </w:r>
      <w:r w:rsidR="00970491" w:rsidRPr="00B31B10">
        <w:rPr>
          <w:rFonts w:ascii="Book Antiqua" w:hAnsi="Book Antiqua"/>
          <w:b w:val="0"/>
          <w:sz w:val="24"/>
        </w:rPr>
        <w:t>COMUNIQUESE</w:t>
      </w:r>
      <w:r>
        <w:rPr>
          <w:rFonts w:ascii="Book Antiqua" w:hAnsi="Book Antiqua"/>
          <w:b w:val="0"/>
          <w:sz w:val="24"/>
        </w:rPr>
        <w:t xml:space="preserve">, </w:t>
      </w:r>
      <w:r w:rsidR="00970491" w:rsidRPr="00B31B10">
        <w:rPr>
          <w:rFonts w:ascii="Book Antiqua" w:hAnsi="Book Antiqua"/>
          <w:b w:val="0"/>
          <w:sz w:val="24"/>
        </w:rPr>
        <w:t>REGISTRESE Y ARCHIVESE</w:t>
      </w:r>
      <w:r>
        <w:rPr>
          <w:rFonts w:ascii="Book Antiqua" w:hAnsi="Book Antiqua"/>
          <w:b w:val="0"/>
          <w:sz w:val="24"/>
        </w:rPr>
        <w:t xml:space="preserve">. </w:t>
      </w:r>
    </w:p>
    <w:sectPr w:rsidR="006B76A9" w:rsidRPr="00B31B10" w:rsidSect="00B31B10">
      <w:footerReference w:type="default" r:id="rId6"/>
      <w:pgSz w:w="11906" w:h="16838" w:code="5"/>
      <w:pgMar w:top="1417" w:right="1134" w:bottom="1134" w:left="1701" w:header="709" w:footer="709" w:gutter="0"/>
      <w:pgNumType w:start="15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5403" w:rsidRDefault="00A95403" w:rsidP="00A95403">
      <w:r>
        <w:separator/>
      </w:r>
    </w:p>
  </w:endnote>
  <w:endnote w:type="continuationSeparator" w:id="0">
    <w:p w:rsidR="00A95403" w:rsidRDefault="00A95403" w:rsidP="00A95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5403" w:rsidRPr="0025440D" w:rsidRDefault="00A9540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5403" w:rsidRDefault="00A95403" w:rsidP="00A95403">
      <w:r>
        <w:separator/>
      </w:r>
    </w:p>
  </w:footnote>
  <w:footnote w:type="continuationSeparator" w:id="0">
    <w:p w:rsidR="00A95403" w:rsidRDefault="00A95403" w:rsidP="00A9540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70491"/>
    <w:rsid w:val="00043482"/>
    <w:rsid w:val="000A6F18"/>
    <w:rsid w:val="001A73E1"/>
    <w:rsid w:val="0023436F"/>
    <w:rsid w:val="0025440D"/>
    <w:rsid w:val="00262D72"/>
    <w:rsid w:val="00315B46"/>
    <w:rsid w:val="00327CFA"/>
    <w:rsid w:val="00333AB1"/>
    <w:rsid w:val="00391464"/>
    <w:rsid w:val="003A25B7"/>
    <w:rsid w:val="00450CA1"/>
    <w:rsid w:val="004B1D6A"/>
    <w:rsid w:val="005B6034"/>
    <w:rsid w:val="006015AB"/>
    <w:rsid w:val="00610BA2"/>
    <w:rsid w:val="00620D71"/>
    <w:rsid w:val="006728CB"/>
    <w:rsid w:val="006903ED"/>
    <w:rsid w:val="006B76A9"/>
    <w:rsid w:val="006E70B3"/>
    <w:rsid w:val="0078218D"/>
    <w:rsid w:val="007F4F2D"/>
    <w:rsid w:val="00835C9E"/>
    <w:rsid w:val="00843463"/>
    <w:rsid w:val="0086473C"/>
    <w:rsid w:val="00871A44"/>
    <w:rsid w:val="00970491"/>
    <w:rsid w:val="009D3EAA"/>
    <w:rsid w:val="00A233B4"/>
    <w:rsid w:val="00A3647A"/>
    <w:rsid w:val="00A46BAB"/>
    <w:rsid w:val="00A51B55"/>
    <w:rsid w:val="00A53565"/>
    <w:rsid w:val="00A95403"/>
    <w:rsid w:val="00B138C5"/>
    <w:rsid w:val="00B31B10"/>
    <w:rsid w:val="00B46C68"/>
    <w:rsid w:val="00C07DCA"/>
    <w:rsid w:val="00C11851"/>
    <w:rsid w:val="00D56228"/>
    <w:rsid w:val="00DB021E"/>
    <w:rsid w:val="00DE4347"/>
    <w:rsid w:val="00E8359F"/>
    <w:rsid w:val="00EE605E"/>
    <w:rsid w:val="00F22A66"/>
    <w:rsid w:val="00F32927"/>
    <w:rsid w:val="00F570E7"/>
    <w:rsid w:val="00FD4B22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E1C7DF7-C51B-4FC1-9BF3-6D4F7021C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F64F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F64FE"/>
    <w:pPr>
      <w:keepNext/>
      <w:jc w:val="right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qFormat/>
    <w:rsid w:val="00FF64FE"/>
    <w:pPr>
      <w:keepNext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rsid w:val="00FF64FE"/>
    <w:pPr>
      <w:keepNext/>
      <w:ind w:firstLine="708"/>
      <w:jc w:val="both"/>
      <w:outlineLvl w:val="2"/>
    </w:pPr>
    <w:rPr>
      <w:b/>
      <w:szCs w:val="28"/>
    </w:rPr>
  </w:style>
  <w:style w:type="paragraph" w:styleId="Ttulo4">
    <w:name w:val="heading 4"/>
    <w:basedOn w:val="Normal"/>
    <w:next w:val="Normal"/>
    <w:qFormat/>
    <w:rsid w:val="00FF64FE"/>
    <w:pPr>
      <w:keepNext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F64FE"/>
    <w:pPr>
      <w:ind w:firstLine="1680"/>
      <w:jc w:val="both"/>
      <w:outlineLvl w:val="0"/>
    </w:pPr>
    <w:rPr>
      <w:szCs w:val="28"/>
    </w:rPr>
  </w:style>
  <w:style w:type="paragraph" w:styleId="Textoindependiente">
    <w:name w:val="Body Text"/>
    <w:basedOn w:val="Normal"/>
    <w:semiHidden/>
    <w:rsid w:val="00FF64FE"/>
    <w:pPr>
      <w:jc w:val="both"/>
    </w:pPr>
    <w:rPr>
      <w:szCs w:val="28"/>
    </w:rPr>
  </w:style>
  <w:style w:type="paragraph" w:styleId="Sangra2detindependiente">
    <w:name w:val="Body Text Indent 2"/>
    <w:basedOn w:val="Normal"/>
    <w:semiHidden/>
    <w:rsid w:val="00FF64FE"/>
    <w:pPr>
      <w:ind w:firstLine="2880"/>
      <w:jc w:val="both"/>
    </w:pPr>
    <w:rPr>
      <w:szCs w:val="28"/>
    </w:rPr>
  </w:style>
  <w:style w:type="paragraph" w:styleId="Sangra3detindependiente">
    <w:name w:val="Body Text Indent 3"/>
    <w:basedOn w:val="Normal"/>
    <w:semiHidden/>
    <w:rsid w:val="00FF64FE"/>
    <w:pPr>
      <w:ind w:firstLine="2760"/>
      <w:jc w:val="both"/>
    </w:pPr>
    <w:rPr>
      <w:szCs w:val="28"/>
    </w:rPr>
  </w:style>
  <w:style w:type="paragraph" w:styleId="Encabezado">
    <w:name w:val="header"/>
    <w:basedOn w:val="Normal"/>
    <w:link w:val="EncabezadoCar"/>
    <w:uiPriority w:val="99"/>
    <w:semiHidden/>
    <w:unhideWhenUsed/>
    <w:rsid w:val="00A9540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540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9540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540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479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Mayo   De 2006</vt:lpstr>
    </vt:vector>
  </TitlesOfParts>
  <Company>honorable concejo</Company>
  <LinksUpToDate>false</LinksUpToDate>
  <CharactersWithSpaces>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Mayo   De 2006</dc:title>
  <dc:subject/>
  <dc:creator>daniel</dc:creator>
  <cp:keywords/>
  <dc:description/>
  <cp:lastModifiedBy>Usuario de Windows</cp:lastModifiedBy>
  <cp:revision>28</cp:revision>
  <cp:lastPrinted>2017-10-04T15:18:00Z</cp:lastPrinted>
  <dcterms:created xsi:type="dcterms:W3CDTF">2017-05-11T14:10:00Z</dcterms:created>
  <dcterms:modified xsi:type="dcterms:W3CDTF">2018-07-06T13:29:00Z</dcterms:modified>
</cp:coreProperties>
</file>