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0126" w:rsidRPr="00C40126" w:rsidRDefault="00C40126" w:rsidP="00C40126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C40126">
        <w:rPr>
          <w:rFonts w:ascii="Book Antiqua" w:hAnsi="Book Antiqua"/>
          <w:bCs/>
        </w:rPr>
        <w:t>Yerba Buena, 10 de Abril de 2008</w:t>
      </w:r>
    </w:p>
    <w:p w:rsidR="00C40126" w:rsidRPr="00C40126" w:rsidRDefault="00C40126" w:rsidP="00C40126">
      <w:pPr>
        <w:pStyle w:val="Textoindependiente"/>
        <w:keepNext/>
        <w:spacing w:before="480" w:after="180"/>
        <w:jc w:val="left"/>
        <w:rPr>
          <w:rFonts w:ascii="Book Antiqua" w:hAnsi="Book Antiqua"/>
          <w:b/>
          <w:bCs/>
        </w:rPr>
      </w:pPr>
      <w:r w:rsidRPr="00C40126">
        <w:rPr>
          <w:rFonts w:ascii="Book Antiqua" w:hAnsi="Book Antiqua"/>
          <w:b/>
          <w:bCs/>
        </w:rPr>
        <w:t>ORDENANZA Nº 1616</w:t>
      </w:r>
    </w:p>
    <w:p w:rsidR="00C40126" w:rsidRPr="00C40126" w:rsidRDefault="00C40126" w:rsidP="00C40126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C40126">
        <w:rPr>
          <w:rFonts w:ascii="Book Antiqua" w:hAnsi="Book Antiqua"/>
          <w:b/>
          <w:bCs/>
        </w:rPr>
        <w:t>VISTO:</w:t>
      </w:r>
    </w:p>
    <w:p w:rsidR="00932839" w:rsidRPr="00C40126" w:rsidRDefault="00C40126" w:rsidP="00C40126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300B8C" w:rsidRPr="00C40126">
        <w:rPr>
          <w:rFonts w:ascii="Book Antiqua" w:hAnsi="Book Antiqua"/>
        </w:rPr>
        <w:t>La necesidad de crear una oficina dependiente del Honorable Concejo Deliberante de Yerba Buena</w:t>
      </w:r>
      <w:r>
        <w:rPr>
          <w:rFonts w:ascii="Book Antiqua" w:hAnsi="Book Antiqua"/>
        </w:rPr>
        <w:t xml:space="preserve">, </w:t>
      </w:r>
      <w:r w:rsidR="00300B8C" w:rsidRPr="00C40126">
        <w:rPr>
          <w:rFonts w:ascii="Book Antiqua" w:hAnsi="Book Antiqua"/>
        </w:rPr>
        <w:t>cuya función sea la de tramitar todo lo inherente al régimen de Regularización Dominial normado por las Leyes Nacionales N</w:t>
      </w:r>
      <w:r>
        <w:rPr>
          <w:rFonts w:ascii="Book Antiqua" w:hAnsi="Book Antiqua"/>
        </w:rPr>
        <w:t xml:space="preserve">º </w:t>
      </w:r>
      <w:r w:rsidR="00300B8C" w:rsidRPr="00C40126">
        <w:rPr>
          <w:rFonts w:ascii="Book Antiqua" w:hAnsi="Book Antiqua"/>
        </w:rPr>
        <w:t>24</w:t>
      </w:r>
      <w:r>
        <w:rPr>
          <w:rFonts w:ascii="Book Antiqua" w:hAnsi="Book Antiqua"/>
        </w:rPr>
        <w:t xml:space="preserve">. </w:t>
      </w:r>
      <w:r w:rsidR="00300B8C" w:rsidRPr="00C40126">
        <w:rPr>
          <w:rFonts w:ascii="Book Antiqua" w:hAnsi="Book Antiqua"/>
        </w:rPr>
        <w:t>374 y 25</w:t>
      </w:r>
      <w:r>
        <w:rPr>
          <w:rFonts w:ascii="Book Antiqua" w:hAnsi="Book Antiqua"/>
        </w:rPr>
        <w:t xml:space="preserve">. </w:t>
      </w:r>
      <w:r w:rsidR="00300B8C" w:rsidRPr="00C40126">
        <w:rPr>
          <w:rFonts w:ascii="Book Antiqua" w:hAnsi="Book Antiqua"/>
        </w:rPr>
        <w:t xml:space="preserve">797 </w:t>
      </w:r>
      <w:r>
        <w:rPr>
          <w:rFonts w:ascii="Book Antiqua" w:hAnsi="Book Antiqua"/>
        </w:rPr>
        <w:t xml:space="preserve"> (</w:t>
      </w:r>
      <w:r w:rsidR="00300B8C" w:rsidRPr="00C40126">
        <w:rPr>
          <w:rFonts w:ascii="Book Antiqua" w:hAnsi="Book Antiqua"/>
        </w:rPr>
        <w:t>modificatoria de la Ley N</w:t>
      </w:r>
      <w:r>
        <w:rPr>
          <w:rFonts w:ascii="Book Antiqua" w:hAnsi="Book Antiqua"/>
        </w:rPr>
        <w:t xml:space="preserve">º </w:t>
      </w:r>
      <w:r w:rsidR="00300B8C" w:rsidRPr="00C40126">
        <w:rPr>
          <w:rFonts w:ascii="Book Antiqua" w:hAnsi="Book Antiqua"/>
        </w:rPr>
        <w:t>24374</w:t>
      </w:r>
      <w:r>
        <w:rPr>
          <w:rFonts w:ascii="Book Antiqua" w:hAnsi="Book Antiqua"/>
        </w:rPr>
        <w:t xml:space="preserve">) </w:t>
      </w:r>
      <w:r w:rsidR="00300B8C" w:rsidRPr="00C40126">
        <w:rPr>
          <w:rFonts w:ascii="Book Antiqua" w:hAnsi="Book Antiqua"/>
        </w:rPr>
        <w:t xml:space="preserve"> a las que se encuentra adherida la Provincia de Tucumán</w:t>
      </w:r>
      <w:r>
        <w:rPr>
          <w:rFonts w:ascii="Book Antiqua" w:hAnsi="Book Antiqua"/>
        </w:rPr>
        <w:t xml:space="preserve">, </w:t>
      </w:r>
      <w:r w:rsidR="00300B8C" w:rsidRPr="00C40126">
        <w:rPr>
          <w:rFonts w:ascii="Book Antiqua" w:hAnsi="Book Antiqua"/>
        </w:rPr>
        <w:t>mediante Ley N</w:t>
      </w:r>
      <w:r>
        <w:rPr>
          <w:rFonts w:ascii="Book Antiqua" w:hAnsi="Book Antiqua"/>
        </w:rPr>
        <w:t xml:space="preserve">º </w:t>
      </w:r>
      <w:r w:rsidR="00300B8C" w:rsidRPr="00C40126">
        <w:rPr>
          <w:rFonts w:ascii="Book Antiqua" w:hAnsi="Book Antiqua"/>
        </w:rPr>
        <w:t>8031</w:t>
      </w:r>
      <w:r>
        <w:rPr>
          <w:rFonts w:ascii="Book Antiqua" w:hAnsi="Book Antiqua"/>
        </w:rPr>
        <w:t xml:space="preserve">, </w:t>
      </w:r>
      <w:r w:rsidR="00300B8C" w:rsidRPr="00C40126">
        <w:rPr>
          <w:rFonts w:ascii="Book Antiqua" w:hAnsi="Book Antiqua"/>
        </w:rPr>
        <w:t>promulgada en el Boletín Oficial en fecha 26/03/08</w:t>
      </w:r>
      <w:r>
        <w:rPr>
          <w:rFonts w:ascii="Book Antiqua" w:hAnsi="Book Antiqua"/>
        </w:rPr>
        <w:t xml:space="preserve">, </w:t>
      </w:r>
      <w:r w:rsidR="00300B8C" w:rsidRPr="00C40126">
        <w:rPr>
          <w:rFonts w:ascii="Book Antiqua" w:hAnsi="Book Antiqua"/>
        </w:rPr>
        <w:t>y Ley Provincial 5</w:t>
      </w:r>
      <w:r>
        <w:rPr>
          <w:rFonts w:ascii="Book Antiqua" w:hAnsi="Book Antiqua"/>
        </w:rPr>
        <w:t xml:space="preserve">. </w:t>
      </w:r>
      <w:r w:rsidR="00300B8C" w:rsidRPr="00C40126">
        <w:rPr>
          <w:rFonts w:ascii="Book Antiqua" w:hAnsi="Book Antiqua"/>
        </w:rPr>
        <w:t xml:space="preserve">670 </w:t>
      </w:r>
      <w:r>
        <w:rPr>
          <w:rFonts w:ascii="Book Antiqua" w:hAnsi="Book Antiqua"/>
        </w:rPr>
        <w:t xml:space="preserve"> (</w:t>
      </w:r>
      <w:r w:rsidR="00300B8C" w:rsidRPr="00C40126">
        <w:rPr>
          <w:rFonts w:ascii="Book Antiqua" w:hAnsi="Book Antiqua"/>
        </w:rPr>
        <w:t>modificada por Ley la 5</w:t>
      </w:r>
      <w:r>
        <w:rPr>
          <w:rFonts w:ascii="Book Antiqua" w:hAnsi="Book Antiqua"/>
        </w:rPr>
        <w:t xml:space="preserve">. </w:t>
      </w:r>
      <w:r w:rsidR="00300B8C" w:rsidRPr="00C40126">
        <w:rPr>
          <w:rFonts w:ascii="Book Antiqua" w:hAnsi="Book Antiqua"/>
        </w:rPr>
        <w:t>834 y Ley N</w:t>
      </w:r>
      <w:r>
        <w:rPr>
          <w:rFonts w:ascii="Book Antiqua" w:hAnsi="Book Antiqua"/>
        </w:rPr>
        <w:t xml:space="preserve">º </w:t>
      </w:r>
      <w:r w:rsidR="00300B8C" w:rsidRPr="00C40126">
        <w:rPr>
          <w:rFonts w:ascii="Book Antiqua" w:hAnsi="Book Antiqua"/>
        </w:rPr>
        <w:t>6327</w:t>
      </w:r>
      <w:r>
        <w:rPr>
          <w:rFonts w:ascii="Book Antiqua" w:hAnsi="Book Antiqua"/>
        </w:rPr>
        <w:t xml:space="preserve">) </w:t>
      </w:r>
    </w:p>
    <w:p w:rsidR="00C40126" w:rsidRPr="00C40126" w:rsidRDefault="00C40126" w:rsidP="00C40126">
      <w:pPr>
        <w:keepNext/>
        <w:spacing w:before="240" w:after="60"/>
        <w:rPr>
          <w:rFonts w:ascii="Book Antiqua" w:hAnsi="Book Antiqua"/>
          <w:b/>
          <w:bCs/>
        </w:rPr>
      </w:pPr>
      <w:r w:rsidRPr="00C40126">
        <w:rPr>
          <w:rFonts w:ascii="Book Antiqua" w:hAnsi="Book Antiqua"/>
          <w:b/>
          <w:bCs/>
        </w:rPr>
        <w:t>CONSIDERANDO:</w:t>
      </w:r>
    </w:p>
    <w:p w:rsidR="00932839" w:rsidRPr="00C40126" w:rsidRDefault="00C40126" w:rsidP="00C40126">
      <w:pPr>
        <w:keepNext/>
        <w:spacing w:after="180"/>
        <w:jc w:val="both"/>
        <w:rPr>
          <w:rFonts w:ascii="Book Antiqua" w:hAnsi="Book Antiqua"/>
          <w:lang w:val="es-AR"/>
        </w:rPr>
      </w:pPr>
      <w:r>
        <w:rPr>
          <w:rFonts w:ascii="Book Antiqua" w:hAnsi="Book Antiqua"/>
          <w:bCs/>
        </w:rPr>
        <w:t xml:space="preserve"> </w:t>
      </w:r>
      <w:r w:rsidR="005F5CFD" w:rsidRPr="00C40126">
        <w:rPr>
          <w:rFonts w:ascii="Book Antiqua" w:hAnsi="Book Antiqua"/>
          <w:lang w:val="es-AR"/>
        </w:rPr>
        <w:t>Que en virtud de las Leyes citadas en el Visto</w:t>
      </w:r>
      <w:r>
        <w:rPr>
          <w:rFonts w:ascii="Book Antiqua" w:hAnsi="Book Antiqua"/>
          <w:lang w:val="es-AR"/>
        </w:rPr>
        <w:t xml:space="preserve">, </w:t>
      </w:r>
      <w:r w:rsidR="005F5CFD" w:rsidRPr="00C40126">
        <w:rPr>
          <w:rFonts w:ascii="Book Antiqua" w:hAnsi="Book Antiqua"/>
          <w:lang w:val="es-AR"/>
        </w:rPr>
        <w:t>dicha oficina se crearía a fin de canalizar todas</w:t>
      </w:r>
      <w:r w:rsidR="0095194C" w:rsidRPr="00C40126">
        <w:rPr>
          <w:rFonts w:ascii="Book Antiqua" w:hAnsi="Book Antiqua"/>
          <w:lang w:val="es-AR"/>
        </w:rPr>
        <w:t xml:space="preserve"> </w:t>
      </w:r>
      <w:r w:rsidR="005F5CFD" w:rsidRPr="00C40126">
        <w:rPr>
          <w:rFonts w:ascii="Book Antiqua" w:hAnsi="Book Antiqua"/>
          <w:lang w:val="es-AR"/>
        </w:rPr>
        <w:t>las tramitaciones para que los ocupantes originarios de inmuebles urbanos situados dentro del Municipio de Yerba Buena</w:t>
      </w:r>
      <w:r>
        <w:rPr>
          <w:rFonts w:ascii="Book Antiqua" w:hAnsi="Book Antiqua"/>
          <w:lang w:val="es-AR"/>
        </w:rPr>
        <w:t xml:space="preserve">, </w:t>
      </w:r>
      <w:r w:rsidR="005F5CFD" w:rsidRPr="00C40126">
        <w:rPr>
          <w:rFonts w:ascii="Book Antiqua" w:hAnsi="Book Antiqua"/>
          <w:lang w:val="es-AR"/>
        </w:rPr>
        <w:t>que tengan como destino principal el de casa habitación única y permanente</w:t>
      </w:r>
      <w:r>
        <w:rPr>
          <w:rFonts w:ascii="Book Antiqua" w:hAnsi="Book Antiqua"/>
          <w:lang w:val="es-AR"/>
        </w:rPr>
        <w:t xml:space="preserve">, </w:t>
      </w:r>
      <w:r w:rsidR="005F5CFD" w:rsidRPr="00C40126">
        <w:rPr>
          <w:rFonts w:ascii="Book Antiqua" w:hAnsi="Book Antiqua"/>
          <w:lang w:val="es-AR"/>
        </w:rPr>
        <w:t>y que acrediten los requisitos establecidos en la misma</w:t>
      </w:r>
      <w:r>
        <w:rPr>
          <w:rFonts w:ascii="Book Antiqua" w:hAnsi="Book Antiqua"/>
          <w:lang w:val="es-AR"/>
        </w:rPr>
        <w:t xml:space="preserve">, </w:t>
      </w:r>
      <w:r w:rsidR="005F5CFD" w:rsidRPr="00C40126">
        <w:rPr>
          <w:rFonts w:ascii="Book Antiqua" w:hAnsi="Book Antiqua"/>
          <w:lang w:val="es-AR"/>
        </w:rPr>
        <w:t>puedan acceder a la inscripción registral de éstos</w:t>
      </w:r>
      <w:r>
        <w:rPr>
          <w:rFonts w:ascii="Book Antiqua" w:hAnsi="Book Antiqua"/>
          <w:lang w:val="es-AR"/>
        </w:rPr>
        <w:t xml:space="preserve">. </w:t>
      </w:r>
    </w:p>
    <w:p w:rsidR="00932839" w:rsidRPr="00C40126" w:rsidRDefault="005F5CFD" w:rsidP="00C40126">
      <w:pPr>
        <w:keepNext/>
        <w:spacing w:after="180"/>
        <w:jc w:val="both"/>
        <w:rPr>
          <w:rFonts w:ascii="Book Antiqua" w:hAnsi="Book Antiqua"/>
          <w:lang w:val="es-AR"/>
        </w:rPr>
      </w:pPr>
      <w:r w:rsidRPr="00C40126">
        <w:rPr>
          <w:rFonts w:ascii="Book Antiqua" w:hAnsi="Book Antiqua"/>
          <w:lang w:val="es-AR"/>
        </w:rPr>
        <w:t>Que la Oficina de Regularización Dominial tendría como finalidad brindar asesoramiento y/o recepcionar la documentación que se requiera para lograr la inscripción registral de los inmuebles</w:t>
      </w:r>
      <w:r w:rsidR="00C40126">
        <w:rPr>
          <w:rFonts w:ascii="Book Antiqua" w:hAnsi="Book Antiqua"/>
          <w:lang w:val="es-AR"/>
        </w:rPr>
        <w:t xml:space="preserve">. </w:t>
      </w:r>
    </w:p>
    <w:p w:rsidR="00932839" w:rsidRPr="00C40126" w:rsidRDefault="005F5CFD" w:rsidP="00C40126">
      <w:pPr>
        <w:keepNext/>
        <w:spacing w:after="180"/>
        <w:jc w:val="both"/>
        <w:rPr>
          <w:rFonts w:ascii="Book Antiqua" w:hAnsi="Book Antiqua"/>
          <w:lang w:val="es-AR"/>
        </w:rPr>
      </w:pPr>
      <w:r w:rsidRPr="00C40126">
        <w:rPr>
          <w:rFonts w:ascii="Book Antiqua" w:hAnsi="Book Antiqua"/>
          <w:lang w:val="es-AR"/>
        </w:rPr>
        <w:t xml:space="preserve">Que la Oficina de Regularización Dominial estaría a cargo de Asesores Letrados y personal capacitado dependiente del </w:t>
      </w:r>
      <w:r w:rsidR="004C6A1B" w:rsidRPr="00C40126">
        <w:rPr>
          <w:rFonts w:ascii="Book Antiqua" w:hAnsi="Book Antiqua"/>
          <w:lang w:val="es-AR"/>
        </w:rPr>
        <w:t>H</w:t>
      </w:r>
      <w:r w:rsidR="00C40126">
        <w:rPr>
          <w:rFonts w:ascii="Book Antiqua" w:hAnsi="Book Antiqua"/>
          <w:lang w:val="es-AR"/>
        </w:rPr>
        <w:t xml:space="preserve">. </w:t>
      </w:r>
      <w:r w:rsidR="004C6A1B" w:rsidRPr="00C40126">
        <w:rPr>
          <w:rFonts w:ascii="Book Antiqua" w:hAnsi="Book Antiqua"/>
          <w:lang w:val="es-AR"/>
        </w:rPr>
        <w:t>C</w:t>
      </w:r>
      <w:r w:rsidR="00C40126">
        <w:rPr>
          <w:rFonts w:ascii="Book Antiqua" w:hAnsi="Book Antiqua"/>
          <w:lang w:val="es-AR"/>
        </w:rPr>
        <w:t xml:space="preserve">. </w:t>
      </w:r>
      <w:r w:rsidR="004C6A1B" w:rsidRPr="00C40126">
        <w:rPr>
          <w:rFonts w:ascii="Book Antiqua" w:hAnsi="Book Antiqua"/>
          <w:lang w:val="es-AR"/>
        </w:rPr>
        <w:t>D</w:t>
      </w:r>
      <w:r w:rsidR="00C40126">
        <w:rPr>
          <w:rFonts w:ascii="Book Antiqua" w:hAnsi="Book Antiqua"/>
          <w:lang w:val="es-AR"/>
        </w:rPr>
        <w:t xml:space="preserve">. </w:t>
      </w:r>
    </w:p>
    <w:p w:rsidR="00932839" w:rsidRPr="00C40126" w:rsidRDefault="005F5CFD" w:rsidP="00C40126">
      <w:pPr>
        <w:keepNext/>
        <w:spacing w:after="180"/>
        <w:jc w:val="both"/>
        <w:rPr>
          <w:rFonts w:ascii="Book Antiqua" w:hAnsi="Book Antiqua"/>
          <w:lang w:val="es-AR"/>
        </w:rPr>
      </w:pPr>
      <w:r w:rsidRPr="00C40126">
        <w:rPr>
          <w:rFonts w:ascii="Book Antiqua" w:hAnsi="Book Antiqua"/>
          <w:lang w:val="es-AR"/>
        </w:rPr>
        <w:t>Que además de la tramitación correspondiente se efectuarían relevamientos para constatar la situación dominial en que se encuentran los pobladores del Municipio de Yerba Buena</w:t>
      </w:r>
      <w:r w:rsidR="00C40126">
        <w:rPr>
          <w:rFonts w:ascii="Book Antiqua" w:hAnsi="Book Antiqua"/>
          <w:lang w:val="es-AR"/>
        </w:rPr>
        <w:t xml:space="preserve">, </w:t>
      </w:r>
      <w:r w:rsidRPr="00C40126">
        <w:rPr>
          <w:rFonts w:ascii="Book Antiqua" w:hAnsi="Book Antiqua"/>
          <w:lang w:val="es-AR"/>
        </w:rPr>
        <w:t>con la finalidad de regularizar la situación de éstos</w:t>
      </w:r>
      <w:r w:rsidR="00C40126">
        <w:rPr>
          <w:rFonts w:ascii="Book Antiqua" w:hAnsi="Book Antiqua"/>
          <w:lang w:val="es-AR"/>
        </w:rPr>
        <w:t xml:space="preserve">. </w:t>
      </w:r>
    </w:p>
    <w:p w:rsidR="00932839" w:rsidRPr="00C40126" w:rsidRDefault="005F5CFD" w:rsidP="00C40126">
      <w:pPr>
        <w:keepNext/>
        <w:spacing w:after="180"/>
        <w:jc w:val="both"/>
        <w:rPr>
          <w:rFonts w:ascii="Book Antiqua" w:hAnsi="Book Antiqua"/>
          <w:lang w:val="es-AR"/>
        </w:rPr>
      </w:pPr>
      <w:r w:rsidRPr="00C40126">
        <w:rPr>
          <w:rFonts w:ascii="Book Antiqua" w:hAnsi="Book Antiqua"/>
          <w:lang w:val="es-AR"/>
        </w:rPr>
        <w:t>Que el principal objetivo de esta Oficina es simplificar la tramitación a todas aquellas personas que se encuentren en condiciones de acceder a este Régimen</w:t>
      </w:r>
      <w:r w:rsidR="00C40126">
        <w:rPr>
          <w:rFonts w:ascii="Book Antiqua" w:hAnsi="Book Antiqua"/>
          <w:lang w:val="es-AR"/>
        </w:rPr>
        <w:t xml:space="preserve">. </w:t>
      </w:r>
    </w:p>
    <w:p w:rsidR="0095194C" w:rsidRPr="00C40126" w:rsidRDefault="00C40126" w:rsidP="00C40126">
      <w:pPr>
        <w:pStyle w:val="Ttulo3"/>
        <w:spacing w:before="240" w:after="240"/>
        <w:ind w:left="1843" w:right="1843"/>
        <w:rPr>
          <w:rFonts w:ascii="Book Antiqua" w:hAnsi="Book Antiqua"/>
          <w:u w:val="none"/>
        </w:rPr>
      </w:pPr>
      <w:r w:rsidRPr="00C40126">
        <w:rPr>
          <w:rFonts w:ascii="Book Antiqua" w:hAnsi="Book Antiqua"/>
          <w:u w:val="none"/>
        </w:rPr>
        <w:t>EL CONCEJO DELIBERANTE SANCIONA CON FUERZA DE ORDENANZA</w:t>
      </w:r>
      <w:bookmarkStart w:id="0" w:name="_GoBack"/>
    </w:p>
    <w:bookmarkEnd w:id="0"/>
    <w:p w:rsidR="00932839" w:rsidRPr="00C40126" w:rsidRDefault="00C40126" w:rsidP="00C40126">
      <w:pPr>
        <w:keepNext/>
        <w:spacing w:after="180"/>
        <w:jc w:val="both"/>
        <w:rPr>
          <w:rFonts w:ascii="Book Antiqua" w:hAnsi="Book Antiqua"/>
          <w:lang w:val="es-AR"/>
        </w:rPr>
      </w:pPr>
      <w:r w:rsidRPr="00C40126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5F5CFD" w:rsidRPr="00C40126">
        <w:rPr>
          <w:rFonts w:ascii="Book Antiqua" w:hAnsi="Book Antiqua"/>
          <w:bCs/>
          <w:lang w:val="es-AR"/>
        </w:rPr>
        <w:t xml:space="preserve">CREASE </w:t>
      </w:r>
      <w:r w:rsidR="005F5CFD" w:rsidRPr="00C40126">
        <w:rPr>
          <w:rFonts w:ascii="Book Antiqua" w:hAnsi="Book Antiqua"/>
          <w:lang w:val="es-AR"/>
        </w:rPr>
        <w:t>la Oficina de Regularización Dominial dependiente del Honorable Concejo Deliberante</w:t>
      </w:r>
      <w:r>
        <w:rPr>
          <w:rFonts w:ascii="Book Antiqua" w:hAnsi="Book Antiqua"/>
          <w:lang w:val="es-AR"/>
        </w:rPr>
        <w:t xml:space="preserve">. </w:t>
      </w:r>
    </w:p>
    <w:p w:rsidR="00932839" w:rsidRPr="00C40126" w:rsidRDefault="00C40126" w:rsidP="00C40126">
      <w:pPr>
        <w:keepNext/>
        <w:spacing w:after="180"/>
        <w:jc w:val="both"/>
        <w:rPr>
          <w:rFonts w:ascii="Book Antiqua" w:hAnsi="Book Antiqua"/>
          <w:lang w:val="es-AR"/>
        </w:rPr>
      </w:pPr>
      <w:r w:rsidRPr="00C40126">
        <w:rPr>
          <w:rFonts w:ascii="Book Antiqua" w:hAnsi="Book Antiqua"/>
          <w:bCs/>
          <w:u w:val="single"/>
          <w:lang w:val="es-AR"/>
        </w:rPr>
        <w:t>ARTÍCULO SEGUNDO:</w:t>
      </w:r>
      <w:r>
        <w:rPr>
          <w:rFonts w:ascii="Book Antiqua" w:hAnsi="Book Antiqua"/>
          <w:bCs/>
          <w:lang w:val="es-AR"/>
        </w:rPr>
        <w:t xml:space="preserve"> </w:t>
      </w:r>
      <w:r w:rsidR="005F5CFD" w:rsidRPr="00C40126">
        <w:rPr>
          <w:rFonts w:ascii="Book Antiqua" w:hAnsi="Book Antiqua"/>
          <w:bCs/>
          <w:lang w:val="es-AR"/>
        </w:rPr>
        <w:t xml:space="preserve">DISPÓNGASE </w:t>
      </w:r>
      <w:r w:rsidR="005F5CFD" w:rsidRPr="00C40126">
        <w:rPr>
          <w:rFonts w:ascii="Book Antiqua" w:hAnsi="Book Antiqua"/>
          <w:lang w:val="es-AR"/>
        </w:rPr>
        <w:t>que la Oficina de Regularización Dominial</w:t>
      </w:r>
      <w:r>
        <w:rPr>
          <w:rFonts w:ascii="Book Antiqua" w:hAnsi="Book Antiqua"/>
          <w:lang w:val="es-AR"/>
        </w:rPr>
        <w:t xml:space="preserve">, </w:t>
      </w:r>
      <w:r w:rsidR="005F5CFD" w:rsidRPr="00C40126">
        <w:rPr>
          <w:rFonts w:ascii="Book Antiqua" w:hAnsi="Book Antiqua"/>
          <w:lang w:val="es-AR"/>
        </w:rPr>
        <w:t>que se crea por la presente</w:t>
      </w:r>
      <w:r>
        <w:rPr>
          <w:rFonts w:ascii="Book Antiqua" w:hAnsi="Book Antiqua"/>
          <w:lang w:val="es-AR"/>
        </w:rPr>
        <w:t xml:space="preserve">, </w:t>
      </w:r>
      <w:r w:rsidR="005F5CFD" w:rsidRPr="00C40126">
        <w:rPr>
          <w:rFonts w:ascii="Book Antiqua" w:hAnsi="Book Antiqua"/>
          <w:lang w:val="es-AR"/>
        </w:rPr>
        <w:t>funcionará en la sede del Honorable Concejo Deliberante de Yerba Buena</w:t>
      </w:r>
      <w:r>
        <w:rPr>
          <w:rFonts w:ascii="Book Antiqua" w:hAnsi="Book Antiqua"/>
          <w:lang w:val="es-AR"/>
        </w:rPr>
        <w:t xml:space="preserve">. </w:t>
      </w:r>
    </w:p>
    <w:p w:rsidR="00932839" w:rsidRPr="00C40126" w:rsidRDefault="00C40126" w:rsidP="00C40126">
      <w:pPr>
        <w:keepNext/>
        <w:spacing w:after="180"/>
        <w:jc w:val="both"/>
        <w:rPr>
          <w:rFonts w:ascii="Book Antiqua" w:hAnsi="Book Antiqua"/>
          <w:lang w:val="es-AR"/>
        </w:rPr>
      </w:pPr>
      <w:r w:rsidRPr="00C40126">
        <w:rPr>
          <w:rFonts w:ascii="Book Antiqua" w:hAnsi="Book Antiqua"/>
          <w:bCs/>
          <w:u w:val="single"/>
          <w:lang w:val="es-AR"/>
        </w:rPr>
        <w:t>ARTÍCULO TERCERO:</w:t>
      </w:r>
      <w:r>
        <w:rPr>
          <w:rFonts w:ascii="Book Antiqua" w:hAnsi="Book Antiqua"/>
          <w:bCs/>
          <w:lang w:val="es-AR"/>
        </w:rPr>
        <w:t xml:space="preserve"> </w:t>
      </w:r>
      <w:r w:rsidR="005F5CFD" w:rsidRPr="00C40126">
        <w:rPr>
          <w:rFonts w:ascii="Book Antiqua" w:hAnsi="Book Antiqua"/>
          <w:bCs/>
          <w:lang w:val="es-AR"/>
        </w:rPr>
        <w:t>DISPÓNGASE</w:t>
      </w:r>
      <w:r w:rsidR="0095194C" w:rsidRPr="00C40126">
        <w:rPr>
          <w:rFonts w:ascii="Book Antiqua" w:hAnsi="Book Antiqua"/>
          <w:bCs/>
          <w:lang w:val="es-AR"/>
        </w:rPr>
        <w:t xml:space="preserve"> </w:t>
      </w:r>
      <w:r w:rsidR="005F5CFD" w:rsidRPr="00C40126">
        <w:rPr>
          <w:rFonts w:ascii="Book Antiqua" w:hAnsi="Book Antiqua"/>
          <w:lang w:val="es-AR"/>
        </w:rPr>
        <w:t xml:space="preserve">que el Presidente del </w:t>
      </w:r>
      <w:r w:rsidR="004C6A1B" w:rsidRPr="00C40126">
        <w:rPr>
          <w:rFonts w:ascii="Book Antiqua" w:hAnsi="Book Antiqua"/>
          <w:lang w:val="es-AR"/>
        </w:rPr>
        <w:t>H</w:t>
      </w:r>
      <w:r>
        <w:rPr>
          <w:rFonts w:ascii="Book Antiqua" w:hAnsi="Book Antiqua"/>
          <w:lang w:val="es-AR"/>
        </w:rPr>
        <w:t xml:space="preserve">. </w:t>
      </w:r>
      <w:r w:rsidR="004C6A1B" w:rsidRPr="00C40126">
        <w:rPr>
          <w:rFonts w:ascii="Book Antiqua" w:hAnsi="Book Antiqua"/>
          <w:lang w:val="es-AR"/>
        </w:rPr>
        <w:t>C</w:t>
      </w:r>
      <w:r>
        <w:rPr>
          <w:rFonts w:ascii="Book Antiqua" w:hAnsi="Book Antiqua"/>
          <w:lang w:val="es-AR"/>
        </w:rPr>
        <w:t xml:space="preserve">. </w:t>
      </w:r>
      <w:r w:rsidR="004C6A1B" w:rsidRPr="00C40126">
        <w:rPr>
          <w:rFonts w:ascii="Book Antiqua" w:hAnsi="Book Antiqua"/>
          <w:lang w:val="es-AR"/>
        </w:rPr>
        <w:t>D</w:t>
      </w:r>
      <w:r>
        <w:rPr>
          <w:rFonts w:ascii="Book Antiqua" w:hAnsi="Book Antiqua"/>
          <w:lang w:val="es-AR"/>
        </w:rPr>
        <w:t xml:space="preserve">. </w:t>
      </w:r>
      <w:r w:rsidR="005F5CFD" w:rsidRPr="00C40126">
        <w:rPr>
          <w:rFonts w:ascii="Book Antiqua" w:hAnsi="Book Antiqua"/>
          <w:lang w:val="es-AR"/>
        </w:rPr>
        <w:t>a través de los mecanismos que correspondan</w:t>
      </w:r>
      <w:r>
        <w:rPr>
          <w:rFonts w:ascii="Book Antiqua" w:hAnsi="Book Antiqua"/>
          <w:lang w:val="es-AR"/>
        </w:rPr>
        <w:t xml:space="preserve">, </w:t>
      </w:r>
      <w:r w:rsidR="005F5CFD" w:rsidRPr="00C40126">
        <w:rPr>
          <w:rFonts w:ascii="Book Antiqua" w:hAnsi="Book Antiqua"/>
          <w:lang w:val="es-AR"/>
        </w:rPr>
        <w:t>determine el personal transitorio que se encontrará a cargo de la Oficina</w:t>
      </w:r>
      <w:r>
        <w:rPr>
          <w:rFonts w:ascii="Book Antiqua" w:hAnsi="Book Antiqua"/>
          <w:lang w:val="es-AR"/>
        </w:rPr>
        <w:t xml:space="preserve">. </w:t>
      </w:r>
    </w:p>
    <w:p w:rsidR="00932839" w:rsidRPr="00C40126" w:rsidRDefault="00C40126" w:rsidP="00C40126">
      <w:pPr>
        <w:keepNext/>
        <w:spacing w:after="180"/>
        <w:jc w:val="both"/>
        <w:rPr>
          <w:rFonts w:ascii="Book Antiqua" w:hAnsi="Book Antiqua"/>
          <w:lang w:val="es-AR"/>
        </w:rPr>
      </w:pPr>
      <w:r w:rsidRPr="00C40126">
        <w:rPr>
          <w:rFonts w:ascii="Book Antiqua" w:hAnsi="Book Antiqua"/>
          <w:bCs/>
          <w:u w:val="single"/>
          <w:lang w:val="es-AR"/>
        </w:rPr>
        <w:t>ARTÍCULO CUARTO:</w:t>
      </w:r>
      <w:r>
        <w:rPr>
          <w:rFonts w:ascii="Book Antiqua" w:hAnsi="Book Antiqua"/>
          <w:bCs/>
          <w:lang w:val="es-AR"/>
        </w:rPr>
        <w:t xml:space="preserve"> </w:t>
      </w:r>
      <w:r w:rsidR="005F5CFD" w:rsidRPr="00C40126">
        <w:rPr>
          <w:rFonts w:ascii="Book Antiqua" w:hAnsi="Book Antiqua"/>
          <w:lang w:val="es-AR"/>
        </w:rPr>
        <w:t>El personal se ocupará del relevamiento dominial</w:t>
      </w:r>
      <w:r>
        <w:rPr>
          <w:rFonts w:ascii="Book Antiqua" w:hAnsi="Book Antiqua"/>
          <w:lang w:val="es-AR"/>
        </w:rPr>
        <w:t xml:space="preserve">, </w:t>
      </w:r>
      <w:r w:rsidR="005F5CFD" w:rsidRPr="00C40126">
        <w:rPr>
          <w:rFonts w:ascii="Book Antiqua" w:hAnsi="Book Antiqua"/>
          <w:lang w:val="es-AR"/>
        </w:rPr>
        <w:t>asesoramiento y recepción de la documentación y todo trámite inherente a la inscripción registral</w:t>
      </w:r>
      <w:r>
        <w:rPr>
          <w:rFonts w:ascii="Book Antiqua" w:hAnsi="Book Antiqua"/>
          <w:lang w:val="es-AR"/>
        </w:rPr>
        <w:t xml:space="preserve">. </w:t>
      </w:r>
    </w:p>
    <w:p w:rsidR="00932839" w:rsidRPr="00C40126" w:rsidRDefault="00C40126" w:rsidP="00C40126">
      <w:pPr>
        <w:keepNext/>
        <w:spacing w:after="180"/>
        <w:jc w:val="both"/>
        <w:rPr>
          <w:rFonts w:ascii="Book Antiqua" w:hAnsi="Book Antiqua"/>
          <w:lang w:val="es-AR"/>
        </w:rPr>
      </w:pPr>
      <w:r w:rsidRPr="00C40126">
        <w:rPr>
          <w:rFonts w:ascii="Book Antiqua" w:hAnsi="Book Antiqua"/>
          <w:bCs/>
          <w:u w:val="single"/>
          <w:lang w:val="es-AR"/>
        </w:rPr>
        <w:lastRenderedPageBreak/>
        <w:t>ARTÍCULO QUINTO:</w:t>
      </w:r>
      <w:r>
        <w:rPr>
          <w:rFonts w:ascii="Book Antiqua" w:hAnsi="Book Antiqua"/>
          <w:bCs/>
          <w:lang w:val="es-AR"/>
        </w:rPr>
        <w:t xml:space="preserve"> </w:t>
      </w:r>
      <w:r w:rsidR="005F5CFD" w:rsidRPr="00C40126">
        <w:rPr>
          <w:rFonts w:ascii="Book Antiqua" w:hAnsi="Book Antiqua"/>
          <w:bCs/>
          <w:lang w:val="es-AR"/>
        </w:rPr>
        <w:t xml:space="preserve">DEJASE </w:t>
      </w:r>
      <w:r w:rsidR="005F5CFD" w:rsidRPr="00C40126">
        <w:rPr>
          <w:rFonts w:ascii="Book Antiqua" w:hAnsi="Book Antiqua"/>
          <w:lang w:val="es-AR"/>
        </w:rPr>
        <w:t>establecido que todos los trámites que se realicen</w:t>
      </w:r>
      <w:r>
        <w:rPr>
          <w:rFonts w:ascii="Book Antiqua" w:hAnsi="Book Antiqua"/>
          <w:lang w:val="es-AR"/>
        </w:rPr>
        <w:t xml:space="preserve">, </w:t>
      </w:r>
      <w:r w:rsidR="005F5CFD" w:rsidRPr="00C40126">
        <w:rPr>
          <w:rFonts w:ascii="Book Antiqua" w:hAnsi="Book Antiqua"/>
          <w:lang w:val="es-AR"/>
        </w:rPr>
        <w:t>tendrán carácter gratuito</w:t>
      </w:r>
      <w:r>
        <w:rPr>
          <w:rFonts w:ascii="Book Antiqua" w:hAnsi="Book Antiqua"/>
          <w:lang w:val="es-AR"/>
        </w:rPr>
        <w:t xml:space="preserve">. </w:t>
      </w:r>
    </w:p>
    <w:p w:rsidR="007A1678" w:rsidRPr="00C40126" w:rsidRDefault="00C40126" w:rsidP="00C40126">
      <w:pPr>
        <w:keepNext/>
        <w:spacing w:after="180"/>
        <w:jc w:val="both"/>
        <w:rPr>
          <w:rFonts w:ascii="Book Antiqua" w:hAnsi="Book Antiqua"/>
          <w:bCs/>
        </w:rPr>
      </w:pPr>
      <w:r w:rsidRPr="00C40126">
        <w:rPr>
          <w:rFonts w:ascii="Book Antiqua" w:hAnsi="Book Antiqua"/>
          <w:bCs/>
          <w:u w:val="single"/>
          <w:lang w:val="es-AR"/>
        </w:rPr>
        <w:t>ARTÍCULO SEXTO:</w:t>
      </w:r>
      <w:r>
        <w:rPr>
          <w:rFonts w:ascii="Book Antiqua" w:hAnsi="Book Antiqua"/>
          <w:bCs/>
          <w:lang w:val="es-AR"/>
        </w:rPr>
        <w:t xml:space="preserve"> </w:t>
      </w:r>
      <w:r w:rsidR="005F5CFD" w:rsidRPr="00C40126">
        <w:rPr>
          <w:rFonts w:ascii="Book Antiqua" w:hAnsi="Book Antiqua"/>
          <w:bCs/>
          <w:lang w:val="es-AR"/>
        </w:rPr>
        <w:t>COMUNIQUESE</w:t>
      </w:r>
      <w:r>
        <w:rPr>
          <w:rFonts w:ascii="Book Antiqua" w:hAnsi="Book Antiqua"/>
          <w:bCs/>
          <w:lang w:val="es-AR"/>
        </w:rPr>
        <w:t xml:space="preserve">, </w:t>
      </w:r>
      <w:r w:rsidR="005F5CFD" w:rsidRPr="00C40126">
        <w:rPr>
          <w:rFonts w:ascii="Book Antiqua" w:hAnsi="Book Antiqua"/>
          <w:bCs/>
          <w:lang w:val="es-AR"/>
        </w:rPr>
        <w:t>REGISTRESE Y ARCHIVESE</w:t>
      </w:r>
      <w:r>
        <w:rPr>
          <w:rFonts w:ascii="Book Antiqua" w:hAnsi="Book Antiqua"/>
          <w:bCs/>
          <w:lang w:val="es-AR"/>
        </w:rPr>
        <w:t xml:space="preserve">. </w:t>
      </w:r>
    </w:p>
    <w:sectPr w:rsidR="007A1678" w:rsidRPr="00C40126" w:rsidSect="00C40126">
      <w:footerReference w:type="default" r:id="rId6"/>
      <w:pgSz w:w="11906" w:h="16838" w:code="5"/>
      <w:pgMar w:top="1417" w:right="1134" w:bottom="1134" w:left="1701" w:header="709" w:footer="709" w:gutter="0"/>
      <w:pgNumType w:start="181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D55EF" w:rsidRDefault="00CD55EF" w:rsidP="00CD55EF">
      <w:r>
        <w:separator/>
      </w:r>
    </w:p>
  </w:endnote>
  <w:endnote w:type="continuationSeparator" w:id="0">
    <w:p w:rsidR="00CD55EF" w:rsidRDefault="00CD55EF" w:rsidP="00CD55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55EF" w:rsidRPr="00F34820" w:rsidRDefault="00CD55E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D55EF" w:rsidRDefault="00CD55EF" w:rsidP="00CD55EF">
      <w:r>
        <w:separator/>
      </w:r>
    </w:p>
  </w:footnote>
  <w:footnote w:type="continuationSeparator" w:id="0">
    <w:p w:rsidR="00CD55EF" w:rsidRDefault="00CD55EF" w:rsidP="00CD55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F5CFD"/>
    <w:rsid w:val="000270A9"/>
    <w:rsid w:val="00030423"/>
    <w:rsid w:val="00060C60"/>
    <w:rsid w:val="000D4324"/>
    <w:rsid w:val="000F67BF"/>
    <w:rsid w:val="00116015"/>
    <w:rsid w:val="001C2EAD"/>
    <w:rsid w:val="00200000"/>
    <w:rsid w:val="00243DE5"/>
    <w:rsid w:val="0026426F"/>
    <w:rsid w:val="00300B8C"/>
    <w:rsid w:val="003253B5"/>
    <w:rsid w:val="00357C91"/>
    <w:rsid w:val="00386A8B"/>
    <w:rsid w:val="004A5773"/>
    <w:rsid w:val="004B267D"/>
    <w:rsid w:val="004B2BDB"/>
    <w:rsid w:val="004C6A1B"/>
    <w:rsid w:val="00505614"/>
    <w:rsid w:val="00573BD6"/>
    <w:rsid w:val="005E6FB1"/>
    <w:rsid w:val="005F5CFD"/>
    <w:rsid w:val="00606E1A"/>
    <w:rsid w:val="006E61E7"/>
    <w:rsid w:val="00757DE2"/>
    <w:rsid w:val="00760430"/>
    <w:rsid w:val="007A1678"/>
    <w:rsid w:val="008503A6"/>
    <w:rsid w:val="008B05BA"/>
    <w:rsid w:val="008F6174"/>
    <w:rsid w:val="00932839"/>
    <w:rsid w:val="0095194C"/>
    <w:rsid w:val="00A94B2D"/>
    <w:rsid w:val="00AA5DC0"/>
    <w:rsid w:val="00AD7ECC"/>
    <w:rsid w:val="00B0196E"/>
    <w:rsid w:val="00B57149"/>
    <w:rsid w:val="00C40126"/>
    <w:rsid w:val="00CA192F"/>
    <w:rsid w:val="00CB6D87"/>
    <w:rsid w:val="00CD55EF"/>
    <w:rsid w:val="00DB4849"/>
    <w:rsid w:val="00DE7AD7"/>
    <w:rsid w:val="00E52EE1"/>
    <w:rsid w:val="00EC1684"/>
    <w:rsid w:val="00ED2241"/>
    <w:rsid w:val="00F0563D"/>
    <w:rsid w:val="00F24956"/>
    <w:rsid w:val="00F34820"/>
    <w:rsid w:val="00F53582"/>
    <w:rsid w:val="00F5795D"/>
    <w:rsid w:val="00F76C82"/>
    <w:rsid w:val="00FD6BF7"/>
    <w:rsid w:val="00FE6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7C0D7CAA-BAFC-4D43-97A5-584483DB8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1678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7A1678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7A1678"/>
    <w:pPr>
      <w:keepNext/>
      <w:jc w:val="center"/>
      <w:outlineLvl w:val="1"/>
    </w:pPr>
    <w:rPr>
      <w:b/>
      <w:bCs/>
      <w:lang w:val="es-AR"/>
    </w:rPr>
  </w:style>
  <w:style w:type="paragraph" w:styleId="Ttulo3">
    <w:name w:val="heading 3"/>
    <w:basedOn w:val="Normal"/>
    <w:next w:val="Normal"/>
    <w:qFormat/>
    <w:rsid w:val="007A1678"/>
    <w:pPr>
      <w:keepNext/>
      <w:jc w:val="center"/>
      <w:outlineLvl w:val="2"/>
    </w:pPr>
    <w:rPr>
      <w:b/>
      <w:bCs/>
      <w:u w:val="single"/>
      <w:lang w:val="es-AR"/>
    </w:rPr>
  </w:style>
  <w:style w:type="paragraph" w:styleId="Ttulo4">
    <w:name w:val="heading 4"/>
    <w:basedOn w:val="Normal"/>
    <w:next w:val="Normal"/>
    <w:qFormat/>
    <w:rsid w:val="007A1678"/>
    <w:pPr>
      <w:keepNext/>
      <w:jc w:val="center"/>
      <w:outlineLvl w:val="3"/>
    </w:pPr>
    <w:rPr>
      <w:b/>
      <w:bCs/>
      <w:sz w:val="36"/>
      <w:u w:val="single"/>
      <w:lang w:val="es-AR"/>
    </w:rPr>
  </w:style>
  <w:style w:type="paragraph" w:styleId="Ttulo5">
    <w:name w:val="heading 5"/>
    <w:basedOn w:val="Normal"/>
    <w:next w:val="Normal"/>
    <w:qFormat/>
    <w:rsid w:val="007A1678"/>
    <w:pPr>
      <w:keepNext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7A1678"/>
    <w:pPr>
      <w:keepNext/>
      <w:jc w:val="center"/>
      <w:outlineLvl w:val="5"/>
    </w:pPr>
    <w:rPr>
      <w:b/>
      <w:bCs/>
      <w:lang w:val="es-AR"/>
    </w:rPr>
  </w:style>
  <w:style w:type="paragraph" w:styleId="Ttulo7">
    <w:name w:val="heading 7"/>
    <w:basedOn w:val="Normal"/>
    <w:next w:val="Normal"/>
    <w:qFormat/>
    <w:rsid w:val="007A1678"/>
    <w:pPr>
      <w:keepNext/>
      <w:jc w:val="both"/>
      <w:outlineLvl w:val="6"/>
    </w:pPr>
    <w:rPr>
      <w:b/>
      <w:bCs/>
      <w:sz w:val="36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7A1678"/>
    <w:pPr>
      <w:jc w:val="both"/>
    </w:pPr>
    <w:rPr>
      <w:lang w:val="es-AR"/>
    </w:rPr>
  </w:style>
  <w:style w:type="paragraph" w:styleId="Textoindependiente2">
    <w:name w:val="Body Text 2"/>
    <w:basedOn w:val="Normal"/>
    <w:semiHidden/>
    <w:rsid w:val="007A1678"/>
    <w:pPr>
      <w:jc w:val="both"/>
    </w:pPr>
    <w:rPr>
      <w:b/>
      <w:bCs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CD55E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D55EF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CD55E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D55EF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386</Words>
  <Characters>2127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18 DE NOVIEMBRE DE 2004</vt:lpstr>
    </vt:vector>
  </TitlesOfParts>
  <Company>****</Company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18 DE NOVIEMBRE DE 2004</dc:title>
  <dc:subject/>
  <dc:creator>****</dc:creator>
  <cp:keywords/>
  <dc:description/>
  <cp:lastModifiedBy>Usuario de Windows</cp:lastModifiedBy>
  <cp:revision>31</cp:revision>
  <cp:lastPrinted>2017-10-04T15:19:00Z</cp:lastPrinted>
  <dcterms:created xsi:type="dcterms:W3CDTF">2017-05-11T14:11:00Z</dcterms:created>
  <dcterms:modified xsi:type="dcterms:W3CDTF">2018-07-06T13:39:00Z</dcterms:modified>
</cp:coreProperties>
</file>