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F1D" w:rsidRPr="00957F1D" w:rsidRDefault="00957F1D" w:rsidP="00957F1D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Yerba Buena, 10 de Julio de 2008</w:t>
      </w:r>
    </w:p>
    <w:p w:rsidR="00957F1D" w:rsidRPr="00957F1D" w:rsidRDefault="00957F1D" w:rsidP="00957F1D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957F1D">
        <w:rPr>
          <w:rFonts w:ascii="Book Antiqua" w:hAnsi="Book Antiqua"/>
          <w:b/>
          <w:bCs/>
        </w:rPr>
        <w:t>ORDENANZA Nº 1625</w:t>
      </w:r>
    </w:p>
    <w:p w:rsidR="00957F1D" w:rsidRPr="00957F1D" w:rsidRDefault="00957F1D" w:rsidP="00957F1D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957F1D">
        <w:rPr>
          <w:rFonts w:ascii="Book Antiqua" w:hAnsi="Book Antiqua"/>
          <w:b/>
          <w:bCs/>
        </w:rPr>
        <w:t>VISTO:</w:t>
      </w:r>
    </w:p>
    <w:p w:rsidR="00B41378" w:rsidRPr="00957F1D" w:rsidRDefault="00957F1D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 </w:t>
      </w:r>
      <w:r w:rsidR="00536712" w:rsidRPr="00957F1D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536712" w:rsidRPr="00957F1D">
        <w:rPr>
          <w:rFonts w:ascii="Book Antiqua" w:hAnsi="Book Antiqua"/>
        </w:rPr>
        <w:t>086-Y-07 y sus agregados</w:t>
      </w:r>
      <w:r>
        <w:rPr>
          <w:rFonts w:ascii="Book Antiqua" w:hAnsi="Book Antiqua"/>
        </w:rPr>
        <w:t xml:space="preserve">: </w:t>
      </w:r>
      <w:r w:rsidR="00536712" w:rsidRPr="00957F1D">
        <w:rPr>
          <w:rFonts w:ascii="Book Antiqua" w:hAnsi="Book Antiqua"/>
        </w:rPr>
        <w:t>Exptes</w:t>
      </w:r>
      <w:r>
        <w:rPr>
          <w:rFonts w:ascii="Book Antiqua" w:hAnsi="Book Antiqua"/>
        </w:rPr>
        <w:t xml:space="preserve">. </w:t>
      </w:r>
      <w:r w:rsidR="00536712" w:rsidRPr="00957F1D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536712" w:rsidRPr="00957F1D">
        <w:rPr>
          <w:rFonts w:ascii="Book Antiqua" w:hAnsi="Book Antiqua"/>
        </w:rPr>
        <w:t>s</w:t>
      </w:r>
      <w:r>
        <w:rPr>
          <w:rFonts w:ascii="Book Antiqua" w:hAnsi="Book Antiqua"/>
        </w:rPr>
        <w:t xml:space="preserve">. </w:t>
      </w:r>
      <w:r w:rsidR="00536712" w:rsidRPr="00957F1D">
        <w:rPr>
          <w:rFonts w:ascii="Book Antiqua" w:hAnsi="Book Antiqua"/>
        </w:rPr>
        <w:t>181/07 y 259/07</w:t>
      </w:r>
      <w:r>
        <w:rPr>
          <w:rFonts w:ascii="Book Antiqua" w:hAnsi="Book Antiqua"/>
        </w:rPr>
        <w:t xml:space="preserve">; </w:t>
      </w:r>
      <w:r w:rsidR="00536712" w:rsidRPr="00957F1D">
        <w:rPr>
          <w:rFonts w:ascii="Book Antiqua" w:hAnsi="Book Antiqua"/>
        </w:rPr>
        <w:t>y</w:t>
      </w:r>
    </w:p>
    <w:p w:rsidR="00957F1D" w:rsidRPr="00957F1D" w:rsidRDefault="00957F1D" w:rsidP="00957F1D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957F1D">
        <w:rPr>
          <w:rFonts w:ascii="Book Antiqua" w:hAnsi="Book Antiqua"/>
          <w:b/>
          <w:bCs/>
        </w:rPr>
        <w:t>CONSIDERANDO:</w:t>
      </w:r>
    </w:p>
    <w:p w:rsidR="004A3104" w:rsidRPr="00957F1D" w:rsidRDefault="00957F1D" w:rsidP="00957F1D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36712" w:rsidRPr="00957F1D">
        <w:rPr>
          <w:rFonts w:ascii="Book Antiqua" w:hAnsi="Book Antiqua"/>
        </w:rPr>
        <w:t>Que mediante Expediente N</w:t>
      </w:r>
      <w:r>
        <w:rPr>
          <w:rFonts w:ascii="Book Antiqua" w:hAnsi="Book Antiqua"/>
        </w:rPr>
        <w:t xml:space="preserve">º </w:t>
      </w:r>
      <w:r w:rsidR="00536712" w:rsidRPr="00957F1D">
        <w:rPr>
          <w:rFonts w:ascii="Book Antiqua" w:hAnsi="Book Antiqua"/>
        </w:rPr>
        <w:t>086-Y-07</w:t>
      </w:r>
      <w:r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el Departamento Ejecutivo Municipal eleva fotocopia autenticada del Expte</w:t>
      </w:r>
      <w:r>
        <w:rPr>
          <w:rFonts w:ascii="Book Antiqua" w:hAnsi="Book Antiqua"/>
        </w:rPr>
        <w:t xml:space="preserve">. </w:t>
      </w:r>
      <w:r w:rsidR="00536712" w:rsidRPr="00957F1D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536712" w:rsidRPr="00957F1D">
        <w:rPr>
          <w:rFonts w:ascii="Book Antiqua" w:hAnsi="Book Antiqua"/>
        </w:rPr>
        <w:t>612-M17-M-07</w:t>
      </w:r>
      <w:r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conteniendo el Convenio específico suscripto el 28/12/06 entre la Subsecretaría de Desarrollo Urbano y Vivienda del Ministerio de Planificación Federal</w:t>
      </w:r>
      <w:r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Inversión Pública y Servicios</w:t>
      </w:r>
      <w:r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la Provincia de Tucumán y la Municipalidad de Yerba Buena</w:t>
      </w:r>
      <w:r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para la ejecución de un C</w:t>
      </w:r>
      <w:r>
        <w:rPr>
          <w:rFonts w:ascii="Book Antiqua" w:hAnsi="Book Antiqua"/>
        </w:rPr>
        <w:t xml:space="preserve">. </w:t>
      </w:r>
      <w:r w:rsidR="00536712" w:rsidRPr="00957F1D">
        <w:rPr>
          <w:rFonts w:ascii="Book Antiqua" w:hAnsi="Book Antiqua"/>
        </w:rPr>
        <w:t>I</w:t>
      </w:r>
      <w:r>
        <w:rPr>
          <w:rFonts w:ascii="Book Antiqua" w:hAnsi="Book Antiqua"/>
        </w:rPr>
        <w:t xml:space="preserve">. </w:t>
      </w:r>
      <w:r w:rsidR="00536712" w:rsidRPr="00957F1D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536712" w:rsidRPr="00957F1D">
        <w:rPr>
          <w:rFonts w:ascii="Book Antiqua" w:hAnsi="Book Antiqua"/>
        </w:rPr>
        <w:t>y su correspondiente infraestructura</w:t>
      </w:r>
      <w:r>
        <w:rPr>
          <w:rFonts w:ascii="Book Antiqua" w:hAnsi="Book Antiqua"/>
        </w:rPr>
        <w:t xml:space="preserve">;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Que mediante Expediente N</w:t>
      </w:r>
      <w:r w:rsidR="00957F1D">
        <w:rPr>
          <w:rFonts w:ascii="Book Antiqua" w:hAnsi="Book Antiqua"/>
        </w:rPr>
        <w:t xml:space="preserve">º </w:t>
      </w:r>
      <w:r w:rsidRPr="00957F1D">
        <w:rPr>
          <w:rFonts w:ascii="Book Antiqua" w:hAnsi="Book Antiqua"/>
        </w:rPr>
        <w:t>181-Y-07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el Departamento Ejecutivo Municipal eleva Convenio de rescisión del Convenio firmado el 28/12/06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 xml:space="preserve">el que a nuestro entender no debe ser tratado por el </w:t>
      </w:r>
      <w:r w:rsidR="009427E9" w:rsidRPr="00957F1D">
        <w:rPr>
          <w:rFonts w:ascii="Book Antiqua" w:hAnsi="Book Antiqua"/>
        </w:rPr>
        <w:t>H</w:t>
      </w:r>
      <w:r w:rsidR="00957F1D">
        <w:rPr>
          <w:rFonts w:ascii="Book Antiqua" w:hAnsi="Book Antiqua"/>
        </w:rPr>
        <w:t xml:space="preserve">. </w:t>
      </w:r>
      <w:r w:rsidR="009427E9"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 </w:t>
      </w:r>
      <w:r w:rsidR="009427E9" w:rsidRPr="00957F1D">
        <w:rPr>
          <w:rFonts w:ascii="Book Antiqua" w:hAnsi="Book Antiqua"/>
        </w:rPr>
        <w:t>D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por cuanto el Convenio del 28/12/06 no fue refrendado</w:t>
      </w:r>
      <w:r w:rsidR="00957F1D">
        <w:rPr>
          <w:rFonts w:ascii="Book Antiqua" w:hAnsi="Book Antiqua"/>
        </w:rPr>
        <w:t xml:space="preserve">;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Que asimismo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mediante el expediente mencionado en el apartado anterior eleva un nuevo convenio específico firmado el 06/03/07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que tiene el mismo objeto que el anterior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modificándose el crédito presupuestario que financiará La Subsecretaría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y por consiguiente el Anexo I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del Convenio</w:t>
      </w:r>
      <w:r w:rsidR="00957F1D">
        <w:rPr>
          <w:rFonts w:ascii="Book Antiqua" w:hAnsi="Book Antiqua"/>
        </w:rPr>
        <w:t xml:space="preserve">;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Que de la lectura y análisis del convenio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surge que el Departamento Ejecutivo Municipaldeberá procurar la salvedad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 través de una cláusula adicional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de la Cláusula Primera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ya que las condiciones indispensables que debe cumplir EL MUNICIPIO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se encuentran establecidas en la Cláusula Cuarta del Convenio y no en la Quinta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como allí se manifiesta</w:t>
      </w:r>
      <w:r w:rsidR="00957F1D">
        <w:rPr>
          <w:rFonts w:ascii="Book Antiqua" w:hAnsi="Book Antiqua"/>
        </w:rPr>
        <w:t xml:space="preserve">; </w:t>
      </w:r>
    </w:p>
    <w:p w:rsidR="00B41378" w:rsidRPr="00957F1D" w:rsidRDefault="00957F1D" w:rsidP="00957F1D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57F1D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6D787D" w:rsidRPr="00957F1D" w:rsidRDefault="00957F1D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536712" w:rsidRPr="00957F1D">
        <w:rPr>
          <w:rFonts w:ascii="Book Antiqua" w:hAnsi="Book Antiqua"/>
          <w:bCs/>
        </w:rPr>
        <w:t xml:space="preserve">REFRENDASE </w:t>
      </w:r>
      <w:r w:rsidR="00536712" w:rsidRPr="00957F1D">
        <w:rPr>
          <w:rFonts w:ascii="Book Antiqua" w:hAnsi="Book Antiqua"/>
        </w:rPr>
        <w:t>el convenio específico suscripto por la Municipalidad de Yerba Buena el 06/03/07</w:t>
      </w:r>
      <w:r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con la Subsecretaría de Desarrollo Urbano y Vivienda del Ministerio de Planificación Federal</w:t>
      </w:r>
      <w:r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Inversión Pública y Servicios y la Provincia de Tucumán</w:t>
      </w:r>
      <w:r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para la ejecución de un Centro Integrador Comunitario y su correspondiente infraestructura</w:t>
      </w:r>
      <w:r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cuyo texto y anexos se detallan a Continuación</w:t>
      </w:r>
    </w:p>
    <w:p w:rsidR="00B41378" w:rsidRPr="00957F1D" w:rsidRDefault="006D787D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br w:type="page"/>
      </w:r>
    </w:p>
    <w:p w:rsidR="00536712" w:rsidRPr="00957F1D" w:rsidRDefault="00536712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 xml:space="preserve">CONVENIO </w:t>
      </w:r>
      <w:r w:rsidR="000B50AF" w:rsidRPr="00957F1D">
        <w:rPr>
          <w:rFonts w:ascii="Book Antiqua" w:hAnsi="Book Antiqua"/>
          <w:bCs/>
        </w:rPr>
        <w:t>ESPECÍFICO</w:t>
      </w:r>
    </w:p>
    <w:p w:rsidR="00B41378" w:rsidRPr="00957F1D" w:rsidRDefault="00536712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CENTRO INTEGRADOR COMUNITARIO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En la Ciudad de Buenos Aires a los seis días del mes de Marzo del año 2007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entre LA SUBSECRETARIA DE DESARROLLO URBANO Y VIVIENDA DE LA SECRETARIA DE OBRAS PUBLICAS del MINISTERIO DE PLANIFICACIÓN FEDERAL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INVERSIÓN PUBLICA Y SERVICIOS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en ejercicio de funciones delegadas en virtud de la cláusula SEXTA del Anexo C del CONVENIO MARCO DE COLABORACIÓN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representado en este acto por el Sr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Subsecretario de Desarrollo Urbano y Vivienda de la Secretaría de Obras Públicas del Ministerio de Planificación Federal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Inversión Pública y Servicios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Arq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Luis Alberto Rafael BONTEMPO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con</w:t>
      </w:r>
      <w:r w:rsidR="000B50AF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domicilio</w:t>
      </w:r>
      <w:r w:rsidR="000B50AF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en</w:t>
      </w:r>
      <w:r w:rsidR="000B50AF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la</w:t>
      </w:r>
      <w:r w:rsidR="000B50AF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Av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Leandro N</w:t>
      </w:r>
      <w:r w:rsidR="00957F1D">
        <w:rPr>
          <w:rFonts w:ascii="Book Antiqua" w:hAnsi="Book Antiqua"/>
        </w:rPr>
        <w:t xml:space="preserve">. </w:t>
      </w:r>
    </w:p>
    <w:p w:rsidR="00957F1D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Alem N</w:t>
      </w:r>
      <w:r w:rsidR="00957F1D">
        <w:rPr>
          <w:rFonts w:ascii="Book Antiqua" w:hAnsi="Book Antiqua"/>
        </w:rPr>
        <w:t xml:space="preserve">º </w:t>
      </w:r>
      <w:r w:rsidRPr="00957F1D">
        <w:rPr>
          <w:rFonts w:ascii="Book Antiqua" w:hAnsi="Book Antiqua"/>
        </w:rPr>
        <w:t>339 piso 5</w:t>
      </w:r>
      <w:r w:rsidR="00957F1D">
        <w:rPr>
          <w:rFonts w:ascii="Book Antiqua" w:hAnsi="Book Antiqua"/>
        </w:rPr>
        <w:t xml:space="preserve">º </w:t>
      </w:r>
      <w:r w:rsidRPr="00957F1D">
        <w:rPr>
          <w:rFonts w:ascii="Book Antiqua" w:hAnsi="Book Antiqua"/>
        </w:rPr>
        <w:t>de la Ciudad Autónoma de Buenos Aires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en adelante “LA SUBSECRETARIA”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por una parte</w:t>
      </w:r>
      <w:r w:rsidR="00957F1D">
        <w:rPr>
          <w:rFonts w:ascii="Book Antiqua" w:hAnsi="Book Antiqua"/>
        </w:rPr>
        <w:t xml:space="preserve">; </w:t>
      </w:r>
      <w:r w:rsidRPr="00957F1D">
        <w:rPr>
          <w:rFonts w:ascii="Book Antiqua" w:hAnsi="Book Antiqua"/>
        </w:rPr>
        <w:t>LA PROVINCIA DE TUCUMAN representada en este acto por el Sr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Interventor del Instituto Provincial de Vivienda y Desarrollo Urbano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el Sr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Ingeniero Gustavo DURAN con domicilio en Muñecas N</w:t>
      </w:r>
      <w:r w:rsidR="00957F1D">
        <w:rPr>
          <w:rFonts w:ascii="Book Antiqua" w:hAnsi="Book Antiqua"/>
        </w:rPr>
        <w:t xml:space="preserve">º </w:t>
      </w:r>
      <w:r w:rsidRPr="00957F1D">
        <w:rPr>
          <w:rFonts w:ascii="Book Antiqua" w:hAnsi="Book Antiqua"/>
        </w:rPr>
        <w:t>455 en adelante “LA PROVINCIA” y la MUNICIPALIDAD DE YERBA BUENA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representada por el Sr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Intendente Sr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Roberto Martínez ZAVALIA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con domicilio en la calle Aconquija N</w:t>
      </w:r>
      <w:r w:rsidR="00957F1D">
        <w:rPr>
          <w:rFonts w:ascii="Book Antiqua" w:hAnsi="Book Antiqua"/>
        </w:rPr>
        <w:t xml:space="preserve">º </w:t>
      </w:r>
      <w:r w:rsidRPr="00957F1D">
        <w:rPr>
          <w:rFonts w:ascii="Book Antiqua" w:hAnsi="Book Antiqua"/>
        </w:rPr>
        <w:t>991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Localidad de Yerba Buena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en adelante “EL MUNICIPIO”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formalizan el presente CONVENIO ESPECIFICO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que se regirá por las siguientes cláusulas</w:t>
      </w:r>
      <w:r w:rsidR="00957F1D">
        <w:rPr>
          <w:rFonts w:ascii="Book Antiqua" w:hAnsi="Book Antiqua"/>
        </w:rPr>
        <w:t xml:space="preserve">: </w:t>
      </w:r>
    </w:p>
    <w:p w:rsidR="004A3104" w:rsidRPr="00957F1D" w:rsidRDefault="006D787D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</w:rPr>
        <w:t>PRIMERA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  <w:bCs/>
        </w:rPr>
        <w:t xml:space="preserve">el objeto del presente Convenio es la ejecución de un CENTRO INTEGRADOR COMUNITARIO </w:t>
      </w:r>
      <w:r w:rsidR="00957F1D">
        <w:rPr>
          <w:rFonts w:ascii="Book Antiqua" w:hAnsi="Book Antiqua"/>
          <w:bCs/>
        </w:rPr>
        <w:t xml:space="preserve"> (</w:t>
      </w:r>
      <w:r w:rsidRPr="00957F1D">
        <w:rPr>
          <w:rFonts w:ascii="Book Antiqua" w:hAnsi="Book Antiqua"/>
          <w:bCs/>
        </w:rPr>
        <w:t>C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I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C</w:t>
      </w:r>
      <w:r w:rsidR="00957F1D">
        <w:rPr>
          <w:rFonts w:ascii="Book Antiqua" w:hAnsi="Book Antiqua"/>
          <w:bCs/>
        </w:rPr>
        <w:t xml:space="preserve">.)  </w:t>
      </w:r>
      <w:r w:rsidRPr="00957F1D">
        <w:rPr>
          <w:rFonts w:ascii="Book Antiqua" w:hAnsi="Book Antiqua"/>
          <w:bCs/>
        </w:rPr>
        <w:t xml:space="preserve"> de 547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00mts</w:t>
      </w:r>
      <w:r w:rsidRPr="00957F1D">
        <w:rPr>
          <w:rFonts w:ascii="Book Antiqua" w:hAnsi="Book Antiqua"/>
          <w:bCs/>
          <w:vertAlign w:val="superscript"/>
        </w:rPr>
        <w:t>2</w:t>
      </w:r>
      <w:r w:rsidRPr="00957F1D">
        <w:rPr>
          <w:rFonts w:ascii="Book Antiqua" w:hAnsi="Book Antiqua"/>
          <w:bCs/>
        </w:rPr>
        <w:t xml:space="preserve"> y su correspondiente infraestructura básica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a emplazarse en tierras cuyos datos dominiales se detallan en el Anexo III ubicadas en el ejido urbano de la Ciudad de Yerba Buena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con el cumplimiento por parte de “EL MUNICIPIO”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de las condiciones indispensables establecidas en la cláusula quinta del presente Convenio</w:t>
      </w:r>
      <w:r w:rsidR="00957F1D">
        <w:rPr>
          <w:rFonts w:ascii="Book Antiqua" w:hAnsi="Book Antiqua"/>
          <w:bCs/>
        </w:rPr>
        <w:t xml:space="preserve">.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Los plazos y compromisos acordados entrarán en vigencia a partir de la presentación del proyecto ejecutivo con el APTO TÉCNICO de terreno y proyecto otorgada por “LA PROVINCIA” y la factibilidad técnica otorgado por el MINISTERIO DE DESARROLLO SOCIAL DE LA NACION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6D787D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</w:rPr>
        <w:t>SEGUNDA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  <w:bCs/>
        </w:rPr>
        <w:t>“LA SUBSECRETARIA”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financiará el costo de los materiales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mano de obra y gastos para la ejecución del C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I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C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 xml:space="preserve">porun monto total de PESOS QUINIENTOS OCHO MIL </w:t>
      </w:r>
      <w:r w:rsidR="00957F1D">
        <w:rPr>
          <w:rFonts w:ascii="Book Antiqua" w:hAnsi="Book Antiqua"/>
          <w:bCs/>
        </w:rPr>
        <w:t xml:space="preserve"> (</w:t>
      </w:r>
      <w:r w:rsidRPr="00957F1D">
        <w:rPr>
          <w:rFonts w:ascii="Book Antiqua" w:hAnsi="Book Antiqua"/>
          <w:bCs/>
        </w:rPr>
        <w:t>$508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000</w:t>
      </w:r>
      <w:r w:rsidR="00957F1D">
        <w:rPr>
          <w:rFonts w:ascii="Book Antiqua" w:hAnsi="Book Antiqua"/>
          <w:bCs/>
        </w:rPr>
        <w:t xml:space="preserve">) </w:t>
      </w:r>
      <w:r w:rsidRPr="00957F1D">
        <w:rPr>
          <w:rFonts w:ascii="Book Antiqua" w:hAnsi="Book Antiqua"/>
          <w:bCs/>
        </w:rPr>
        <w:t xml:space="preserve"> comprometiéndose a gestionar el crédito presupuestario respectivo</w:t>
      </w:r>
      <w:r w:rsidR="00957F1D">
        <w:rPr>
          <w:rFonts w:ascii="Book Antiqua" w:hAnsi="Book Antiqua"/>
          <w:bCs/>
        </w:rPr>
        <w:t xml:space="preserve">.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Los desembolsos correspondientes a anticipos financieros acotados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se realizarán conforme a la modalidad detallada en el Anexo I del presente</w:t>
      </w:r>
      <w:r w:rsidR="00957F1D">
        <w:rPr>
          <w:rFonts w:ascii="Book Antiqua" w:hAnsi="Book Antiqua"/>
        </w:rPr>
        <w:t xml:space="preserve">. </w:t>
      </w:r>
    </w:p>
    <w:p w:rsidR="00957F1D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Asimismo “LA SUBSECRETARIA” subsidiará por Cooperativa</w:t>
      </w:r>
      <w:r w:rsidR="00957F1D">
        <w:rPr>
          <w:rFonts w:ascii="Book Antiqua" w:hAnsi="Book Antiqua"/>
        </w:rPr>
        <w:t xml:space="preserve">: </w:t>
      </w:r>
    </w:p>
    <w:p w:rsidR="004A3104" w:rsidRPr="00957F1D" w:rsidRDefault="006D787D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Equipos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 xml:space="preserve">herramientas y útiles de trabajo y libros por PESOS SEIS MIL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$6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000</w:t>
      </w:r>
      <w:r w:rsidR="00957F1D">
        <w:rPr>
          <w:rFonts w:ascii="Book Antiqua" w:hAnsi="Book Antiqua"/>
        </w:rPr>
        <w:t xml:space="preserve">) </w:t>
      </w:r>
      <w:r w:rsidRPr="00957F1D">
        <w:rPr>
          <w:rFonts w:ascii="Book Antiqua" w:hAnsi="Book Antiqua"/>
        </w:rPr>
        <w:t xml:space="preserve"> conforme detalle especificado en el Anexo II que integra el presente Convenio para las dos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2</w:t>
      </w:r>
      <w:r w:rsidR="00957F1D">
        <w:rPr>
          <w:rFonts w:ascii="Book Antiqua" w:hAnsi="Book Antiqua"/>
        </w:rPr>
        <w:t xml:space="preserve">) </w:t>
      </w:r>
      <w:r w:rsidRPr="00957F1D">
        <w:rPr>
          <w:rFonts w:ascii="Book Antiqua" w:hAnsi="Book Antiqua"/>
        </w:rPr>
        <w:t xml:space="preserve"> Cooperativas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 xml:space="preserve">haciendo un total de PESOS DOCE MIL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$12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000</w:t>
      </w:r>
      <w:r w:rsidR="00957F1D">
        <w:rPr>
          <w:rFonts w:ascii="Book Antiqua" w:hAnsi="Book Antiqua"/>
        </w:rPr>
        <w:t xml:space="preserve">) </w:t>
      </w:r>
    </w:p>
    <w:p w:rsidR="00957F1D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</w:rPr>
        <w:lastRenderedPageBreak/>
        <w:t>TERCERA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</w:rPr>
        <w:t>“LA PROVINCIA”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 través del Instituto Provincial de Vivienda y desarrollo Urbano de la Provincia de Tucumán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tendrá a su cargo</w:t>
      </w:r>
      <w:r w:rsidR="00957F1D">
        <w:rPr>
          <w:rFonts w:ascii="Book Antiqua" w:hAnsi="Book Antiqua"/>
        </w:rPr>
        <w:t xml:space="preserve">: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9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Otorgar por Resolución el APTO TÉCNICO de los terrenos y los Proyectos a ejecutar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9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En la etapa constructiva colaborará con la apoyatura técnica a Municipios y Cooperativas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aporte de tierras y logística territorial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9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Garantizar la ejecución de las obras necesarias de infraestructura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cuando el Municipio no pueda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para disponer de agua potable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luz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gas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cloaca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desagües pluviales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aperturas de calles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enripiado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etc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9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Realizar el control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certificación y seguimiento de las obras</w:t>
      </w:r>
      <w:r w:rsidR="00957F1D">
        <w:rPr>
          <w:rFonts w:ascii="Book Antiqua" w:hAnsi="Book Antiqua"/>
        </w:rPr>
        <w:t xml:space="preserve">. </w:t>
      </w:r>
    </w:p>
    <w:p w:rsidR="00957F1D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</w:rPr>
        <w:t>CUARTA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</w:rPr>
        <w:t>En su carácter de ejecutor del proyecto será función de “EL MUNICIPIO”</w:t>
      </w:r>
      <w:r w:rsidR="00957F1D">
        <w:rPr>
          <w:rFonts w:ascii="Book Antiqua" w:hAnsi="Book Antiqua"/>
        </w:rPr>
        <w:t xml:space="preserve">: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Abrir una cuenta bancaria específica para el proyecto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en el que ingresarán los recursos girado por la “LA SUBSECRETARIA”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Utilizar los fondos para financiar exclusivamente los gastos aprobados por lo establecido en el presente CONVENIO ESPECIFICO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 xml:space="preserve">Administrar los recursos aportados por la “LA SUBSECRETARIA” con eficiencia y eficacia para el logro de los objetivos </w:t>
      </w:r>
      <w:r w:rsidR="00957F1D">
        <w:rPr>
          <w:rFonts w:ascii="Book Antiqua" w:hAnsi="Book Antiqua"/>
        </w:rPr>
        <w:t>previsto</w:t>
      </w:r>
      <w:r w:rsidRPr="00957F1D">
        <w:rPr>
          <w:rFonts w:ascii="Book Antiqua" w:hAnsi="Book Antiqua"/>
        </w:rPr>
        <w:t>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Elaborar y aprobar la documentación técnica del Proyecto de acuerdo a lo establecido en el MANUAL OPERATIVO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Dictar las Ordenanzas pertinentes a fin de eximir al Proyecto de pago de Tasas Municipales por derechos de construcción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sellados u otros que pudieran corresponder y en caso de ser necesario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autorizar a “EL MUNICIPIO”</w:t>
      </w:r>
      <w:r w:rsidR="000B50AF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a realizar las compras de materiales POR CUENTA Y ORDEN DE LAS COOPERATIVAS conforme se explicita en el MANUAL OPERATIVO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Garantizar que el inmueble tendrá como destino la instalación y funcionamiento del CENTRO INTEGRADOR COMUNITARIO</w:t>
      </w:r>
      <w:r w:rsidR="004A3104" w:rsidRPr="00957F1D">
        <w:rPr>
          <w:rFonts w:ascii="Book Antiqua" w:hAnsi="Book Antiqua"/>
        </w:rPr>
        <w:t xml:space="preserve">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.)  </w:t>
      </w:r>
      <w:r w:rsidR="004A3104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por un plazo mínimo de QUINCE</w:t>
      </w:r>
      <w:r w:rsidR="004A3104" w:rsidRPr="00957F1D">
        <w:rPr>
          <w:rFonts w:ascii="Book Antiqua" w:hAnsi="Book Antiqua"/>
        </w:rPr>
        <w:t xml:space="preserve">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15</w:t>
      </w:r>
      <w:r w:rsidR="00957F1D">
        <w:rPr>
          <w:rFonts w:ascii="Book Antiqua" w:hAnsi="Book Antiqua"/>
        </w:rPr>
        <w:t xml:space="preserve">) </w:t>
      </w:r>
      <w:r w:rsidR="004A3104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años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Aportar un terreno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que sea física y dominialmente apto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como así también la correspondiente infraestructura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El terreno deberá estar adecuadamente preparado para la ejecución de las obras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pudiendo acordarse la ampliación de un inmueble ya edificado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Bajo ningún concepto podrán ser objeto del presente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obras de refacciones y/o acondicionamientos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Si lo considera necesario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deberá realizar la adaptación del diseño “tipo” del CENTRO INTEGRADOR COMUNITARIO</w:t>
      </w:r>
      <w:r w:rsidR="004A3104" w:rsidRPr="00957F1D">
        <w:rPr>
          <w:rFonts w:ascii="Book Antiqua" w:hAnsi="Book Antiqua"/>
        </w:rPr>
        <w:t xml:space="preserve">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.)  </w:t>
      </w:r>
      <w:r w:rsidR="004A3104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elaborado por las áreas técnicas del MINISTERIO DE SALUD Y AMBIENTE DE LA NACION y del MINISTERIO DE DESARROLLO SOCIAL DE LA NACION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adecuándolo a las condiciones particulares de terreno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clima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tecnología y normativa locales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Ejecutar el PROYECTO en base a la Factibilidad Técnica emitida por el MINISTERIO DE DESARROLLO SOCIAL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 xml:space="preserve">No podrá efectuar cambios en lo </w:t>
      </w:r>
      <w:r w:rsidRPr="00957F1D">
        <w:rPr>
          <w:rFonts w:ascii="Book Antiqua" w:hAnsi="Book Antiqua"/>
        </w:rPr>
        <w:lastRenderedPageBreak/>
        <w:t>concerniente a</w:t>
      </w:r>
      <w:r w:rsidR="00957F1D">
        <w:rPr>
          <w:rFonts w:ascii="Book Antiqua" w:hAnsi="Book Antiqua"/>
        </w:rPr>
        <w:t xml:space="preserve">: </w:t>
      </w:r>
      <w:r w:rsidRPr="00957F1D">
        <w:rPr>
          <w:rFonts w:ascii="Book Antiqua" w:hAnsi="Book Antiqua"/>
        </w:rPr>
        <w:t>presupuesto del proyecto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programación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metodología de trabajo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beneficiarios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objetivos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metas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impacto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sin el consentimiento expreso de “LA SUBSECRETARIA”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El desarrollo del PROYECTO deberá ajustarse a los procedimientos de control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ejecución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pautas de calidad y resultados fijados en el MANUAL OPERATIVO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Ejecutar las obras complementarias exteriores</w:t>
      </w:r>
      <w:r w:rsidR="004A3104" w:rsidRPr="00957F1D">
        <w:rPr>
          <w:rFonts w:ascii="Book Antiqua" w:hAnsi="Book Antiqua"/>
        </w:rPr>
        <w:t xml:space="preserve">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cercado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iluminación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equipamiento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forestación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etc</w:t>
      </w:r>
      <w:r w:rsidR="00957F1D">
        <w:rPr>
          <w:rFonts w:ascii="Book Antiqua" w:hAnsi="Book Antiqua"/>
        </w:rPr>
        <w:t xml:space="preserve">.)  </w:t>
      </w:r>
      <w:r w:rsidR="004A3104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no incluidas en el presupuesto de la obra a financiar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como contraparte municipal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Incorporar a las Cooperativas de trabajo a los beneficiarios del PROGRAMA JEFES DE HOGAR en una relación de 8 a 8 con desocupados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Presentar antes de la firma de los Contratos de Obra la nómina completa de beneficiarios/as que integran las Cooperativas identificados con su correspondiente número de CUIL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Celebrar contratos con las Cooperativas de Trabajo participantes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que oportunamente le entregará “LA SUBSECRETARIA”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Supervisar la compra de materiales y facilitar la ejecuciónestratégica del obrador y depósito de equipos y materiales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“EL MUNICIPIO” deberá designar un área permanente responsable del seguimiento y monitoreo de la operatoria CIC y las diversas actividades que se deducen del funcionamiento legal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social y técnico de las Cooperativas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La conformación mínima de este equipo estará conformada por</w:t>
      </w:r>
      <w:r w:rsidR="00957F1D">
        <w:rPr>
          <w:rFonts w:ascii="Book Antiqua" w:hAnsi="Book Antiqua"/>
        </w:rPr>
        <w:t xml:space="preserve">: </w:t>
      </w:r>
      <w:r w:rsidRPr="00957F1D">
        <w:rPr>
          <w:rFonts w:ascii="Book Antiqua" w:hAnsi="Book Antiqua"/>
        </w:rPr>
        <w:t>un asistente social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un administrativo-contable y un técnico de obra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sea ingeniero civil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arquitecto o maestro mayor de obras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Informar a “LA SUBSECRETARIA” de cualquier cambio que se produzca en la persona de sus representantes legales/Técnicos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Realizar el control y certificación de avance de obra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Resguardar la documentación respaldatoria de las erogaciones imputables a los aportes de “LA SUBSECRETARIA”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la que deberá estar en todo momento en el sitio de la obra a disposición de las inspecciones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Contratar pólizas de responsabilidad civil contra terceros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por los riesgos de accidentes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siniestros y/o daños que pudieran causar las personas y/o las cosas que intervengan en la realización del PROYECTO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En todos los casos quedará excluida la responsabilidad de “LA SUBSECRETARIA” por daños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delitos e infracciones originadas en ocasión de la realización del PROYECTO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que será responsabilidad exclusiva de “EL MUNICIPIO” respecto de la normativa legal aplicable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así como serán las secuelas derivadas del incumplimiento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Asegurar la presencia del técnico de obra de la Cooperativa durante la ejecución del proyecto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Será responsabilidad del mismo la distribución de las tareas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llevar un registro de asistencia de beneficiarios/as y entrada de materiales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y archivar la documentación correspondiente al remito y factura de materiales y procedimiento de compra de los mismos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lastRenderedPageBreak/>
        <w:t>Presentar a la respectiva GERENCIA DE EMPLEO Y CAPACITACION LABORAL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dentro de los CINCO</w:t>
      </w:r>
      <w:r w:rsidR="004A3104" w:rsidRPr="00957F1D">
        <w:rPr>
          <w:rFonts w:ascii="Book Antiqua" w:hAnsi="Book Antiqua"/>
        </w:rPr>
        <w:t xml:space="preserve">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5</w:t>
      </w:r>
      <w:r w:rsidR="00957F1D">
        <w:rPr>
          <w:rFonts w:ascii="Book Antiqua" w:hAnsi="Book Antiqua"/>
        </w:rPr>
        <w:t xml:space="preserve">) </w:t>
      </w:r>
      <w:r w:rsidR="004A3104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días hábiles posteriores a la finalización de cada mes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la actualización de la nómina de los beneficiarios integrantes de las Cooperativas afectados a la obra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</w:rPr>
        <w:t>QUINTA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</w:rPr>
        <w:t>“LA SUBSECRETARIA”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gestionará para el proyecto los desembolsos por anticipado y procederá a su liquidación conforme al CRONOGRAMA DE DESEMBOLSOS establecido en el Anexo I al presente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</w:rPr>
        <w:t>SEXTA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</w:rPr>
        <w:t>A los efectos de verificar los compromisos de inversión de “EL MUNICIPIO” deberá llevar una contabilidad independiente para el proyecto y abrir una cuenta bancaria especial para este PROGRAMA en la que ingresen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exclusivamente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todos los recursos girados por</w:t>
      </w:r>
      <w:r w:rsidR="000B50AF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“LA SUBSECRETARIA”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</w:rPr>
        <w:t>SÉPTIMA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</w:rPr>
        <w:t>“LA SUBSECRETARIA”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realizará las auditorias técnicas y financieras que considere necesarias para verificar el cumplimiento de los objetivos del PROGRAMA</w:t>
      </w:r>
      <w:r w:rsidR="00957F1D">
        <w:rPr>
          <w:rFonts w:ascii="Book Antiqua" w:hAnsi="Book Antiqua"/>
        </w:rPr>
        <w:t xml:space="preserve">. </w:t>
      </w:r>
    </w:p>
    <w:p w:rsidR="00957F1D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Previa lectura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las partes se ratifican y firman en el lugar y fecha que se indica al comienzo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tres ejemplares de un mismo tenor y a un solo efecto</w:t>
      </w:r>
      <w:r w:rsidR="00957F1D">
        <w:rPr>
          <w:rFonts w:ascii="Book Antiqua" w:hAnsi="Book Antiqua"/>
        </w:rPr>
        <w:t xml:space="preserve">. </w:t>
      </w:r>
    </w:p>
    <w:p w:rsidR="00B41378" w:rsidRPr="00957F1D" w:rsidRDefault="006D787D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ANEXO I</w:t>
      </w:r>
    </w:p>
    <w:p w:rsidR="00B41378" w:rsidRPr="00957F1D" w:rsidRDefault="00536712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MODALIDAD DE DESEMBOLSOS</w:t>
      </w:r>
    </w:p>
    <w:p w:rsidR="00957F1D" w:rsidRPr="00957F1D" w:rsidRDefault="00536712" w:rsidP="00957F1D">
      <w:pPr>
        <w:pStyle w:val="Textoindependiente"/>
        <w:keepNext/>
        <w:numPr>
          <w:ilvl w:val="1"/>
          <w:numId w:val="3"/>
        </w:numPr>
        <w:tabs>
          <w:tab w:val="clear" w:pos="1440"/>
          <w:tab w:val="num" w:pos="360"/>
        </w:tabs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Cronograma de Desembolsos de “LA SUBSECRETARIA” a “EL MUNICIPIO”</w:t>
      </w:r>
      <w:r w:rsidR="00957F1D">
        <w:rPr>
          <w:rFonts w:ascii="Book Antiqua" w:hAnsi="Book Antiqua"/>
          <w:bCs/>
        </w:rPr>
        <w:t xml:space="preserve">: </w:t>
      </w:r>
    </w:p>
    <w:p w:rsidR="00957F1D" w:rsidRPr="00957F1D" w:rsidRDefault="006D787D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Cuota1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  <w:bCs/>
        </w:rPr>
        <w:t xml:space="preserve">Pesos Ciento Sesenta y Cuatro Mil Cuatrocientos </w:t>
      </w:r>
      <w:r w:rsidR="00957F1D">
        <w:rPr>
          <w:rFonts w:ascii="Book Antiqua" w:hAnsi="Book Antiqua"/>
          <w:bCs/>
        </w:rPr>
        <w:t xml:space="preserve"> (</w:t>
      </w:r>
      <w:r w:rsidRPr="00957F1D">
        <w:rPr>
          <w:rFonts w:ascii="Book Antiqua" w:hAnsi="Book Antiqua"/>
          <w:bCs/>
        </w:rPr>
        <w:t>$164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400</w:t>
      </w:r>
      <w:r w:rsidR="00957F1D">
        <w:rPr>
          <w:rFonts w:ascii="Book Antiqua" w:hAnsi="Book Antiqua"/>
          <w:bCs/>
        </w:rPr>
        <w:t xml:space="preserve">) </w:t>
      </w:r>
      <w:r w:rsidRPr="00957F1D">
        <w:rPr>
          <w:rFonts w:ascii="Book Antiqua" w:hAnsi="Book Antiqua"/>
          <w:bCs/>
        </w:rPr>
        <w:t xml:space="preserve"> a desembolsar en el momento que EL MUNICIPIO formalice la suscripción del presente Convenio Específico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previa presentación del proyecto ejecutivo de las obras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las Resoluciones con los Actos Técnicos correspondientes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de acuerdo a lo establecido en la cláusula Tercera del presente y la Factibilidad Técnica emitida por el MINISTERIO DE DESARROLLO SOCIAL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que corresponde</w:t>
      </w:r>
      <w:r w:rsidR="00957F1D">
        <w:rPr>
          <w:rFonts w:ascii="Book Antiqua" w:hAnsi="Book Antiqua"/>
          <w:bCs/>
        </w:rPr>
        <w:t xml:space="preserve">: </w:t>
      </w:r>
    </w:p>
    <w:p w:rsidR="004A3104" w:rsidRPr="00957F1D" w:rsidRDefault="006D787D" w:rsidP="00957F1D">
      <w:pPr>
        <w:pStyle w:val="Textoindependiente"/>
        <w:keepNext/>
        <w:numPr>
          <w:ilvl w:val="0"/>
          <w:numId w:val="7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Primer anticipo del 30% del monto para construcción del 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 xml:space="preserve">de PESOS CIENTO CINCUENTA Y DOS MIL CUATROCIENTOS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$152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400</w:t>
      </w:r>
      <w:r w:rsidR="00957F1D">
        <w:rPr>
          <w:rFonts w:ascii="Book Antiqua" w:hAnsi="Book Antiqua"/>
        </w:rPr>
        <w:t xml:space="preserve">) </w:t>
      </w:r>
    </w:p>
    <w:p w:rsidR="004A3104" w:rsidRPr="00957F1D" w:rsidRDefault="006D787D" w:rsidP="00957F1D">
      <w:pPr>
        <w:pStyle w:val="Textoindependiente"/>
        <w:keepNext/>
        <w:numPr>
          <w:ilvl w:val="0"/>
          <w:numId w:val="7"/>
        </w:numPr>
        <w:spacing w:after="180"/>
        <w:ind w:left="0" w:firstLine="0"/>
        <w:rPr>
          <w:rFonts w:ascii="Book Antiqua" w:hAnsi="Book Antiqua"/>
        </w:rPr>
      </w:pPr>
      <w:r w:rsidRPr="00957F1D">
        <w:rPr>
          <w:rFonts w:ascii="Book Antiqua" w:hAnsi="Book Antiqua"/>
        </w:rPr>
        <w:t>Equipos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 xml:space="preserve">ropa de trabajo y libros contables PESOS DOCE MIL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$12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000</w:t>
      </w:r>
      <w:r w:rsidR="00957F1D">
        <w:rPr>
          <w:rFonts w:ascii="Book Antiqua" w:hAnsi="Book Antiqua"/>
        </w:rPr>
        <w:t xml:space="preserve">) </w:t>
      </w:r>
    </w:p>
    <w:p w:rsidR="00957F1D" w:rsidRPr="00957F1D" w:rsidRDefault="006D787D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Cuota 2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  <w:bCs/>
        </w:rPr>
        <w:t xml:space="preserve">PESOS CIENTO CINCUENTA Y DOS MIL CUATROCIENTOS </w:t>
      </w:r>
      <w:r w:rsidR="00957F1D">
        <w:rPr>
          <w:rFonts w:ascii="Book Antiqua" w:hAnsi="Book Antiqua"/>
          <w:bCs/>
        </w:rPr>
        <w:t xml:space="preserve"> (</w:t>
      </w:r>
      <w:r w:rsidRPr="00957F1D">
        <w:rPr>
          <w:rFonts w:ascii="Book Antiqua" w:hAnsi="Book Antiqua"/>
          <w:bCs/>
        </w:rPr>
        <w:t>$152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400</w:t>
      </w:r>
      <w:r w:rsidR="00957F1D">
        <w:rPr>
          <w:rFonts w:ascii="Book Antiqua" w:hAnsi="Book Antiqua"/>
          <w:bCs/>
        </w:rPr>
        <w:t xml:space="preserve">) </w:t>
      </w:r>
      <w:r w:rsidRPr="00957F1D">
        <w:rPr>
          <w:rFonts w:ascii="Book Antiqua" w:hAnsi="Book Antiqua"/>
          <w:bCs/>
        </w:rPr>
        <w:t xml:space="preserve"> que corresponde</w:t>
      </w:r>
      <w:r w:rsidR="00957F1D">
        <w:rPr>
          <w:rFonts w:ascii="Book Antiqua" w:hAnsi="Book Antiqua"/>
          <w:bCs/>
        </w:rPr>
        <w:t xml:space="preserve">: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Al Segundo Anticipo del 30% del monto para la construcción del 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a desembolsar cuando se formalice el ACTA DE INICIACIÓN DE OBRAS</w:t>
      </w:r>
      <w:r w:rsidR="00957F1D">
        <w:rPr>
          <w:rFonts w:ascii="Book Antiqua" w:hAnsi="Book Antiqua"/>
        </w:rPr>
        <w:t xml:space="preserve">. </w:t>
      </w:r>
    </w:p>
    <w:p w:rsidR="00957F1D" w:rsidRPr="00957F1D" w:rsidRDefault="006D787D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Cuota 3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  <w:bCs/>
        </w:rPr>
        <w:t xml:space="preserve">PESOS DOSCIENTOS TRES MIL DOSCIENTOS </w:t>
      </w:r>
      <w:r w:rsidR="00957F1D">
        <w:rPr>
          <w:rFonts w:ascii="Book Antiqua" w:hAnsi="Book Antiqua"/>
          <w:bCs/>
        </w:rPr>
        <w:t xml:space="preserve"> (</w:t>
      </w:r>
      <w:r w:rsidRPr="00957F1D">
        <w:rPr>
          <w:rFonts w:ascii="Book Antiqua" w:hAnsi="Book Antiqua"/>
          <w:bCs/>
        </w:rPr>
        <w:t>$203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200</w:t>
      </w:r>
      <w:r w:rsidR="00957F1D">
        <w:rPr>
          <w:rFonts w:ascii="Book Antiqua" w:hAnsi="Book Antiqua"/>
          <w:bCs/>
        </w:rPr>
        <w:t xml:space="preserve">) </w:t>
      </w:r>
      <w:r w:rsidRPr="00957F1D">
        <w:rPr>
          <w:rFonts w:ascii="Book Antiqua" w:hAnsi="Book Antiqua"/>
          <w:bCs/>
        </w:rPr>
        <w:t xml:space="preserve"> que corresponde</w:t>
      </w:r>
      <w:r w:rsidR="00957F1D">
        <w:rPr>
          <w:rFonts w:ascii="Book Antiqua" w:hAnsi="Book Antiqua"/>
          <w:bCs/>
        </w:rPr>
        <w:t xml:space="preserve">: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Al Segundo Anticipo del 40% del monto para la construcción del 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a desembolsar cuando se realice el certificado del 40% DE OBRA</w:t>
      </w:r>
      <w:r w:rsidR="00957F1D">
        <w:rPr>
          <w:rFonts w:ascii="Book Antiqua" w:hAnsi="Book Antiqua"/>
        </w:rPr>
        <w:t xml:space="preserve">. </w:t>
      </w:r>
    </w:p>
    <w:p w:rsidR="00957F1D" w:rsidRPr="00957F1D" w:rsidRDefault="00536712" w:rsidP="00957F1D">
      <w:pPr>
        <w:pStyle w:val="Textoindependiente"/>
        <w:keepNext/>
        <w:numPr>
          <w:ilvl w:val="1"/>
          <w:numId w:val="3"/>
        </w:numPr>
        <w:tabs>
          <w:tab w:val="clear" w:pos="1440"/>
        </w:tabs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Cronograma de desembolsos de “EL MUNICIPIO” a las COOPERATIVAS</w:t>
      </w:r>
      <w:r w:rsidR="00957F1D">
        <w:rPr>
          <w:rFonts w:ascii="Book Antiqua" w:hAnsi="Book Antiqua"/>
          <w:bCs/>
        </w:rPr>
        <w:t xml:space="preserve">: </w:t>
      </w:r>
    </w:p>
    <w:p w:rsidR="00957F1D" w:rsidRPr="00957F1D" w:rsidRDefault="006D787D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lastRenderedPageBreak/>
        <w:t>Cuota 1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  <w:bCs/>
        </w:rPr>
        <w:t xml:space="preserve">PESOS CIENTO SESENTA Y CUATRO MIL CUATROCIENTOS </w:t>
      </w:r>
      <w:r w:rsidR="00957F1D">
        <w:rPr>
          <w:rFonts w:ascii="Book Antiqua" w:hAnsi="Book Antiqua"/>
          <w:bCs/>
        </w:rPr>
        <w:t xml:space="preserve"> (</w:t>
      </w:r>
      <w:r w:rsidRPr="00957F1D">
        <w:rPr>
          <w:rFonts w:ascii="Book Antiqua" w:hAnsi="Book Antiqua"/>
          <w:bCs/>
        </w:rPr>
        <w:t>$164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400</w:t>
      </w:r>
      <w:r w:rsidR="00957F1D">
        <w:rPr>
          <w:rFonts w:ascii="Book Antiqua" w:hAnsi="Book Antiqua"/>
          <w:bCs/>
        </w:rPr>
        <w:t xml:space="preserve">) </w:t>
      </w:r>
      <w:r w:rsidRPr="00957F1D">
        <w:rPr>
          <w:rFonts w:ascii="Book Antiqua" w:hAnsi="Book Antiqua"/>
          <w:bCs/>
        </w:rPr>
        <w:t xml:space="preserve"> con la firma del contrato</w:t>
      </w:r>
      <w:r w:rsidR="00957F1D">
        <w:rPr>
          <w:rFonts w:ascii="Book Antiqua" w:hAnsi="Book Antiqua"/>
          <w:bCs/>
        </w:rPr>
        <w:t xml:space="preserve">: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Subsidio de herramientas mas 30% del monto de obra aplicado a acopio de materiales</w:t>
      </w:r>
      <w:r w:rsidR="00957F1D">
        <w:rPr>
          <w:rFonts w:ascii="Book Antiqua" w:hAnsi="Book Antiqua"/>
        </w:rPr>
        <w:t xml:space="preserve">. </w:t>
      </w:r>
    </w:p>
    <w:p w:rsidR="00536712" w:rsidRPr="00957F1D" w:rsidRDefault="00536712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Cuota 2 y sucesivas</w:t>
      </w:r>
    </w:p>
    <w:p w:rsidR="00957F1D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70% del monto de obra restante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liquidado conforme a los avances físicos mensuales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según plan de trabajos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descontado el anticipo inicial de materiales y sumando los materiales de cada etapa mensual siguiente</w:t>
      </w:r>
      <w:r w:rsidR="00957F1D">
        <w:rPr>
          <w:rFonts w:ascii="Book Antiqua" w:hAnsi="Book Antiqua"/>
        </w:rPr>
        <w:t xml:space="preserve">. </w:t>
      </w:r>
    </w:p>
    <w:p w:rsidR="00B41378" w:rsidRPr="00957F1D" w:rsidRDefault="006D787D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ANEXO II</w:t>
      </w:r>
    </w:p>
    <w:p w:rsidR="00B41378" w:rsidRPr="00957F1D" w:rsidRDefault="00536712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LISTADO DE HERRAMIENTAS SUGERIDO</w:t>
      </w:r>
    </w:p>
    <w:p w:rsidR="00536712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"/>
        <w:gridCol w:w="5400"/>
        <w:gridCol w:w="1440"/>
        <w:gridCol w:w="1170"/>
      </w:tblGrid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Item N</w:t>
            </w:r>
            <w:r w:rsidR="00957F1D">
              <w:rPr>
                <w:rFonts w:ascii="Book Antiqua" w:hAnsi="Book Antiqua"/>
              </w:rPr>
              <w:t xml:space="preserve">º 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Descripción</w:t>
            </w:r>
          </w:p>
        </w:tc>
        <w:tc>
          <w:tcPr>
            <w:tcW w:w="1440" w:type="dxa"/>
          </w:tcPr>
          <w:p w:rsidR="004260B0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 de</w:t>
            </w:r>
          </w:p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Medida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Cantidad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Hormigonera perita 130 lts</w:t>
            </w:r>
            <w:r w:rsidR="00957F1D">
              <w:rPr>
                <w:rFonts w:ascii="Book Antiqua" w:hAnsi="Book Antiqua"/>
              </w:rPr>
              <w:t xml:space="preserve">. </w:t>
            </w:r>
            <w:r w:rsidRPr="00957F1D">
              <w:rPr>
                <w:rFonts w:ascii="Book Antiqua" w:hAnsi="Book Antiqua"/>
              </w:rPr>
              <w:t>motor ¾ H</w:t>
            </w:r>
            <w:r w:rsidR="00957F1D">
              <w:rPr>
                <w:rFonts w:ascii="Book Antiqua" w:hAnsi="Book Antiqua"/>
              </w:rPr>
              <w:t xml:space="preserve">: </w:t>
            </w:r>
            <w:r w:rsidRPr="00957F1D">
              <w:rPr>
                <w:rFonts w:ascii="Book Antiqua" w:hAnsi="Book Antiqua"/>
              </w:rPr>
              <w:t>P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Tirantes de 3x3x10 pies pino saligna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16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Tabla de 1x5x12 pies pino saligna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Regla de 30mmx50mmx3 m metálica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5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Tablones de 2”x 12” de 3</w:t>
            </w:r>
            <w:r w:rsidR="00957F1D">
              <w:rPr>
                <w:rFonts w:ascii="Book Antiqua" w:hAnsi="Book Antiqua"/>
              </w:rPr>
              <w:t xml:space="preserve">, </w:t>
            </w:r>
            <w:r w:rsidRPr="00957F1D">
              <w:rPr>
                <w:rFonts w:ascii="Book Antiqua" w:hAnsi="Book Antiqua"/>
              </w:rPr>
              <w:t>96 mts</w:t>
            </w:r>
            <w:r w:rsidR="00957F1D">
              <w:rPr>
                <w:rFonts w:ascii="Book Antiqua" w:hAnsi="Book Antiqua"/>
              </w:rPr>
              <w:t xml:space="preserve">. </w:t>
            </w:r>
            <w:r w:rsidRPr="00957F1D">
              <w:rPr>
                <w:rFonts w:ascii="Book Antiqua" w:hAnsi="Book Antiqua"/>
              </w:rPr>
              <w:t>pino paraná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6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Caballete de obra metálico de 1</w:t>
            </w:r>
            <w:r w:rsidR="00957F1D">
              <w:rPr>
                <w:rFonts w:ascii="Book Antiqua" w:hAnsi="Book Antiqua"/>
              </w:rPr>
              <w:t xml:space="preserve">, </w:t>
            </w:r>
            <w:r w:rsidRPr="00957F1D">
              <w:rPr>
                <w:rFonts w:ascii="Book Antiqua" w:hAnsi="Book Antiqua"/>
              </w:rPr>
              <w:t>20 a 2 m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7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Pala ancha estampada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Pala de punta estampada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9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Pico marca tramont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10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Cuchara de albañil sola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12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11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Fratacho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12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Masa de 1</w:t>
            </w:r>
            <w:r w:rsidR="00957F1D">
              <w:rPr>
                <w:rFonts w:ascii="Book Antiqua" w:hAnsi="Book Antiqua"/>
              </w:rPr>
              <w:t xml:space="preserve">, </w:t>
            </w:r>
            <w:r w:rsidRPr="00957F1D">
              <w:rPr>
                <w:rFonts w:ascii="Book Antiqua" w:hAnsi="Book Antiqua"/>
              </w:rPr>
              <w:t>5 kg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13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Tenazas de armador forjadas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14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Martillos de carpintero forjadas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15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Niveles de burbuja aluminio de 40cm</w:t>
            </w:r>
            <w:r w:rsidR="00957F1D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16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Manguera de Nivel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30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17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Metro doble de madera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18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Lápices de carpintero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lastRenderedPageBreak/>
              <w:t>19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Hilo x carrete de 230 m</w:t>
            </w:r>
            <w:r w:rsidR="00957F1D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20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Cortafierro de 35 cm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rPr>
          <w:trHeight w:val="90"/>
        </w:trPr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21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Cortafierro de 20 cm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22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Puntas de 35 cm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23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Serrucho de obra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24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Sierra de arco c/2 hojas repuesto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25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Plomadas de 400 gramos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26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Grinfas de 12 mm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27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Grinfas de 8mm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28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Fieltros para fino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29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Baldes de obra de plástico reforzado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30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Canastos de chapa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31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Carretilla de obra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32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Escuadra de hierro x 60 cm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33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Terraja para caño plástico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34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Buscapolos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35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Pinza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36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Pinza para electricidad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37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Alicate para electricidad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38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Cascos amarillos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16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39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Guantes de obra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16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40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 xml:space="preserve">Ropa de trabajo </w:t>
            </w:r>
            <w:r w:rsidR="00957F1D">
              <w:rPr>
                <w:rFonts w:ascii="Book Antiqua" w:hAnsi="Book Antiqua"/>
              </w:rPr>
              <w:t xml:space="preserve"> (</w:t>
            </w:r>
            <w:r w:rsidRPr="00957F1D">
              <w:rPr>
                <w:rFonts w:ascii="Book Antiqua" w:hAnsi="Book Antiqua"/>
              </w:rPr>
              <w:t>pantalón</w:t>
            </w:r>
            <w:r w:rsidR="00957F1D">
              <w:rPr>
                <w:rFonts w:ascii="Book Antiqua" w:hAnsi="Book Antiqua"/>
              </w:rPr>
              <w:t xml:space="preserve">, </w:t>
            </w:r>
            <w:r w:rsidRPr="00957F1D">
              <w:rPr>
                <w:rFonts w:ascii="Book Antiqua" w:hAnsi="Book Antiqua"/>
              </w:rPr>
              <w:t>camisa</w:t>
            </w:r>
            <w:r w:rsidR="00957F1D">
              <w:rPr>
                <w:rFonts w:ascii="Book Antiqua" w:hAnsi="Book Antiqua"/>
              </w:rPr>
              <w:t xml:space="preserve">, </w:t>
            </w:r>
            <w:r w:rsidRPr="00957F1D">
              <w:rPr>
                <w:rFonts w:ascii="Book Antiqua" w:hAnsi="Book Antiqua"/>
              </w:rPr>
              <w:t>botines</w:t>
            </w:r>
            <w:r w:rsidR="00957F1D">
              <w:rPr>
                <w:rFonts w:ascii="Book Antiqua" w:hAnsi="Book Antiqua"/>
              </w:rPr>
              <w:t xml:space="preserve">) </w:t>
            </w:r>
            <w:r w:rsidRPr="00957F1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16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41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Manguera de ¾” x 25 metros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42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Barreta de 80 cm de largo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43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Cortadora de Cerámica hasta 40 cm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44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Llana dentada del 6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45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Escalera doble de 6 escalones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46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Cinta métrica de 20 metros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47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Nivel de madera de 40 cm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9</w:t>
            </w:r>
          </w:p>
        </w:tc>
      </w:tr>
    </w:tbl>
    <w:p w:rsidR="002F3B1C" w:rsidRPr="00957F1D" w:rsidRDefault="002F3B1C" w:rsidP="00957F1D">
      <w:pPr>
        <w:pStyle w:val="Textoindependiente"/>
        <w:keepNext/>
        <w:spacing w:after="180"/>
        <w:rPr>
          <w:rFonts w:ascii="Book Antiqua" w:hAnsi="Book Antiqua"/>
          <w:bCs/>
        </w:rPr>
      </w:pPr>
    </w:p>
    <w:p w:rsidR="00B41378" w:rsidRPr="00957F1D" w:rsidRDefault="002F3B1C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br w:type="page"/>
      </w:r>
      <w:r w:rsidR="00536712" w:rsidRPr="00957F1D">
        <w:rPr>
          <w:rFonts w:ascii="Book Antiqua" w:hAnsi="Book Antiqua"/>
          <w:bCs/>
        </w:rPr>
        <w:lastRenderedPageBreak/>
        <w:t>ANEXO III</w:t>
      </w:r>
    </w:p>
    <w:p w:rsidR="00B41378" w:rsidRPr="00957F1D" w:rsidRDefault="00536712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NOMENCLATURA CATASTRAL</w:t>
      </w:r>
    </w:p>
    <w:p w:rsidR="00536712" w:rsidRPr="00957F1D" w:rsidRDefault="00536712" w:rsidP="00957F1D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Padrón N</w:t>
      </w:r>
      <w:r w:rsidR="00957F1D">
        <w:rPr>
          <w:rFonts w:ascii="Book Antiqua" w:hAnsi="Book Antiqua"/>
          <w:bCs/>
        </w:rPr>
        <w:t xml:space="preserve">º </w:t>
      </w:r>
      <w:r w:rsidRPr="00957F1D">
        <w:rPr>
          <w:rFonts w:ascii="Book Antiqua" w:hAnsi="Book Antiqua"/>
          <w:bCs/>
        </w:rPr>
        <w:t>876613</w:t>
      </w:r>
    </w:p>
    <w:p w:rsidR="00536712" w:rsidRPr="00957F1D" w:rsidRDefault="00536712" w:rsidP="00957F1D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CIRC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I</w:t>
      </w:r>
    </w:p>
    <w:p w:rsidR="00536712" w:rsidRPr="00957F1D" w:rsidRDefault="00536712" w:rsidP="00957F1D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SECC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N</w:t>
      </w:r>
    </w:p>
    <w:p w:rsidR="00536712" w:rsidRPr="00957F1D" w:rsidRDefault="00536712" w:rsidP="00957F1D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LAMINA 125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PARCELA 26 J 48 H</w:t>
      </w:r>
      <w:r w:rsidR="004A3104" w:rsidRPr="00957F1D">
        <w:rPr>
          <w:rFonts w:ascii="Book Antiqua" w:hAnsi="Book Antiqua"/>
          <w:bCs/>
        </w:rPr>
        <w:t xml:space="preserve"> </w:t>
      </w:r>
      <w:r w:rsidR="00957F1D">
        <w:rPr>
          <w:rFonts w:ascii="Book Antiqua" w:hAnsi="Book Antiqua"/>
          <w:bCs/>
        </w:rPr>
        <w:t xml:space="preserve"> (</w:t>
      </w:r>
      <w:r w:rsidRPr="00957F1D">
        <w:rPr>
          <w:rFonts w:ascii="Book Antiqua" w:hAnsi="Book Antiqua"/>
          <w:bCs/>
        </w:rPr>
        <w:t>2</w:t>
      </w:r>
      <w:r w:rsidR="00957F1D">
        <w:rPr>
          <w:rFonts w:ascii="Book Antiqua" w:hAnsi="Book Antiqua"/>
          <w:bCs/>
        </w:rPr>
        <w:t xml:space="preserve">) </w:t>
      </w:r>
    </w:p>
    <w:p w:rsidR="00B41378" w:rsidRPr="00957F1D" w:rsidRDefault="00536712" w:rsidP="00957F1D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MATRICULA/ORDEN 7713 B/15431</w:t>
      </w:r>
    </w:p>
    <w:p w:rsidR="004A3104" w:rsidRPr="00957F1D" w:rsidRDefault="00004A05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  <w:u w:val="single"/>
        </w:rPr>
        <w:t>ARTÍCULO</w:t>
      </w:r>
      <w:r w:rsidR="00536712" w:rsidRPr="00957F1D">
        <w:rPr>
          <w:rFonts w:ascii="Book Antiqua" w:hAnsi="Book Antiqua"/>
          <w:bCs/>
          <w:u w:val="single"/>
        </w:rPr>
        <w:t xml:space="preserve"> SEGUNDO</w:t>
      </w:r>
      <w:r w:rsidR="00957F1D" w:rsidRPr="00957F1D">
        <w:rPr>
          <w:rFonts w:ascii="Book Antiqua" w:hAnsi="Book Antiqua"/>
          <w:bCs/>
          <w:u w:val="single"/>
        </w:rPr>
        <w:t>:</w:t>
      </w:r>
      <w:r w:rsidR="00957F1D">
        <w:rPr>
          <w:rFonts w:ascii="Book Antiqua" w:hAnsi="Book Antiqua"/>
          <w:bCs/>
        </w:rPr>
        <w:t xml:space="preserve"> </w:t>
      </w:r>
      <w:r w:rsidR="00536712" w:rsidRPr="00957F1D">
        <w:rPr>
          <w:rFonts w:ascii="Book Antiqua" w:hAnsi="Book Antiqua"/>
        </w:rPr>
        <w:t>El Departamento Ejecutivo Municipal deberá procurar la firma de una cláusula adicional que permita corregir la</w:t>
      </w:r>
      <w:r w:rsidR="00536712" w:rsidRPr="00957F1D">
        <w:rPr>
          <w:rFonts w:ascii="Book Antiqua" w:hAnsi="Book Antiqua"/>
          <w:bCs/>
          <w:iCs/>
        </w:rPr>
        <w:t xml:space="preserve"> Cláusula Primera </w:t>
      </w:r>
      <w:r w:rsidR="00536712" w:rsidRPr="00957F1D">
        <w:rPr>
          <w:rFonts w:ascii="Book Antiqua" w:hAnsi="Book Antiqua"/>
        </w:rPr>
        <w:t>del convenio que se refrenda mediante el Artículo Primero de la presente Ordenanza</w:t>
      </w:r>
      <w:r w:rsidR="00957F1D"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en lo que respecta a que las condiciones indispensables que debe cumplir EL MUNICIPIO</w:t>
      </w:r>
      <w:r w:rsidR="00957F1D"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se encuentran establecidas en la Cláusula Cuarta del Convenio y no en la Quinta</w:t>
      </w:r>
      <w:r w:rsidR="00957F1D"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como allí se manifiesta</w:t>
      </w:r>
      <w:r w:rsidR="00957F1D">
        <w:rPr>
          <w:rFonts w:ascii="Book Antiqua" w:hAnsi="Book Antiqua"/>
        </w:rPr>
        <w:t xml:space="preserve">. </w:t>
      </w:r>
    </w:p>
    <w:p w:rsidR="00536712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  <w:u w:val="single"/>
        </w:rPr>
        <w:t>ARTÍCULO TERCERO</w:t>
      </w:r>
      <w:r w:rsidR="00957F1D" w:rsidRPr="00957F1D">
        <w:rPr>
          <w:rFonts w:ascii="Book Antiqua" w:hAnsi="Book Antiqua"/>
          <w:bCs/>
          <w:u w:val="single"/>
        </w:rPr>
        <w:t>:</w:t>
      </w:r>
      <w:r w:rsidR="00957F1D">
        <w:rPr>
          <w:rFonts w:ascii="Book Antiqua" w:hAnsi="Book Antiqua"/>
          <w:bCs/>
        </w:rPr>
        <w:t xml:space="preserve"> </w:t>
      </w:r>
      <w:r w:rsidRPr="00957F1D">
        <w:rPr>
          <w:rFonts w:ascii="Book Antiqua" w:hAnsi="Book Antiqua"/>
          <w:bCs/>
        </w:rPr>
        <w:t>COMUNIQUESE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REGISTRESE Y ARCHIVESE</w:t>
      </w:r>
      <w:r w:rsidR="00957F1D">
        <w:rPr>
          <w:rFonts w:ascii="Book Antiqua" w:hAnsi="Book Antiqua"/>
          <w:bCs/>
        </w:rPr>
        <w:t xml:space="preserve">. </w:t>
      </w:r>
    </w:p>
    <w:sectPr w:rsidR="00536712" w:rsidRPr="00957F1D" w:rsidSect="00957F1D">
      <w:footerReference w:type="default" r:id="rId7"/>
      <w:pgSz w:w="11906" w:h="16838" w:code="5"/>
      <w:pgMar w:top="1417" w:right="1134" w:bottom="1134" w:left="1701" w:header="709" w:footer="709" w:gutter="0"/>
      <w:pgNumType w:start="18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0282" w:rsidRDefault="00100282" w:rsidP="00100282">
      <w:r>
        <w:separator/>
      </w:r>
    </w:p>
  </w:endnote>
  <w:endnote w:type="continuationSeparator" w:id="0">
    <w:p w:rsidR="00100282" w:rsidRDefault="00100282" w:rsidP="00100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282" w:rsidRPr="00E60DCC" w:rsidRDefault="0010028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0282" w:rsidRDefault="00100282" w:rsidP="00100282">
      <w:r>
        <w:separator/>
      </w:r>
    </w:p>
  </w:footnote>
  <w:footnote w:type="continuationSeparator" w:id="0">
    <w:p w:rsidR="00100282" w:rsidRDefault="00100282" w:rsidP="001002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094711"/>
    <w:multiLevelType w:val="hybridMultilevel"/>
    <w:tmpl w:val="1DA0E35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24EB08FB"/>
    <w:multiLevelType w:val="hybridMultilevel"/>
    <w:tmpl w:val="7196EDB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B92931"/>
    <w:multiLevelType w:val="hybridMultilevel"/>
    <w:tmpl w:val="0BF03F5A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A3D05FC"/>
    <w:multiLevelType w:val="hybridMultilevel"/>
    <w:tmpl w:val="A89CD39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7856CD4"/>
    <w:multiLevelType w:val="hybridMultilevel"/>
    <w:tmpl w:val="E902B846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93D1F92"/>
    <w:multiLevelType w:val="hybridMultilevel"/>
    <w:tmpl w:val="FAF8B2F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972225E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8F5265"/>
    <w:multiLevelType w:val="hybridMultilevel"/>
    <w:tmpl w:val="8A9CF156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6"/>
  </w:num>
  <w:num w:numId="5">
    <w:abstractNumId w:val="5"/>
  </w:num>
  <w:num w:numId="6">
    <w:abstractNumId w:val="3"/>
  </w:num>
  <w:num w:numId="7">
    <w:abstractNumId w:val="4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D22F6"/>
    <w:rsid w:val="00004A05"/>
    <w:rsid w:val="000B50AF"/>
    <w:rsid w:val="00100282"/>
    <w:rsid w:val="00196418"/>
    <w:rsid w:val="00280666"/>
    <w:rsid w:val="002F3B1C"/>
    <w:rsid w:val="00331612"/>
    <w:rsid w:val="00332843"/>
    <w:rsid w:val="00367CDE"/>
    <w:rsid w:val="003727FA"/>
    <w:rsid w:val="004008C1"/>
    <w:rsid w:val="004152EC"/>
    <w:rsid w:val="004169B9"/>
    <w:rsid w:val="0042459C"/>
    <w:rsid w:val="004260B0"/>
    <w:rsid w:val="00443AE7"/>
    <w:rsid w:val="00480CD9"/>
    <w:rsid w:val="004A3104"/>
    <w:rsid w:val="00536712"/>
    <w:rsid w:val="00544976"/>
    <w:rsid w:val="00593873"/>
    <w:rsid w:val="005A08AC"/>
    <w:rsid w:val="006A48EF"/>
    <w:rsid w:val="006C0A78"/>
    <w:rsid w:val="006D787D"/>
    <w:rsid w:val="00762CB6"/>
    <w:rsid w:val="00787798"/>
    <w:rsid w:val="008D37DB"/>
    <w:rsid w:val="009427E9"/>
    <w:rsid w:val="00954D79"/>
    <w:rsid w:val="00957F1D"/>
    <w:rsid w:val="00AD22F6"/>
    <w:rsid w:val="00AD2E3B"/>
    <w:rsid w:val="00B218C3"/>
    <w:rsid w:val="00B41378"/>
    <w:rsid w:val="00B96B72"/>
    <w:rsid w:val="00BE4179"/>
    <w:rsid w:val="00C7110B"/>
    <w:rsid w:val="00C85E80"/>
    <w:rsid w:val="00CB6133"/>
    <w:rsid w:val="00D1136B"/>
    <w:rsid w:val="00D978D4"/>
    <w:rsid w:val="00E34C45"/>
    <w:rsid w:val="00E60DCC"/>
    <w:rsid w:val="00E95176"/>
    <w:rsid w:val="00EA31E6"/>
    <w:rsid w:val="00F22D76"/>
    <w:rsid w:val="00F360EC"/>
    <w:rsid w:val="00F82E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6C6D3FA-D247-42A0-921E-0F888376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B72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B96B7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96B7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96B72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semiHidden/>
    <w:unhideWhenUsed/>
    <w:rsid w:val="0010028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0028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10028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0028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2326</Words>
  <Characters>12794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2017-05-11T14:11:00Z</dcterms:created>
  <dcterms:modified xsi:type="dcterms:W3CDTF">2018-07-06T13:40:00Z</dcterms:modified>
</cp:coreProperties>
</file>