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18" w:rsidRPr="00BE3A18" w:rsidRDefault="00BE3A18" w:rsidP="00BE3A1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E3A18">
        <w:rPr>
          <w:rFonts w:ascii="Book Antiqua" w:hAnsi="Book Antiqua"/>
          <w:bCs/>
        </w:rPr>
        <w:t>Yerba Buena, 18 de Diciembre de 2008</w:t>
      </w:r>
    </w:p>
    <w:p w:rsidR="00BE3A18" w:rsidRPr="00BE3A18" w:rsidRDefault="00BE3A18" w:rsidP="00BE3A18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BE3A18">
        <w:rPr>
          <w:rFonts w:ascii="Book Antiqua" w:hAnsi="Book Antiqua"/>
          <w:b/>
          <w:bCs/>
        </w:rPr>
        <w:t>ORDENANZA Nº 1661</w:t>
      </w:r>
    </w:p>
    <w:p w:rsidR="00BE3A18" w:rsidRPr="00BE3A18" w:rsidRDefault="00BE3A18" w:rsidP="00BE3A1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E3A18">
        <w:rPr>
          <w:rFonts w:ascii="Book Antiqua" w:hAnsi="Book Antiqua"/>
          <w:b/>
          <w:bCs/>
        </w:rPr>
        <w:t>VISTO:</w:t>
      </w:r>
    </w:p>
    <w:p w:rsidR="003C54AA" w:rsidRPr="00BE3A18" w:rsidRDefault="00BE3A18" w:rsidP="00BE3A1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44B8A" w:rsidRPr="00BE3A18">
        <w:rPr>
          <w:rFonts w:ascii="Book Antiqua" w:hAnsi="Book Antiqua"/>
        </w:rPr>
        <w:t>El Expediente N° 384-Y-08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mediante el cual el Departamento Ejecutivo Municipal eleva el Convenio de Colaboración Mutua celebrado con la Comuna de San Pablo</w:t>
      </w:r>
      <w:r>
        <w:rPr>
          <w:rFonts w:ascii="Book Antiqua" w:hAnsi="Book Antiqua"/>
        </w:rPr>
        <w:t xml:space="preserve">; </w:t>
      </w:r>
      <w:r w:rsidR="00344B8A" w:rsidRPr="00BE3A18">
        <w:rPr>
          <w:rFonts w:ascii="Book Antiqua" w:hAnsi="Book Antiqua"/>
        </w:rPr>
        <w:t>y</w:t>
      </w:r>
    </w:p>
    <w:p w:rsidR="00BE3A18" w:rsidRPr="00BE3A18" w:rsidRDefault="00BE3A18" w:rsidP="00BE3A1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E3A18">
        <w:rPr>
          <w:rFonts w:ascii="Book Antiqua" w:hAnsi="Book Antiqua"/>
          <w:b/>
          <w:bCs/>
        </w:rPr>
        <w:t>CONSIDERANDO:</w:t>
      </w:r>
    </w:p>
    <w:p w:rsidR="00462D3D" w:rsidRPr="00BE3A18" w:rsidRDefault="00BE3A18" w:rsidP="00BE3A1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44B8A" w:rsidRPr="00BE3A18">
        <w:rPr>
          <w:rFonts w:ascii="Book Antiqua" w:hAnsi="Book Antiqua"/>
        </w:rPr>
        <w:t>Que dicho Convenio propone un intercambio de recursos humanos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trabajos públicos menores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préstamo de maquinarias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  <w:r w:rsidR="00344B8A" w:rsidRPr="00BE3A18">
        <w:rPr>
          <w:rFonts w:ascii="Book Antiqua" w:hAnsi="Book Antiqua"/>
        </w:rPr>
        <w:t>en un claro marco de fortalecimiento de instituciones vecinas</w:t>
      </w:r>
      <w:r>
        <w:rPr>
          <w:rFonts w:ascii="Book Antiqua" w:hAnsi="Book Antiqua"/>
        </w:rPr>
        <w:t xml:space="preserve">; </w:t>
      </w:r>
    </w:p>
    <w:p w:rsidR="00462D3D" w:rsidRPr="00BE3A18" w:rsidRDefault="004934DC" w:rsidP="00BE3A18">
      <w:pPr>
        <w:pStyle w:val="Textoindependiente"/>
        <w:keepNext/>
        <w:spacing w:after="180"/>
        <w:rPr>
          <w:rFonts w:ascii="Book Antiqua" w:hAnsi="Book Antiqua"/>
        </w:rPr>
      </w:pPr>
      <w:r w:rsidRPr="00BE3A18">
        <w:rPr>
          <w:rFonts w:ascii="Book Antiqua" w:hAnsi="Book Antiqua"/>
        </w:rPr>
        <w:t>Que la Ley N° 5</w:t>
      </w:r>
      <w:r w:rsidR="00BE3A18">
        <w:rPr>
          <w:rFonts w:ascii="Book Antiqua" w:hAnsi="Book Antiqua"/>
        </w:rPr>
        <w:t xml:space="preserve">. </w:t>
      </w:r>
      <w:r w:rsidRPr="00BE3A18">
        <w:rPr>
          <w:rFonts w:ascii="Book Antiqua" w:hAnsi="Book Antiqua"/>
        </w:rPr>
        <w:t>529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establece que será atribución del Concejo Deliberante el de autorizar al Departamento Ejecutivo Municipal a firmar convenios intermunicipales para la prestación de servicios públicos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la realización de obras públicas y/o para la ejecución de planes comunes de desarrollo</w:t>
      </w:r>
      <w:r w:rsidR="00BE3A18">
        <w:rPr>
          <w:rFonts w:ascii="Book Antiqua" w:hAnsi="Book Antiqua"/>
        </w:rPr>
        <w:t xml:space="preserve">; </w:t>
      </w:r>
    </w:p>
    <w:p w:rsidR="00462D3D" w:rsidRPr="00BE3A18" w:rsidRDefault="00344B8A" w:rsidP="00BE3A18">
      <w:pPr>
        <w:pStyle w:val="Textoindependiente"/>
        <w:keepNext/>
        <w:spacing w:after="180"/>
        <w:rPr>
          <w:rFonts w:ascii="Book Antiqua" w:hAnsi="Book Antiqua"/>
        </w:rPr>
      </w:pPr>
      <w:r w:rsidRPr="00BE3A18">
        <w:rPr>
          <w:rFonts w:ascii="Book Antiqua" w:hAnsi="Book Antiqua"/>
        </w:rPr>
        <w:t>Que el Convenio fue firmado el 13/11/08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lo que no nos permite como Cuerpo tratar el mismo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tal como se menciona en la nota de elevación y como lo prevé la Ley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por lo que solo resta aprobar el mismo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no sin dejar de recomendar al Departamento Ejecutivo Municipal que para poder dar tratamiento a un convenio</w:t>
      </w:r>
      <w:r w:rsidR="00BE3A18">
        <w:rPr>
          <w:rFonts w:ascii="Book Antiqua" w:hAnsi="Book Antiqua"/>
        </w:rPr>
        <w:t xml:space="preserve">, </w:t>
      </w:r>
      <w:r w:rsidRPr="00BE3A18">
        <w:rPr>
          <w:rFonts w:ascii="Book Antiqua" w:hAnsi="Book Antiqua"/>
        </w:rPr>
        <w:t>debe ser remitido con anterioridad a su firma</w:t>
      </w:r>
      <w:r w:rsidR="00BE3A18">
        <w:rPr>
          <w:rFonts w:ascii="Book Antiqua" w:hAnsi="Book Antiqua"/>
        </w:rPr>
        <w:t xml:space="preserve">; </w:t>
      </w:r>
    </w:p>
    <w:p w:rsidR="003C54AA" w:rsidRPr="00BE3A18" w:rsidRDefault="00BE3A18" w:rsidP="00BE3A1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E3A18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62D3D" w:rsidRPr="00BE3A18" w:rsidRDefault="00BE3A18" w:rsidP="00BE3A18">
      <w:pPr>
        <w:pStyle w:val="Textoindependiente"/>
        <w:keepNext/>
        <w:spacing w:after="180"/>
        <w:rPr>
          <w:rFonts w:ascii="Book Antiqua" w:hAnsi="Book Antiqua"/>
        </w:rPr>
      </w:pPr>
      <w:r w:rsidRPr="00BE3A1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44B8A" w:rsidRPr="00BE3A18">
        <w:rPr>
          <w:rFonts w:ascii="Book Antiqua" w:hAnsi="Book Antiqua"/>
          <w:bCs/>
        </w:rPr>
        <w:t xml:space="preserve">APRUÉBASE </w:t>
      </w:r>
      <w:r w:rsidR="00344B8A" w:rsidRPr="00BE3A18">
        <w:rPr>
          <w:rFonts w:ascii="Book Antiqua" w:hAnsi="Book Antiqua"/>
        </w:rPr>
        <w:t>el Convenio de Colaboración Mutua celebrado con la Comuna de San Pablo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el 13/11/08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el que fuera sellado e intervenido por la Dirección de Rentas de la Provincia de Tucumán el 14/11/08 y cuya copia obra en el Expediente mencionado en el</w:t>
      </w:r>
      <w:r>
        <w:rPr>
          <w:rFonts w:ascii="Book Antiqua" w:hAnsi="Book Antiqua"/>
        </w:rPr>
        <w:t xml:space="preserve"> visto </w:t>
      </w:r>
      <w:r w:rsidR="00344B8A" w:rsidRPr="00BE3A18">
        <w:rPr>
          <w:rFonts w:ascii="Book Antiqua" w:hAnsi="Book Antiqua"/>
        </w:rPr>
        <w:t>de la presente Ordenanza</w:t>
      </w:r>
      <w:r>
        <w:rPr>
          <w:rFonts w:ascii="Book Antiqua" w:hAnsi="Book Antiqua"/>
        </w:rPr>
        <w:t xml:space="preserve">. </w:t>
      </w:r>
    </w:p>
    <w:p w:rsidR="00462D3D" w:rsidRPr="00BE3A18" w:rsidRDefault="00BE3A18" w:rsidP="00BE3A18">
      <w:pPr>
        <w:keepNext/>
        <w:spacing w:after="180"/>
        <w:jc w:val="both"/>
        <w:rPr>
          <w:rFonts w:ascii="Book Antiqua" w:hAnsi="Book Antiqua"/>
        </w:rPr>
      </w:pPr>
      <w:r w:rsidRPr="00BE3A1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44B8A" w:rsidRPr="00BE3A18">
        <w:rPr>
          <w:rFonts w:ascii="Book Antiqua" w:hAnsi="Book Antiqua"/>
        </w:rPr>
        <w:t>El Departamento Ejecutivo deberá prever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ya que no se menciona en el convenio firmado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que el gasto de combustible que demande el uso de la maquinaria municipal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para la realización de trabajos que se efectúen fuera del radio municipal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y que estén dentro del objeto del convenio que se aprueba</w:t>
      </w:r>
      <w:r>
        <w:rPr>
          <w:rFonts w:ascii="Book Antiqua" w:hAnsi="Book Antiqua"/>
        </w:rPr>
        <w:t xml:space="preserve">, </w:t>
      </w:r>
      <w:r w:rsidR="00344B8A" w:rsidRPr="00BE3A18">
        <w:rPr>
          <w:rFonts w:ascii="Book Antiqua" w:hAnsi="Book Antiqua"/>
        </w:rPr>
        <w:t>estén a cargo de la Comuna de San Pablo</w:t>
      </w:r>
      <w:r>
        <w:rPr>
          <w:rFonts w:ascii="Book Antiqua" w:hAnsi="Book Antiqua"/>
        </w:rPr>
        <w:t xml:space="preserve">. </w:t>
      </w:r>
    </w:p>
    <w:p w:rsidR="00E81BDB" w:rsidRPr="00BE3A18" w:rsidRDefault="00BE3A18" w:rsidP="00BE3A18">
      <w:pPr>
        <w:keepNext/>
        <w:spacing w:after="180"/>
        <w:jc w:val="both"/>
        <w:rPr>
          <w:rFonts w:ascii="Book Antiqua" w:hAnsi="Book Antiqua"/>
          <w:bCs/>
        </w:rPr>
      </w:pPr>
      <w:r w:rsidRPr="00BE3A1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44B8A" w:rsidRPr="00BE3A18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344B8A" w:rsidRPr="00BE3A18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E81BDB" w:rsidRPr="00BE3A18" w:rsidSect="00BE3A18">
      <w:footerReference w:type="default" r:id="rId7"/>
      <w:pgSz w:w="11906" w:h="16838" w:code="5"/>
      <w:pgMar w:top="1417" w:right="1134" w:bottom="1134" w:left="1701" w:header="709" w:footer="709" w:gutter="0"/>
      <w:pgNumType w:start="19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295" w:rsidRDefault="00161295" w:rsidP="00161295">
      <w:r>
        <w:separator/>
      </w:r>
    </w:p>
  </w:endnote>
  <w:endnote w:type="continuationSeparator" w:id="0">
    <w:p w:rsidR="00161295" w:rsidRDefault="00161295" w:rsidP="00161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95" w:rsidRPr="00221C74" w:rsidRDefault="001612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295" w:rsidRDefault="00161295" w:rsidP="00161295">
      <w:r>
        <w:separator/>
      </w:r>
    </w:p>
  </w:footnote>
  <w:footnote w:type="continuationSeparator" w:id="0">
    <w:p w:rsidR="00161295" w:rsidRDefault="00161295" w:rsidP="00161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44B8A"/>
    <w:rsid w:val="000723E1"/>
    <w:rsid w:val="00092760"/>
    <w:rsid w:val="000F6AF7"/>
    <w:rsid w:val="001002DB"/>
    <w:rsid w:val="00104D37"/>
    <w:rsid w:val="00161295"/>
    <w:rsid w:val="00192955"/>
    <w:rsid w:val="0022193D"/>
    <w:rsid w:val="00221C74"/>
    <w:rsid w:val="002A10A7"/>
    <w:rsid w:val="002D51B7"/>
    <w:rsid w:val="002D5F3E"/>
    <w:rsid w:val="002E1350"/>
    <w:rsid w:val="00344B8A"/>
    <w:rsid w:val="003C54AA"/>
    <w:rsid w:val="00462D3D"/>
    <w:rsid w:val="004934DC"/>
    <w:rsid w:val="004A079B"/>
    <w:rsid w:val="005853B1"/>
    <w:rsid w:val="00621903"/>
    <w:rsid w:val="00624812"/>
    <w:rsid w:val="006424C6"/>
    <w:rsid w:val="00654246"/>
    <w:rsid w:val="006E2837"/>
    <w:rsid w:val="006F22D1"/>
    <w:rsid w:val="0076265B"/>
    <w:rsid w:val="00794C38"/>
    <w:rsid w:val="008109C6"/>
    <w:rsid w:val="00815240"/>
    <w:rsid w:val="008161A9"/>
    <w:rsid w:val="008905B9"/>
    <w:rsid w:val="008C5C3D"/>
    <w:rsid w:val="008D2E50"/>
    <w:rsid w:val="008F3261"/>
    <w:rsid w:val="0094236C"/>
    <w:rsid w:val="009809D5"/>
    <w:rsid w:val="00AA0636"/>
    <w:rsid w:val="00AA5A4B"/>
    <w:rsid w:val="00AD5C09"/>
    <w:rsid w:val="00B9147E"/>
    <w:rsid w:val="00BD64AE"/>
    <w:rsid w:val="00BE3A18"/>
    <w:rsid w:val="00C2561A"/>
    <w:rsid w:val="00E06BE6"/>
    <w:rsid w:val="00E81BDB"/>
    <w:rsid w:val="00E9417E"/>
    <w:rsid w:val="00EB6B3D"/>
    <w:rsid w:val="00EE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3621A3-C17D-41C5-B4A9-CA1C4C9C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BD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81BD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81BD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81BD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81BDB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612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129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12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129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2017-05-11T14:12:00Z</dcterms:created>
  <dcterms:modified xsi:type="dcterms:W3CDTF">2018-07-06T13:44:00Z</dcterms:modified>
</cp:coreProperties>
</file>