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BF9" w:rsidRPr="00786BF9" w:rsidRDefault="00786BF9" w:rsidP="00786BF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86BF9">
        <w:rPr>
          <w:rFonts w:ascii="Book Antiqua" w:hAnsi="Book Antiqua"/>
          <w:bCs/>
        </w:rPr>
        <w:t>Yerba Buena, 14 de Mayo de 2009</w:t>
      </w:r>
    </w:p>
    <w:p w:rsidR="00786BF9" w:rsidRPr="00786BF9" w:rsidRDefault="00786BF9" w:rsidP="00786BF9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86BF9">
        <w:rPr>
          <w:rFonts w:ascii="Book Antiqua" w:hAnsi="Book Antiqua"/>
          <w:b/>
          <w:bCs/>
        </w:rPr>
        <w:t>ORDENANZA Nº 1697</w:t>
      </w:r>
    </w:p>
    <w:p w:rsidR="00786BF9" w:rsidRPr="00786BF9" w:rsidRDefault="00786BF9" w:rsidP="00786BF9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86BF9">
        <w:rPr>
          <w:rFonts w:ascii="Book Antiqua" w:hAnsi="Book Antiqua"/>
          <w:b/>
          <w:bCs/>
        </w:rPr>
        <w:t>VISTO:</w:t>
      </w:r>
    </w:p>
    <w:p w:rsidR="006D507A" w:rsidRPr="00786BF9" w:rsidRDefault="00786BF9" w:rsidP="00786BF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56D7" w:rsidRPr="00786BF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CC56D7" w:rsidRPr="00786BF9">
        <w:rPr>
          <w:rFonts w:ascii="Book Antiqua" w:hAnsi="Book Antiqua"/>
        </w:rPr>
        <w:t>013-Y-09</w:t>
      </w:r>
      <w:r>
        <w:rPr>
          <w:rFonts w:ascii="Book Antiqua" w:hAnsi="Book Antiqua"/>
        </w:rPr>
        <w:t xml:space="preserve">, </w:t>
      </w:r>
      <w:r w:rsidR="00CC56D7" w:rsidRPr="00786BF9">
        <w:rPr>
          <w:rFonts w:ascii="Book Antiqua" w:hAnsi="Book Antiqua"/>
        </w:rPr>
        <w:t>mediante el cual el Departamento Ejecutivo Municipal la documentación contenida en el Expediente N</w:t>
      </w:r>
      <w:r>
        <w:rPr>
          <w:rFonts w:ascii="Book Antiqua" w:hAnsi="Book Antiqua"/>
        </w:rPr>
        <w:t xml:space="preserve">º </w:t>
      </w:r>
      <w:r w:rsidR="00CC56D7" w:rsidRPr="00786BF9">
        <w:rPr>
          <w:rFonts w:ascii="Book Antiqua" w:hAnsi="Book Antiqua"/>
        </w:rPr>
        <w:t>12</w:t>
      </w:r>
      <w:r>
        <w:rPr>
          <w:rFonts w:ascii="Book Antiqua" w:hAnsi="Book Antiqua"/>
        </w:rPr>
        <w:t xml:space="preserve">. </w:t>
      </w:r>
      <w:r w:rsidR="00CC56D7" w:rsidRPr="00786BF9">
        <w:rPr>
          <w:rFonts w:ascii="Book Antiqua" w:hAnsi="Book Antiqua"/>
        </w:rPr>
        <w:t>699-A-08</w:t>
      </w:r>
      <w:r>
        <w:rPr>
          <w:rFonts w:ascii="Book Antiqua" w:hAnsi="Book Antiqua"/>
        </w:rPr>
        <w:t xml:space="preserve">; </w:t>
      </w:r>
    </w:p>
    <w:p w:rsidR="00786BF9" w:rsidRPr="00786BF9" w:rsidRDefault="00786BF9" w:rsidP="00786BF9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86BF9">
        <w:rPr>
          <w:rFonts w:ascii="Book Antiqua" w:hAnsi="Book Antiqua"/>
          <w:b/>
          <w:bCs/>
        </w:rPr>
        <w:t>CONSIDERANDO:</w:t>
      </w:r>
    </w:p>
    <w:p w:rsidR="006D507A" w:rsidRPr="00786BF9" w:rsidRDefault="00786BF9" w:rsidP="00786BF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C56D7" w:rsidRPr="00786BF9">
        <w:rPr>
          <w:rFonts w:ascii="Book Antiqua" w:hAnsi="Book Antiqua"/>
        </w:rPr>
        <w:t>Que mediante el expediente N</w:t>
      </w:r>
      <w:r>
        <w:rPr>
          <w:rFonts w:ascii="Book Antiqua" w:hAnsi="Book Antiqua"/>
        </w:rPr>
        <w:t xml:space="preserve">º </w:t>
      </w:r>
      <w:r w:rsidR="00CC56D7" w:rsidRPr="00786BF9">
        <w:rPr>
          <w:rFonts w:ascii="Book Antiqua" w:hAnsi="Book Antiqua"/>
        </w:rPr>
        <w:t>12</w:t>
      </w:r>
      <w:r>
        <w:rPr>
          <w:rFonts w:ascii="Book Antiqua" w:hAnsi="Book Antiqua"/>
        </w:rPr>
        <w:t xml:space="preserve">. </w:t>
      </w:r>
      <w:r w:rsidR="00CC56D7" w:rsidRPr="00786BF9">
        <w:rPr>
          <w:rFonts w:ascii="Book Antiqua" w:hAnsi="Book Antiqua"/>
        </w:rPr>
        <w:t>699-A-08 se solicita permiso para mensura de la propiedad ubicada en Av</w:t>
      </w:r>
      <w:r>
        <w:rPr>
          <w:rFonts w:ascii="Book Antiqua" w:hAnsi="Book Antiqua"/>
        </w:rPr>
        <w:t xml:space="preserve">. </w:t>
      </w:r>
      <w:r w:rsidR="00CC56D7" w:rsidRPr="00786BF9">
        <w:rPr>
          <w:rFonts w:ascii="Book Antiqua" w:hAnsi="Book Antiqua"/>
        </w:rPr>
        <w:t>Aconquija esquina Imbaud</w:t>
      </w:r>
      <w:r>
        <w:rPr>
          <w:rFonts w:ascii="Book Antiqua" w:hAnsi="Book Antiqua"/>
        </w:rPr>
        <w:t xml:space="preserve">, </w:t>
      </w:r>
      <w:r w:rsidR="00CC56D7" w:rsidRPr="00786BF9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CC56D7" w:rsidRPr="00786BF9">
        <w:rPr>
          <w:rFonts w:ascii="Book Antiqua" w:hAnsi="Book Antiqua"/>
        </w:rPr>
        <w:t>80</w:t>
      </w:r>
      <w:r>
        <w:rPr>
          <w:rFonts w:ascii="Book Antiqua" w:hAnsi="Book Antiqua"/>
        </w:rPr>
        <w:t xml:space="preserve">. </w:t>
      </w:r>
      <w:r w:rsidR="00CC56D7" w:rsidRPr="00786BF9">
        <w:rPr>
          <w:rFonts w:ascii="Book Antiqua" w:hAnsi="Book Antiqua"/>
        </w:rPr>
        <w:t>408</w:t>
      </w:r>
      <w:r>
        <w:rPr>
          <w:rFonts w:ascii="Book Antiqua" w:hAnsi="Book Antiqua"/>
        </w:rPr>
        <w:t xml:space="preserve">; </w:t>
      </w:r>
    </w:p>
    <w:p w:rsidR="006D507A" w:rsidRPr="00786BF9" w:rsidRDefault="0065623A" w:rsidP="00786BF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86BF9">
        <w:rPr>
          <w:rFonts w:ascii="Book Antiqua" w:hAnsi="Book Antiqua"/>
        </w:rPr>
        <w:t>Que la Sra</w:t>
      </w:r>
      <w:r w:rsidR="00786BF9">
        <w:rPr>
          <w:rFonts w:ascii="Book Antiqua" w:hAnsi="Book Antiqua"/>
        </w:rPr>
        <w:t xml:space="preserve">. </w:t>
      </w:r>
      <w:r w:rsidRPr="00786BF9">
        <w:rPr>
          <w:rFonts w:ascii="Book Antiqua" w:hAnsi="Book Antiqua"/>
        </w:rPr>
        <w:t>Mercedes Lucrecia Ibañez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en su carácter de heredera instituida del inmueble en cuestión ofrece en donación las superficies necesarias para el ensanche de la calle Marcial Imbaud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lo que consta en Plano de Mensura aprobado el 28/10/08</w:t>
      </w:r>
      <w:r w:rsidR="00786BF9">
        <w:rPr>
          <w:rFonts w:ascii="Book Antiqua" w:hAnsi="Book Antiqua"/>
        </w:rPr>
        <w:t xml:space="preserve">; </w:t>
      </w:r>
    </w:p>
    <w:p w:rsidR="006D507A" w:rsidRPr="00786BF9" w:rsidRDefault="0065623A" w:rsidP="00786BF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86BF9">
        <w:rPr>
          <w:rFonts w:ascii="Book Antiqua" w:hAnsi="Book Antiqua"/>
        </w:rPr>
        <w:t>Que el Departamento Ejecutivo Municipal emitió el Decreto N</w:t>
      </w:r>
      <w:r w:rsidR="00786BF9">
        <w:rPr>
          <w:rFonts w:ascii="Book Antiqua" w:hAnsi="Book Antiqua"/>
        </w:rPr>
        <w:t xml:space="preserve">º </w:t>
      </w:r>
      <w:r w:rsidRPr="00786BF9">
        <w:rPr>
          <w:rFonts w:ascii="Book Antiqua" w:hAnsi="Book Antiqua"/>
        </w:rPr>
        <w:t>878 del 09/12/08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 xml:space="preserve">aceptando Ad-Referendum del </w:t>
      </w:r>
      <w:r w:rsidR="00343FCE" w:rsidRPr="00786BF9">
        <w:rPr>
          <w:rFonts w:ascii="Book Antiqua" w:hAnsi="Book Antiqua"/>
        </w:rPr>
        <w:t>H</w:t>
      </w:r>
      <w:r w:rsidR="00786BF9">
        <w:rPr>
          <w:rFonts w:ascii="Book Antiqua" w:hAnsi="Book Antiqua"/>
        </w:rPr>
        <w:t xml:space="preserve">. </w:t>
      </w:r>
      <w:r w:rsidR="00343FCE" w:rsidRPr="00786BF9">
        <w:rPr>
          <w:rFonts w:ascii="Book Antiqua" w:hAnsi="Book Antiqua"/>
        </w:rPr>
        <w:t>C</w:t>
      </w:r>
      <w:r w:rsidR="00786BF9">
        <w:rPr>
          <w:rFonts w:ascii="Book Antiqua" w:hAnsi="Book Antiqua"/>
        </w:rPr>
        <w:t xml:space="preserve">. </w:t>
      </w:r>
      <w:r w:rsidR="00343FCE" w:rsidRPr="00786BF9">
        <w:rPr>
          <w:rFonts w:ascii="Book Antiqua" w:hAnsi="Book Antiqua"/>
        </w:rPr>
        <w:t>D</w:t>
      </w:r>
      <w:r w:rsidR="00786BF9">
        <w:rPr>
          <w:rFonts w:ascii="Book Antiqua" w:hAnsi="Book Antiqua"/>
        </w:rPr>
        <w:t xml:space="preserve">. </w:t>
      </w:r>
      <w:r w:rsidRPr="00786BF9">
        <w:rPr>
          <w:rFonts w:ascii="Book Antiqua" w:hAnsi="Book Antiqua"/>
        </w:rPr>
        <w:t>la donación</w:t>
      </w:r>
      <w:r w:rsidR="00786BF9">
        <w:rPr>
          <w:rFonts w:ascii="Book Antiqua" w:hAnsi="Book Antiqua"/>
        </w:rPr>
        <w:t xml:space="preserve">; </w:t>
      </w:r>
    </w:p>
    <w:p w:rsidR="006D507A" w:rsidRPr="00786BF9" w:rsidRDefault="000A1D71" w:rsidP="00786BF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86BF9">
        <w:rPr>
          <w:rFonts w:ascii="Book Antiqua" w:hAnsi="Book Antiqua"/>
        </w:rPr>
        <w:t>Que la Ley N</w:t>
      </w:r>
      <w:r w:rsidR="00786BF9">
        <w:rPr>
          <w:rFonts w:ascii="Book Antiqua" w:hAnsi="Book Antiqua"/>
        </w:rPr>
        <w:t xml:space="preserve">º </w:t>
      </w:r>
      <w:r w:rsidRPr="00786BF9">
        <w:rPr>
          <w:rFonts w:ascii="Book Antiqua" w:hAnsi="Book Antiqua"/>
        </w:rPr>
        <w:t>5529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por su Artículo N</w:t>
      </w:r>
      <w:r w:rsidR="00786BF9">
        <w:rPr>
          <w:rFonts w:ascii="Book Antiqua" w:hAnsi="Book Antiqua"/>
        </w:rPr>
        <w:t xml:space="preserve">º </w:t>
      </w:r>
      <w:r w:rsidRPr="00786BF9">
        <w:rPr>
          <w:rFonts w:ascii="Book Antiqua" w:hAnsi="Book Antiqua"/>
        </w:rPr>
        <w:t>24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apartado 12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atribuye al Concejo Deliberante la facultad de aceptar donaciones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por lo que el Decreto antes mencionado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no debiera haberse emitido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pues se arrogan facultades que no poseen</w:t>
      </w:r>
      <w:r w:rsidR="00786BF9">
        <w:rPr>
          <w:rFonts w:ascii="Book Antiqua" w:hAnsi="Book Antiqua"/>
        </w:rPr>
        <w:t xml:space="preserve">; </w:t>
      </w:r>
    </w:p>
    <w:p w:rsidR="006D507A" w:rsidRPr="00786BF9" w:rsidRDefault="0065623A" w:rsidP="00786BF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86BF9">
        <w:rPr>
          <w:rFonts w:ascii="Book Antiqua" w:hAnsi="Book Antiqua"/>
        </w:rPr>
        <w:t>Que a pesar de esta situación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se tiene en cuenta que la donación producirá un beneficio a la comunidad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pues se ensancha la calle Marcial Imbaud</w:t>
      </w:r>
      <w:r w:rsidR="00786BF9">
        <w:rPr>
          <w:rFonts w:ascii="Book Antiqua" w:hAnsi="Book Antiqua"/>
        </w:rPr>
        <w:t xml:space="preserve">, </w:t>
      </w:r>
      <w:r w:rsidRPr="00786BF9">
        <w:rPr>
          <w:rFonts w:ascii="Book Antiqua" w:hAnsi="Book Antiqua"/>
        </w:rPr>
        <w:t>que es la vía de acceso principal a los cementerios municipales</w:t>
      </w:r>
      <w:r w:rsidR="00786BF9">
        <w:rPr>
          <w:rFonts w:ascii="Book Antiqua" w:hAnsi="Book Antiqua"/>
        </w:rPr>
        <w:t xml:space="preserve">; </w:t>
      </w:r>
    </w:p>
    <w:p w:rsidR="0044605D" w:rsidRPr="00786BF9" w:rsidRDefault="00786BF9" w:rsidP="00786BF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86BF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D507A" w:rsidRPr="00786BF9" w:rsidRDefault="00786BF9" w:rsidP="00786BF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786BF9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CC56D7" w:rsidRPr="00786BF9">
        <w:rPr>
          <w:rFonts w:ascii="Book Antiqua" w:hAnsi="Book Antiqua"/>
          <w:b w:val="0"/>
        </w:rPr>
        <w:t>ACEPTASE la donación de una superficie de 270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06mts</w:t>
      </w:r>
      <w:r w:rsidR="00CC56D7" w:rsidRPr="00786BF9">
        <w:rPr>
          <w:rFonts w:ascii="Book Antiqua" w:hAnsi="Book Antiqua"/>
          <w:b w:val="0"/>
          <w:vertAlign w:val="superscript"/>
        </w:rPr>
        <w:t>2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efectuada por la Sra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Mercedes Lucrecia Ibáñez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L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C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N</w:t>
      </w:r>
      <w:r>
        <w:rPr>
          <w:rFonts w:ascii="Book Antiqua" w:hAnsi="Book Antiqua"/>
          <w:b w:val="0"/>
        </w:rPr>
        <w:t xml:space="preserve">º </w:t>
      </w:r>
      <w:r w:rsidR="00CC56D7" w:rsidRPr="00786BF9">
        <w:rPr>
          <w:rFonts w:ascii="Book Antiqua" w:hAnsi="Book Antiqua"/>
          <w:b w:val="0"/>
        </w:rPr>
        <w:t>6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133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416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a favor de la Municipalidad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heredera instituida del Inmueble identificado catastralmente con el Padrón N 80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408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C</w:t>
      </w:r>
      <w:r>
        <w:rPr>
          <w:rFonts w:ascii="Book Antiqua" w:hAnsi="Book Antiqua"/>
          <w:b w:val="0"/>
        </w:rPr>
        <w:t xml:space="preserve">: </w:t>
      </w:r>
      <w:r w:rsidR="00CC56D7" w:rsidRPr="00786BF9">
        <w:rPr>
          <w:rFonts w:ascii="Book Antiqua" w:hAnsi="Book Antiqua"/>
          <w:b w:val="0"/>
        </w:rPr>
        <w:t>I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S</w:t>
      </w:r>
      <w:r>
        <w:rPr>
          <w:rFonts w:ascii="Book Antiqua" w:hAnsi="Book Antiqua"/>
          <w:b w:val="0"/>
        </w:rPr>
        <w:t xml:space="preserve">: </w:t>
      </w:r>
      <w:r w:rsidR="00CC56D7" w:rsidRPr="00786BF9">
        <w:rPr>
          <w:rFonts w:ascii="Book Antiqua" w:hAnsi="Book Antiqua"/>
          <w:b w:val="0"/>
        </w:rPr>
        <w:t>K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M</w:t>
      </w:r>
      <w:r>
        <w:rPr>
          <w:rFonts w:ascii="Book Antiqua" w:hAnsi="Book Antiqua"/>
          <w:b w:val="0"/>
        </w:rPr>
        <w:t xml:space="preserve">: </w:t>
      </w:r>
      <w:r w:rsidR="00CC56D7" w:rsidRPr="00786BF9">
        <w:rPr>
          <w:rFonts w:ascii="Book Antiqua" w:hAnsi="Book Antiqua"/>
          <w:b w:val="0"/>
        </w:rPr>
        <w:t>4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P</w:t>
      </w:r>
      <w:r>
        <w:rPr>
          <w:rFonts w:ascii="Book Antiqua" w:hAnsi="Book Antiqua"/>
          <w:b w:val="0"/>
        </w:rPr>
        <w:t xml:space="preserve">: </w:t>
      </w:r>
      <w:r w:rsidR="00CC56D7" w:rsidRPr="00786BF9">
        <w:rPr>
          <w:rFonts w:ascii="Book Antiqua" w:hAnsi="Book Antiqua"/>
          <w:b w:val="0"/>
        </w:rPr>
        <w:t>1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siendo las medidas y lindero de la fracción donada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las que se indica en el plano de mensura aprobado mediante Expediente N</w:t>
      </w:r>
      <w:r>
        <w:rPr>
          <w:rFonts w:ascii="Book Antiqua" w:hAnsi="Book Antiqua"/>
          <w:b w:val="0"/>
        </w:rPr>
        <w:t xml:space="preserve">º </w:t>
      </w:r>
      <w:r w:rsidR="00CC56D7" w:rsidRPr="00786BF9">
        <w:rPr>
          <w:rFonts w:ascii="Book Antiqua" w:hAnsi="Book Antiqua"/>
          <w:b w:val="0"/>
        </w:rPr>
        <w:t>12</w:t>
      </w:r>
      <w:r>
        <w:rPr>
          <w:rFonts w:ascii="Book Antiqua" w:hAnsi="Book Antiqua"/>
          <w:b w:val="0"/>
        </w:rPr>
        <w:t xml:space="preserve">. </w:t>
      </w:r>
      <w:r w:rsidR="00CC56D7" w:rsidRPr="00786BF9">
        <w:rPr>
          <w:rFonts w:ascii="Book Antiqua" w:hAnsi="Book Antiqua"/>
          <w:b w:val="0"/>
        </w:rPr>
        <w:t>699-A-08</w:t>
      </w:r>
      <w:r>
        <w:rPr>
          <w:rFonts w:ascii="Book Antiqua" w:hAnsi="Book Antiqua"/>
          <w:b w:val="0"/>
        </w:rPr>
        <w:t xml:space="preserve">, </w:t>
      </w:r>
      <w:r w:rsidR="00CC56D7" w:rsidRPr="00786BF9">
        <w:rPr>
          <w:rFonts w:ascii="Book Antiqua" w:hAnsi="Book Antiqua"/>
          <w:b w:val="0"/>
        </w:rPr>
        <w:t>destinados al ensanche de la calle Marcial Imbaud y las ochavas correspondientes</w:t>
      </w:r>
      <w:r>
        <w:rPr>
          <w:rFonts w:ascii="Book Antiqua" w:hAnsi="Book Antiqua"/>
          <w:b w:val="0"/>
        </w:rPr>
        <w:t xml:space="preserve">. </w:t>
      </w:r>
    </w:p>
    <w:p w:rsidR="006D507A" w:rsidRPr="00786BF9" w:rsidRDefault="00786BF9" w:rsidP="00786BF9">
      <w:pPr>
        <w:keepNext/>
        <w:spacing w:after="180"/>
        <w:jc w:val="both"/>
        <w:rPr>
          <w:rFonts w:ascii="Book Antiqua" w:hAnsi="Book Antiqua"/>
        </w:rPr>
      </w:pPr>
      <w:r w:rsidRPr="00786BF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5623A" w:rsidRPr="00786BF9">
        <w:rPr>
          <w:rFonts w:ascii="Book Antiqua" w:hAnsi="Book Antiqua"/>
          <w:bCs/>
        </w:rPr>
        <w:t>DECLARASE</w:t>
      </w:r>
      <w:r w:rsidR="0044605D" w:rsidRPr="00786BF9">
        <w:rPr>
          <w:rFonts w:ascii="Book Antiqua" w:hAnsi="Book Antiqua"/>
          <w:bCs/>
        </w:rPr>
        <w:t xml:space="preserve"> </w:t>
      </w:r>
      <w:r w:rsidR="0065623A" w:rsidRPr="00786BF9">
        <w:rPr>
          <w:rFonts w:ascii="Book Antiqua" w:hAnsi="Book Antiqua"/>
        </w:rPr>
        <w:t>nulo el Decreto N</w:t>
      </w:r>
      <w:r>
        <w:rPr>
          <w:rFonts w:ascii="Book Antiqua" w:hAnsi="Book Antiqua"/>
        </w:rPr>
        <w:t xml:space="preserve">º </w:t>
      </w:r>
      <w:r w:rsidR="0065623A" w:rsidRPr="00786BF9">
        <w:rPr>
          <w:rFonts w:ascii="Book Antiqua" w:hAnsi="Book Antiqua"/>
        </w:rPr>
        <w:t>878 del 09/12/08 por no tener facultades el Departamento Ejecutivo Municipal para aceptar donaciones</w:t>
      </w:r>
      <w:r>
        <w:rPr>
          <w:rFonts w:ascii="Book Antiqua" w:hAnsi="Book Antiqua"/>
        </w:rPr>
        <w:t xml:space="preserve">, </w:t>
      </w:r>
      <w:r w:rsidR="0065623A" w:rsidRPr="00786BF9">
        <w:rPr>
          <w:rFonts w:ascii="Book Antiqua" w:hAnsi="Book Antiqua"/>
        </w:rPr>
        <w:t>aún cuando el mismo fue dictado Ad-Referéndum</w:t>
      </w:r>
      <w:r>
        <w:rPr>
          <w:rFonts w:ascii="Book Antiqua" w:hAnsi="Book Antiqua"/>
        </w:rPr>
        <w:t xml:space="preserve">, </w:t>
      </w:r>
      <w:r w:rsidR="0065623A" w:rsidRPr="00786BF9">
        <w:rPr>
          <w:rFonts w:ascii="Book Antiqua" w:hAnsi="Book Antiqua"/>
        </w:rPr>
        <w:t>pues el Concejo Deliberante se encontraba dentro del Periodo Ordinario de Sesiones</w:t>
      </w:r>
      <w:r>
        <w:rPr>
          <w:rFonts w:ascii="Book Antiqua" w:hAnsi="Book Antiqua"/>
        </w:rPr>
        <w:t xml:space="preserve">. </w:t>
      </w:r>
    </w:p>
    <w:p w:rsidR="006D507A" w:rsidRPr="00786BF9" w:rsidRDefault="00786BF9" w:rsidP="00786BF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786BF9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65623A" w:rsidRPr="00786BF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5623A" w:rsidRPr="00786BF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D507A" w:rsidRPr="00786BF9" w:rsidSect="00786BF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4DF" w:rsidRDefault="0065623A">
      <w:r>
        <w:separator/>
      </w:r>
    </w:p>
  </w:endnote>
  <w:endnote w:type="continuationSeparator" w:id="0">
    <w:p w:rsidR="008C64DF" w:rsidRDefault="00656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4DF" w:rsidRDefault="009E502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5623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4DF" w:rsidRDefault="008C64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4DF" w:rsidRPr="002A6125" w:rsidRDefault="008C64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4DF" w:rsidRDefault="0065623A">
      <w:r>
        <w:separator/>
      </w:r>
    </w:p>
  </w:footnote>
  <w:footnote w:type="continuationSeparator" w:id="0">
    <w:p w:rsidR="008C64DF" w:rsidRDefault="00656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623A"/>
    <w:rsid w:val="000655B2"/>
    <w:rsid w:val="000A1D71"/>
    <w:rsid w:val="000C7D7F"/>
    <w:rsid w:val="001378BC"/>
    <w:rsid w:val="00186B3B"/>
    <w:rsid w:val="001B3643"/>
    <w:rsid w:val="00256487"/>
    <w:rsid w:val="002A6125"/>
    <w:rsid w:val="00300740"/>
    <w:rsid w:val="00343FCE"/>
    <w:rsid w:val="003473E2"/>
    <w:rsid w:val="003A1C1F"/>
    <w:rsid w:val="004046F1"/>
    <w:rsid w:val="00411537"/>
    <w:rsid w:val="0044605D"/>
    <w:rsid w:val="00491748"/>
    <w:rsid w:val="004E610C"/>
    <w:rsid w:val="00592EF2"/>
    <w:rsid w:val="005C387C"/>
    <w:rsid w:val="005E57C0"/>
    <w:rsid w:val="0063105F"/>
    <w:rsid w:val="0063664D"/>
    <w:rsid w:val="0065623A"/>
    <w:rsid w:val="006D507A"/>
    <w:rsid w:val="00743C6A"/>
    <w:rsid w:val="00786BF9"/>
    <w:rsid w:val="007B5008"/>
    <w:rsid w:val="00884E7C"/>
    <w:rsid w:val="008C64DF"/>
    <w:rsid w:val="009520A5"/>
    <w:rsid w:val="009E5026"/>
    <w:rsid w:val="00A203ED"/>
    <w:rsid w:val="00AC791B"/>
    <w:rsid w:val="00AC7F17"/>
    <w:rsid w:val="00AF5984"/>
    <w:rsid w:val="00BB4E24"/>
    <w:rsid w:val="00C67BDE"/>
    <w:rsid w:val="00C85F52"/>
    <w:rsid w:val="00CC56D7"/>
    <w:rsid w:val="00D35B58"/>
    <w:rsid w:val="00DA4D5E"/>
    <w:rsid w:val="00DB4B7F"/>
    <w:rsid w:val="00DD0644"/>
    <w:rsid w:val="00EA5FD1"/>
    <w:rsid w:val="00EC402E"/>
    <w:rsid w:val="00EC6047"/>
    <w:rsid w:val="00ED17B4"/>
    <w:rsid w:val="00F25434"/>
    <w:rsid w:val="00F36D76"/>
    <w:rsid w:val="00FC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4A96F09-87FD-4048-94CE-623FD2CD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4D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C64D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C64DF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C64D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C64D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C64D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8C64D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C64DF"/>
    <w:pPr>
      <w:ind w:firstLine="1680"/>
      <w:jc w:val="both"/>
    </w:pPr>
  </w:style>
  <w:style w:type="paragraph" w:styleId="Textoindependiente">
    <w:name w:val="Body Text"/>
    <w:basedOn w:val="Normal"/>
    <w:semiHidden/>
    <w:rsid w:val="008C64DF"/>
    <w:pPr>
      <w:jc w:val="both"/>
    </w:pPr>
  </w:style>
  <w:style w:type="paragraph" w:styleId="Piedepgina">
    <w:name w:val="footer"/>
    <w:basedOn w:val="Normal"/>
    <w:semiHidden/>
    <w:rsid w:val="008C64D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C64DF"/>
  </w:style>
  <w:style w:type="paragraph" w:styleId="Textoindependiente2">
    <w:name w:val="Body Text 2"/>
    <w:basedOn w:val="Normal"/>
    <w:semiHidden/>
    <w:rsid w:val="008C64DF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1378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378B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2017-05-11T14:12:00Z</dcterms:created>
  <dcterms:modified xsi:type="dcterms:W3CDTF">2018-07-06T13:47:00Z</dcterms:modified>
</cp:coreProperties>
</file>