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000" w:rsidRPr="00121000" w:rsidRDefault="00121000" w:rsidP="00121000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121000">
        <w:rPr>
          <w:rFonts w:ascii="Book Antiqua" w:hAnsi="Book Antiqua"/>
          <w:bCs/>
          <w:lang w:val="es-AR"/>
        </w:rPr>
        <w:t>Yerba Buena, 17 de Diciembre de 2013</w:t>
      </w:r>
    </w:p>
    <w:p w:rsidR="00121000" w:rsidRPr="00121000" w:rsidRDefault="00121000" w:rsidP="00121000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121000">
        <w:rPr>
          <w:rFonts w:ascii="Book Antiqua" w:hAnsi="Book Antiqua"/>
          <w:b/>
          <w:bCs/>
          <w:lang w:val="es-AR"/>
        </w:rPr>
        <w:t>ORDENANZA Nº 1951</w:t>
      </w:r>
    </w:p>
    <w:p w:rsidR="00121000" w:rsidRPr="00121000" w:rsidRDefault="00121000" w:rsidP="00121000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121000">
        <w:rPr>
          <w:rFonts w:ascii="Book Antiqua" w:hAnsi="Book Antiqua"/>
          <w:b/>
        </w:rPr>
        <w:t>VISTO:</w:t>
      </w:r>
    </w:p>
    <w:p w:rsidR="00D17E46" w:rsidRPr="00121000" w:rsidRDefault="00121000" w:rsidP="0012100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2E7D7B" w:rsidRPr="00121000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2E7D7B" w:rsidRPr="00121000">
        <w:rPr>
          <w:rFonts w:ascii="Book Antiqua" w:hAnsi="Book Antiqua"/>
        </w:rPr>
        <w:t>16</w:t>
      </w:r>
      <w:r>
        <w:rPr>
          <w:rFonts w:ascii="Book Antiqua" w:hAnsi="Book Antiqua"/>
        </w:rPr>
        <w:t xml:space="preserve">. </w:t>
      </w:r>
      <w:r w:rsidR="002E7D7B" w:rsidRPr="00121000">
        <w:rPr>
          <w:rFonts w:ascii="Book Antiqua" w:hAnsi="Book Antiqua"/>
        </w:rPr>
        <w:t>261-M17-S-12</w:t>
      </w:r>
      <w:r>
        <w:rPr>
          <w:rFonts w:ascii="Book Antiqua" w:hAnsi="Book Antiqua"/>
        </w:rPr>
        <w:t xml:space="preserve">, </w:t>
      </w:r>
      <w:r w:rsidR="002E7D7B" w:rsidRPr="00121000">
        <w:rPr>
          <w:rFonts w:ascii="Book Antiqua" w:hAnsi="Book Antiqua"/>
        </w:rPr>
        <w:t>mediante el cual se tramita la aprobación de los Planos de División de la propiedad identificada con el Padrón N</w:t>
      </w:r>
      <w:r>
        <w:rPr>
          <w:rFonts w:ascii="Book Antiqua" w:hAnsi="Book Antiqua"/>
        </w:rPr>
        <w:t xml:space="preserve">º </w:t>
      </w:r>
      <w:r w:rsidR="002E7D7B" w:rsidRPr="00121000">
        <w:rPr>
          <w:rFonts w:ascii="Book Antiqua" w:hAnsi="Book Antiqua"/>
        </w:rPr>
        <w:t>4</w:t>
      </w:r>
      <w:r>
        <w:rPr>
          <w:rFonts w:ascii="Book Antiqua" w:hAnsi="Book Antiqua"/>
        </w:rPr>
        <w:t xml:space="preserve">. </w:t>
      </w:r>
      <w:r w:rsidR="002E7D7B" w:rsidRPr="00121000">
        <w:rPr>
          <w:rFonts w:ascii="Book Antiqua" w:hAnsi="Book Antiqua"/>
        </w:rPr>
        <w:t>675</w:t>
      </w:r>
      <w:r>
        <w:rPr>
          <w:rFonts w:ascii="Book Antiqua" w:hAnsi="Book Antiqua"/>
        </w:rPr>
        <w:t xml:space="preserve">. </w:t>
      </w:r>
      <w:r w:rsidR="002E7D7B" w:rsidRPr="00121000">
        <w:rPr>
          <w:rFonts w:ascii="Book Antiqua" w:hAnsi="Book Antiqua"/>
        </w:rPr>
        <w:t>186</w:t>
      </w:r>
      <w:r>
        <w:rPr>
          <w:rFonts w:ascii="Book Antiqua" w:hAnsi="Book Antiqua"/>
        </w:rPr>
        <w:t xml:space="preserve">; </w:t>
      </w:r>
      <w:r w:rsidR="002E7D7B" w:rsidRPr="00121000">
        <w:rPr>
          <w:rFonts w:ascii="Book Antiqua" w:hAnsi="Book Antiqua"/>
        </w:rPr>
        <w:t>como asi también la aceptación del ofrecimiento de donación a favor de la Municipalidad de Yerba Buena de una superficie para apertura de una media calzada de calle</w:t>
      </w:r>
      <w:r>
        <w:rPr>
          <w:rFonts w:ascii="Book Antiqua" w:hAnsi="Book Antiqua"/>
        </w:rPr>
        <w:t xml:space="preserve">; </w:t>
      </w:r>
      <w:r w:rsidR="002E7D7B" w:rsidRPr="00121000">
        <w:rPr>
          <w:rFonts w:ascii="Book Antiqua" w:hAnsi="Book Antiqua"/>
        </w:rPr>
        <w:t>y</w:t>
      </w:r>
    </w:p>
    <w:p w:rsidR="00121000" w:rsidRPr="00121000" w:rsidRDefault="00121000" w:rsidP="00121000">
      <w:pPr>
        <w:keepNext/>
        <w:spacing w:before="240" w:after="60"/>
        <w:rPr>
          <w:rFonts w:ascii="Book Antiqua" w:hAnsi="Book Antiqua"/>
          <w:b/>
        </w:rPr>
      </w:pPr>
      <w:r w:rsidRPr="00121000">
        <w:rPr>
          <w:rFonts w:ascii="Book Antiqua" w:hAnsi="Book Antiqua"/>
          <w:b/>
        </w:rPr>
        <w:t>CONSIDERANDO:</w:t>
      </w:r>
    </w:p>
    <w:p w:rsidR="00F512E7" w:rsidRPr="00121000" w:rsidRDefault="00121000" w:rsidP="0012100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2E7D7B" w:rsidRPr="00121000">
        <w:rPr>
          <w:rFonts w:ascii="Book Antiqua" w:hAnsi="Book Antiqua"/>
        </w:rPr>
        <w:t>Que mediante Acta de Donación</w:t>
      </w:r>
      <w:r>
        <w:rPr>
          <w:rFonts w:ascii="Book Antiqua" w:hAnsi="Book Antiqua"/>
        </w:rPr>
        <w:t xml:space="preserve">, </w:t>
      </w:r>
      <w:r w:rsidR="002E7D7B" w:rsidRPr="00121000">
        <w:rPr>
          <w:rFonts w:ascii="Book Antiqua" w:hAnsi="Book Antiqua"/>
        </w:rPr>
        <w:t>obrante a fs</w:t>
      </w:r>
      <w:r>
        <w:rPr>
          <w:rFonts w:ascii="Book Antiqua" w:hAnsi="Book Antiqua"/>
        </w:rPr>
        <w:t xml:space="preserve">. </w:t>
      </w:r>
      <w:r w:rsidR="002E7D7B" w:rsidRPr="00121000">
        <w:rPr>
          <w:rFonts w:ascii="Book Antiqua" w:hAnsi="Book Antiqua"/>
        </w:rPr>
        <w:t>08</w:t>
      </w:r>
      <w:r>
        <w:rPr>
          <w:rFonts w:ascii="Book Antiqua" w:hAnsi="Book Antiqua"/>
        </w:rPr>
        <w:t xml:space="preserve">, </w:t>
      </w:r>
      <w:r w:rsidR="002E7D7B" w:rsidRPr="00121000">
        <w:rPr>
          <w:rFonts w:ascii="Book Antiqua" w:hAnsi="Book Antiqua"/>
        </w:rPr>
        <w:t>la firma S</w:t>
      </w:r>
      <w:r>
        <w:rPr>
          <w:rFonts w:ascii="Book Antiqua" w:hAnsi="Book Antiqua"/>
        </w:rPr>
        <w:t xml:space="preserve">. </w:t>
      </w:r>
      <w:r w:rsidR="002E7D7B" w:rsidRPr="00121000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2E7D7B" w:rsidRPr="00121000">
        <w:rPr>
          <w:rFonts w:ascii="Book Antiqua" w:hAnsi="Book Antiqua"/>
        </w:rPr>
        <w:t>Azucarera Justiniano Frías</w:t>
      </w:r>
      <w:r>
        <w:rPr>
          <w:rFonts w:ascii="Book Antiqua" w:hAnsi="Book Antiqua"/>
        </w:rPr>
        <w:t xml:space="preserve">, </w:t>
      </w:r>
      <w:r w:rsidR="002E7D7B" w:rsidRPr="00121000">
        <w:rPr>
          <w:rFonts w:ascii="Book Antiqua" w:hAnsi="Book Antiqua"/>
        </w:rPr>
        <w:t>propietaria del inmueble identificado con el Padrón N</w:t>
      </w:r>
      <w:r>
        <w:rPr>
          <w:rFonts w:ascii="Book Antiqua" w:hAnsi="Book Antiqua"/>
        </w:rPr>
        <w:t xml:space="preserve">º </w:t>
      </w:r>
      <w:r w:rsidR="002E7D7B" w:rsidRPr="00121000">
        <w:rPr>
          <w:rFonts w:ascii="Book Antiqua" w:hAnsi="Book Antiqua"/>
        </w:rPr>
        <w:t>4</w:t>
      </w:r>
      <w:r>
        <w:rPr>
          <w:rFonts w:ascii="Book Antiqua" w:hAnsi="Book Antiqua"/>
        </w:rPr>
        <w:t xml:space="preserve">. </w:t>
      </w:r>
      <w:r w:rsidR="002E7D7B" w:rsidRPr="00121000">
        <w:rPr>
          <w:rFonts w:ascii="Book Antiqua" w:hAnsi="Book Antiqua"/>
        </w:rPr>
        <w:t>675</w:t>
      </w:r>
      <w:r>
        <w:rPr>
          <w:rFonts w:ascii="Book Antiqua" w:hAnsi="Book Antiqua"/>
        </w:rPr>
        <w:t xml:space="preserve">. </w:t>
      </w:r>
      <w:r w:rsidR="002E7D7B" w:rsidRPr="00121000">
        <w:rPr>
          <w:rFonts w:ascii="Book Antiqua" w:hAnsi="Book Antiqua"/>
        </w:rPr>
        <w:t>186</w:t>
      </w:r>
      <w:r>
        <w:rPr>
          <w:rFonts w:ascii="Book Antiqua" w:hAnsi="Book Antiqua"/>
        </w:rPr>
        <w:t xml:space="preserve">, </w:t>
      </w:r>
      <w:r w:rsidR="002E7D7B" w:rsidRPr="00121000">
        <w:rPr>
          <w:rFonts w:ascii="Book Antiqua" w:hAnsi="Book Antiqua"/>
        </w:rPr>
        <w:t>ubicado en la localidad de Cebil Redondo de esta jurisdicción municipal representada por el Sr</w:t>
      </w:r>
      <w:r>
        <w:rPr>
          <w:rFonts w:ascii="Book Antiqua" w:hAnsi="Book Antiqua"/>
        </w:rPr>
        <w:t xml:space="preserve">. </w:t>
      </w:r>
      <w:r w:rsidR="002E7D7B" w:rsidRPr="00121000">
        <w:rPr>
          <w:rFonts w:ascii="Book Antiqua" w:hAnsi="Book Antiqua"/>
        </w:rPr>
        <w:t>José Frías Silva</w:t>
      </w:r>
      <w:r>
        <w:rPr>
          <w:rFonts w:ascii="Book Antiqua" w:hAnsi="Book Antiqua"/>
        </w:rPr>
        <w:t>, D.N.I.</w:t>
      </w:r>
      <w:r w:rsidR="002E7D7B" w:rsidRPr="00121000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2E7D7B" w:rsidRPr="00121000">
        <w:rPr>
          <w:rFonts w:ascii="Book Antiqua" w:hAnsi="Book Antiqua"/>
        </w:rPr>
        <w:t>8</w:t>
      </w:r>
      <w:r>
        <w:rPr>
          <w:rFonts w:ascii="Book Antiqua" w:hAnsi="Book Antiqua"/>
        </w:rPr>
        <w:t xml:space="preserve">. </w:t>
      </w:r>
      <w:r w:rsidR="002E7D7B" w:rsidRPr="00121000">
        <w:rPr>
          <w:rFonts w:ascii="Book Antiqua" w:hAnsi="Book Antiqua"/>
        </w:rPr>
        <w:t>285</w:t>
      </w:r>
      <w:r>
        <w:rPr>
          <w:rFonts w:ascii="Book Antiqua" w:hAnsi="Book Antiqua"/>
        </w:rPr>
        <w:t xml:space="preserve">. </w:t>
      </w:r>
      <w:r w:rsidR="002E7D7B" w:rsidRPr="00121000">
        <w:rPr>
          <w:rFonts w:ascii="Book Antiqua" w:hAnsi="Book Antiqua"/>
        </w:rPr>
        <w:t>594</w:t>
      </w:r>
      <w:r>
        <w:rPr>
          <w:rFonts w:ascii="Book Antiqua" w:hAnsi="Book Antiqua"/>
        </w:rPr>
        <w:t xml:space="preserve">, </w:t>
      </w:r>
      <w:r w:rsidR="002E7D7B" w:rsidRPr="00121000">
        <w:rPr>
          <w:rFonts w:ascii="Book Antiqua" w:hAnsi="Book Antiqua"/>
        </w:rPr>
        <w:t>en su carácter de Apoderado de dicha firma</w:t>
      </w:r>
      <w:r>
        <w:rPr>
          <w:rFonts w:ascii="Book Antiqua" w:hAnsi="Book Antiqua"/>
        </w:rPr>
        <w:t xml:space="preserve">, </w:t>
      </w:r>
      <w:r w:rsidR="002E7D7B" w:rsidRPr="00121000">
        <w:rPr>
          <w:rFonts w:ascii="Book Antiqua" w:hAnsi="Book Antiqua"/>
        </w:rPr>
        <w:t>ofrece en donación una fracción de dicho inmueble</w:t>
      </w:r>
      <w:r>
        <w:rPr>
          <w:rFonts w:ascii="Book Antiqua" w:hAnsi="Book Antiqua"/>
        </w:rPr>
        <w:t xml:space="preserve">, </w:t>
      </w:r>
      <w:r w:rsidR="002E7D7B" w:rsidRPr="00121000">
        <w:rPr>
          <w:rFonts w:ascii="Book Antiqua" w:hAnsi="Book Antiqua"/>
        </w:rPr>
        <w:t xml:space="preserve">para la apertura de una Media calzada </w:t>
      </w:r>
      <w:r>
        <w:rPr>
          <w:rFonts w:ascii="Book Antiqua" w:hAnsi="Book Antiqua"/>
        </w:rPr>
        <w:t xml:space="preserve"> (</w:t>
      </w:r>
      <w:r w:rsidR="002E7D7B" w:rsidRPr="00121000">
        <w:rPr>
          <w:rFonts w:ascii="Book Antiqua" w:hAnsi="Book Antiqua"/>
        </w:rPr>
        <w:t>de 8</w:t>
      </w:r>
      <w:r>
        <w:rPr>
          <w:rFonts w:ascii="Book Antiqua" w:hAnsi="Book Antiqua"/>
        </w:rPr>
        <w:t xml:space="preserve">, </w:t>
      </w:r>
      <w:r w:rsidR="002E7D7B" w:rsidRPr="00121000">
        <w:rPr>
          <w:rFonts w:ascii="Book Antiqua" w:hAnsi="Book Antiqua"/>
        </w:rPr>
        <w:t>50mts para el uso exclusivo de calle pública</w:t>
      </w:r>
      <w:r>
        <w:rPr>
          <w:rFonts w:ascii="Book Antiqua" w:hAnsi="Book Antiqua"/>
        </w:rPr>
        <w:t xml:space="preserve">; </w:t>
      </w:r>
    </w:p>
    <w:p w:rsidR="00F512E7" w:rsidRPr="00121000" w:rsidRDefault="00B1581B" w:rsidP="00121000">
      <w:pPr>
        <w:keepNext/>
        <w:spacing w:after="180"/>
        <w:jc w:val="both"/>
        <w:rPr>
          <w:rFonts w:ascii="Book Antiqua" w:hAnsi="Book Antiqua"/>
        </w:rPr>
      </w:pPr>
      <w:r w:rsidRPr="00121000">
        <w:rPr>
          <w:rFonts w:ascii="Book Antiqua" w:hAnsi="Book Antiqua"/>
        </w:rPr>
        <w:t xml:space="preserve">Que esta calle </w:t>
      </w:r>
      <w:r w:rsidR="009A24B1" w:rsidRPr="00121000">
        <w:rPr>
          <w:rFonts w:ascii="Book Antiqua" w:hAnsi="Book Antiqua"/>
        </w:rPr>
        <w:t>per</w:t>
      </w:r>
      <w:r w:rsidR="0041045E" w:rsidRPr="00121000">
        <w:rPr>
          <w:rFonts w:ascii="Book Antiqua" w:hAnsi="Book Antiqua"/>
        </w:rPr>
        <w:t>mitirá un libre acceso al uso pú</w:t>
      </w:r>
      <w:r w:rsidR="009A24B1" w:rsidRPr="00121000">
        <w:rPr>
          <w:rFonts w:ascii="Book Antiqua" w:hAnsi="Book Antiqua"/>
        </w:rPr>
        <w:t>blico a todas las familias que en estos momentos sus viviendas conforman una sola fracción</w:t>
      </w:r>
      <w:r w:rsidR="00121000">
        <w:rPr>
          <w:rFonts w:ascii="Book Antiqua" w:hAnsi="Book Antiqua"/>
        </w:rPr>
        <w:t xml:space="preserve">; </w:t>
      </w:r>
    </w:p>
    <w:p w:rsidR="00F512E7" w:rsidRPr="00121000" w:rsidRDefault="009A24B1" w:rsidP="00121000">
      <w:pPr>
        <w:keepNext/>
        <w:spacing w:after="180"/>
        <w:jc w:val="both"/>
        <w:rPr>
          <w:rFonts w:ascii="Book Antiqua" w:hAnsi="Book Antiqua"/>
        </w:rPr>
      </w:pPr>
      <w:r w:rsidRPr="00121000">
        <w:rPr>
          <w:rFonts w:ascii="Book Antiqua" w:hAnsi="Book Antiqua"/>
        </w:rPr>
        <w:t>Que mediante informe del Registro Inmobiliario que corre agregado a fs</w:t>
      </w:r>
      <w:r w:rsidR="00121000">
        <w:rPr>
          <w:rFonts w:ascii="Book Antiqua" w:hAnsi="Book Antiqua"/>
        </w:rPr>
        <w:t xml:space="preserve">. </w:t>
      </w:r>
      <w:r w:rsidRPr="00121000">
        <w:rPr>
          <w:rFonts w:ascii="Book Antiqua" w:hAnsi="Book Antiqua"/>
        </w:rPr>
        <w:t>4/7 se acredita la titularidad de la propiedad</w:t>
      </w:r>
      <w:r w:rsidR="00121000">
        <w:rPr>
          <w:rFonts w:ascii="Book Antiqua" w:hAnsi="Book Antiqua"/>
        </w:rPr>
        <w:t xml:space="preserve">; </w:t>
      </w:r>
    </w:p>
    <w:p w:rsidR="00F512E7" w:rsidRPr="00121000" w:rsidRDefault="009A24B1" w:rsidP="00121000">
      <w:pPr>
        <w:keepNext/>
        <w:spacing w:after="180"/>
        <w:jc w:val="both"/>
        <w:rPr>
          <w:rFonts w:ascii="Book Antiqua" w:hAnsi="Book Antiqua"/>
        </w:rPr>
      </w:pPr>
      <w:r w:rsidRPr="00121000">
        <w:rPr>
          <w:rFonts w:ascii="Book Antiqua" w:hAnsi="Book Antiqua"/>
        </w:rPr>
        <w:t>Que el Sr</w:t>
      </w:r>
      <w:r w:rsidR="00121000">
        <w:rPr>
          <w:rFonts w:ascii="Book Antiqua" w:hAnsi="Book Antiqua"/>
        </w:rPr>
        <w:t xml:space="preserve">. </w:t>
      </w:r>
      <w:r w:rsidRPr="00121000">
        <w:rPr>
          <w:rFonts w:ascii="Book Antiqua" w:hAnsi="Book Antiqua"/>
        </w:rPr>
        <w:t>Director de Catastro y edificación de esta Municipalidad no efectúa observaciones en contrario sobre lo tramitado</w:t>
      </w:r>
      <w:r w:rsidR="00121000">
        <w:rPr>
          <w:rFonts w:ascii="Book Antiqua" w:hAnsi="Book Antiqua"/>
        </w:rPr>
        <w:t xml:space="preserve">; </w:t>
      </w:r>
    </w:p>
    <w:p w:rsidR="00F512E7" w:rsidRPr="00121000" w:rsidRDefault="009A24B1" w:rsidP="00121000">
      <w:pPr>
        <w:keepNext/>
        <w:spacing w:after="180"/>
        <w:jc w:val="both"/>
        <w:rPr>
          <w:rFonts w:ascii="Book Antiqua" w:hAnsi="Book Antiqua"/>
        </w:rPr>
      </w:pPr>
      <w:r w:rsidRPr="00121000">
        <w:rPr>
          <w:rFonts w:ascii="Book Antiqua" w:hAnsi="Book Antiqua"/>
        </w:rPr>
        <w:t>Que la Ley N</w:t>
      </w:r>
      <w:r w:rsidR="00121000">
        <w:rPr>
          <w:rFonts w:ascii="Book Antiqua" w:hAnsi="Book Antiqua"/>
        </w:rPr>
        <w:t xml:space="preserve">º </w:t>
      </w:r>
      <w:r w:rsidRPr="00121000">
        <w:rPr>
          <w:rFonts w:ascii="Book Antiqua" w:hAnsi="Book Antiqua"/>
        </w:rPr>
        <w:t>5529</w:t>
      </w:r>
      <w:r w:rsidR="00121000">
        <w:rPr>
          <w:rFonts w:ascii="Book Antiqua" w:hAnsi="Book Antiqua"/>
        </w:rPr>
        <w:t xml:space="preserve">, </w:t>
      </w:r>
      <w:r w:rsidRPr="00121000">
        <w:rPr>
          <w:rFonts w:ascii="Book Antiqua" w:hAnsi="Book Antiqua"/>
        </w:rPr>
        <w:t>taxativamente atribuye al Concejo Deliberante la facultad de aceptar donaciones</w:t>
      </w:r>
      <w:r w:rsidR="00121000">
        <w:rPr>
          <w:rFonts w:ascii="Book Antiqua" w:hAnsi="Book Antiqua"/>
        </w:rPr>
        <w:t xml:space="preserve">, </w:t>
      </w:r>
      <w:r w:rsidRPr="00121000">
        <w:rPr>
          <w:rFonts w:ascii="Book Antiqua" w:hAnsi="Book Antiqua"/>
        </w:rPr>
        <w:t xml:space="preserve">según lo establecido en su </w:t>
      </w:r>
      <w:r w:rsidR="00877A7C" w:rsidRPr="00121000">
        <w:rPr>
          <w:rFonts w:ascii="Book Antiqua" w:hAnsi="Book Antiqua"/>
        </w:rPr>
        <w:t>Artículo</w:t>
      </w:r>
      <w:r w:rsidRPr="00121000">
        <w:rPr>
          <w:rFonts w:ascii="Book Antiqua" w:hAnsi="Book Antiqua"/>
        </w:rPr>
        <w:t xml:space="preserve"> 25</w:t>
      </w:r>
      <w:r w:rsidR="00121000">
        <w:rPr>
          <w:rFonts w:ascii="Book Antiqua" w:hAnsi="Book Antiqua"/>
        </w:rPr>
        <w:t xml:space="preserve">, </w:t>
      </w:r>
      <w:r w:rsidRPr="00121000">
        <w:rPr>
          <w:rFonts w:ascii="Book Antiqua" w:hAnsi="Book Antiqua"/>
        </w:rPr>
        <w:t>inciso 12</w:t>
      </w:r>
      <w:r w:rsidR="00121000">
        <w:rPr>
          <w:rFonts w:ascii="Book Antiqua" w:hAnsi="Book Antiqua"/>
        </w:rPr>
        <w:t xml:space="preserve">; </w:t>
      </w:r>
    </w:p>
    <w:p w:rsidR="00D17E46" w:rsidRPr="00121000" w:rsidRDefault="00121000" w:rsidP="0012100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121000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121000" w:rsidRPr="00121000" w:rsidRDefault="00121000" w:rsidP="00121000">
      <w:pPr>
        <w:keepNext/>
        <w:spacing w:after="180"/>
        <w:jc w:val="both"/>
        <w:rPr>
          <w:rFonts w:ascii="Book Antiqua" w:hAnsi="Book Antiqua"/>
        </w:rPr>
      </w:pPr>
      <w:r w:rsidRPr="00121000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2E7D7B" w:rsidRPr="00121000">
        <w:rPr>
          <w:rFonts w:ascii="Book Antiqua" w:hAnsi="Book Antiqua"/>
        </w:rPr>
        <w:t>ACEPTASE la donación efectuada por S</w:t>
      </w:r>
      <w:r>
        <w:rPr>
          <w:rFonts w:ascii="Book Antiqua" w:hAnsi="Book Antiqua"/>
        </w:rPr>
        <w:t xml:space="preserve">. </w:t>
      </w:r>
      <w:r w:rsidR="002E7D7B" w:rsidRPr="00121000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2E7D7B" w:rsidRPr="00121000">
        <w:rPr>
          <w:rFonts w:ascii="Book Antiqua" w:hAnsi="Book Antiqua"/>
        </w:rPr>
        <w:t>Azucarera Justiniano Frías a favor de esta Municipalidad</w:t>
      </w:r>
      <w:r>
        <w:rPr>
          <w:rFonts w:ascii="Book Antiqua" w:hAnsi="Book Antiqua"/>
        </w:rPr>
        <w:t xml:space="preserve">, </w:t>
      </w:r>
      <w:r w:rsidR="002E7D7B" w:rsidRPr="00121000">
        <w:rPr>
          <w:rFonts w:ascii="Book Antiqua" w:hAnsi="Book Antiqua"/>
        </w:rPr>
        <w:t>realizada mediante Acta de Donación de fecha 28 de Noviembre de 2012</w:t>
      </w:r>
      <w:r>
        <w:rPr>
          <w:rFonts w:ascii="Book Antiqua" w:hAnsi="Book Antiqua"/>
        </w:rPr>
        <w:t xml:space="preserve">, </w:t>
      </w:r>
      <w:r w:rsidR="002E7D7B" w:rsidRPr="00121000">
        <w:rPr>
          <w:rFonts w:ascii="Book Antiqua" w:hAnsi="Book Antiqua"/>
        </w:rPr>
        <w:t>pasada ante Escribanía Marco A</w:t>
      </w:r>
      <w:r>
        <w:rPr>
          <w:rFonts w:ascii="Book Antiqua" w:hAnsi="Book Antiqua"/>
        </w:rPr>
        <w:t xml:space="preserve">. </w:t>
      </w:r>
      <w:r w:rsidR="002E7D7B" w:rsidRPr="00121000">
        <w:rPr>
          <w:rFonts w:ascii="Book Antiqua" w:hAnsi="Book Antiqua"/>
        </w:rPr>
        <w:t xml:space="preserve">Padilla </w:t>
      </w:r>
      <w:r>
        <w:rPr>
          <w:rFonts w:ascii="Book Antiqua" w:hAnsi="Book Antiqua"/>
        </w:rPr>
        <w:t xml:space="preserve"> (</w:t>
      </w:r>
      <w:r w:rsidR="002E7D7B" w:rsidRPr="00121000">
        <w:rPr>
          <w:rFonts w:ascii="Book Antiqua" w:hAnsi="Book Antiqua"/>
        </w:rPr>
        <w:t>h</w:t>
      </w:r>
      <w:r>
        <w:rPr>
          <w:rFonts w:ascii="Book Antiqua" w:hAnsi="Book Antiqua"/>
        </w:rPr>
        <w:t xml:space="preserve">) </w:t>
      </w:r>
      <w:r w:rsidR="002E7D7B" w:rsidRPr="00121000">
        <w:rPr>
          <w:rFonts w:ascii="Book Antiqua" w:hAnsi="Book Antiqua"/>
        </w:rPr>
        <w:t xml:space="preserve"> Titular del Registro N</w:t>
      </w:r>
      <w:r>
        <w:rPr>
          <w:rFonts w:ascii="Book Antiqua" w:hAnsi="Book Antiqua"/>
        </w:rPr>
        <w:t xml:space="preserve">º </w:t>
      </w:r>
      <w:r w:rsidR="002E7D7B" w:rsidRPr="00121000">
        <w:rPr>
          <w:rFonts w:ascii="Book Antiqua" w:hAnsi="Book Antiqua"/>
        </w:rPr>
        <w:t>21 de la Provincia de Tucumán</w:t>
      </w:r>
      <w:r>
        <w:rPr>
          <w:rFonts w:ascii="Book Antiqua" w:hAnsi="Book Antiqua"/>
        </w:rPr>
        <w:t xml:space="preserve">, </w:t>
      </w:r>
      <w:r w:rsidR="002E7D7B" w:rsidRPr="00121000">
        <w:rPr>
          <w:rFonts w:ascii="Book Antiqua" w:hAnsi="Book Antiqua"/>
        </w:rPr>
        <w:t>de una fracción del inmueble identificado con el Padrón N</w:t>
      </w:r>
      <w:r>
        <w:rPr>
          <w:rFonts w:ascii="Book Antiqua" w:hAnsi="Book Antiqua"/>
        </w:rPr>
        <w:t xml:space="preserve">º </w:t>
      </w:r>
      <w:r w:rsidR="002E7D7B" w:rsidRPr="00121000">
        <w:rPr>
          <w:rFonts w:ascii="Book Antiqua" w:hAnsi="Book Antiqua"/>
        </w:rPr>
        <w:t>4</w:t>
      </w:r>
      <w:r>
        <w:rPr>
          <w:rFonts w:ascii="Book Antiqua" w:hAnsi="Book Antiqua"/>
        </w:rPr>
        <w:t xml:space="preserve">. </w:t>
      </w:r>
      <w:r w:rsidR="002E7D7B" w:rsidRPr="00121000">
        <w:rPr>
          <w:rFonts w:ascii="Book Antiqua" w:hAnsi="Book Antiqua"/>
        </w:rPr>
        <w:t>675</w:t>
      </w:r>
      <w:r>
        <w:rPr>
          <w:rFonts w:ascii="Book Antiqua" w:hAnsi="Book Antiqua"/>
        </w:rPr>
        <w:t xml:space="preserve">. </w:t>
      </w:r>
      <w:r w:rsidR="002E7D7B" w:rsidRPr="00121000">
        <w:rPr>
          <w:rFonts w:ascii="Book Antiqua" w:hAnsi="Book Antiqua"/>
        </w:rPr>
        <w:t>186</w:t>
      </w:r>
      <w:r>
        <w:rPr>
          <w:rFonts w:ascii="Book Antiqua" w:hAnsi="Book Antiqua"/>
        </w:rPr>
        <w:t xml:space="preserve">, </w:t>
      </w:r>
      <w:r w:rsidR="002E7D7B" w:rsidRPr="00121000">
        <w:rPr>
          <w:rFonts w:ascii="Book Antiqua" w:hAnsi="Book Antiqua"/>
        </w:rPr>
        <w:t>para ser destinada a Apertura de Media Calzada para el uso exclusivo de calle pública</w:t>
      </w:r>
      <w:r>
        <w:rPr>
          <w:rFonts w:ascii="Book Antiqua" w:hAnsi="Book Antiqua"/>
        </w:rPr>
        <w:t xml:space="preserve">; </w:t>
      </w:r>
      <w:r w:rsidR="002E7D7B" w:rsidRPr="00121000">
        <w:rPr>
          <w:rFonts w:ascii="Book Antiqua" w:hAnsi="Book Antiqua"/>
        </w:rPr>
        <w:t>la que describe a continuación</w:t>
      </w:r>
      <w:r>
        <w:rPr>
          <w:rFonts w:ascii="Book Antiqua" w:hAnsi="Book Antiqua"/>
        </w:rPr>
        <w:t xml:space="preserve">: </w:t>
      </w:r>
    </w:p>
    <w:p w:rsidR="00F512E7" w:rsidRPr="00121000" w:rsidRDefault="002E7D7B" w:rsidP="00121000">
      <w:pPr>
        <w:keepNext/>
        <w:spacing w:after="180"/>
        <w:jc w:val="both"/>
        <w:rPr>
          <w:rFonts w:ascii="Book Antiqua" w:hAnsi="Book Antiqua"/>
        </w:rPr>
      </w:pPr>
      <w:r w:rsidRPr="00121000">
        <w:rPr>
          <w:rFonts w:ascii="Book Antiqua" w:hAnsi="Book Antiqua"/>
        </w:rPr>
        <w:t>Polígono Donado</w:t>
      </w:r>
      <w:r w:rsidR="00121000">
        <w:rPr>
          <w:rFonts w:ascii="Book Antiqua" w:hAnsi="Book Antiqua"/>
        </w:rPr>
        <w:t xml:space="preserve">: </w:t>
      </w:r>
      <w:r w:rsidRPr="00121000">
        <w:rPr>
          <w:rFonts w:ascii="Book Antiqua" w:hAnsi="Book Antiqua"/>
        </w:rPr>
        <w:t>del 1 a 2= 67</w:t>
      </w:r>
      <w:r w:rsidR="00121000">
        <w:rPr>
          <w:rFonts w:ascii="Book Antiqua" w:hAnsi="Book Antiqua"/>
        </w:rPr>
        <w:t xml:space="preserve">, </w:t>
      </w:r>
      <w:r w:rsidRPr="00121000">
        <w:rPr>
          <w:rFonts w:ascii="Book Antiqua" w:hAnsi="Book Antiqua"/>
        </w:rPr>
        <w:t>42mts 2 a 3 = 110</w:t>
      </w:r>
      <w:r w:rsidR="00121000">
        <w:rPr>
          <w:rFonts w:ascii="Book Antiqua" w:hAnsi="Book Antiqua"/>
        </w:rPr>
        <w:t xml:space="preserve">, </w:t>
      </w:r>
      <w:r w:rsidRPr="00121000">
        <w:rPr>
          <w:rFonts w:ascii="Book Antiqua" w:hAnsi="Book Antiqua"/>
        </w:rPr>
        <w:t>89mts 3 a 4 = 13</w:t>
      </w:r>
      <w:r w:rsidR="00121000">
        <w:rPr>
          <w:rFonts w:ascii="Book Antiqua" w:hAnsi="Book Antiqua"/>
        </w:rPr>
        <w:t xml:space="preserve">, </w:t>
      </w:r>
      <w:r w:rsidRPr="00121000">
        <w:rPr>
          <w:rFonts w:ascii="Book Antiqua" w:hAnsi="Book Antiqua"/>
        </w:rPr>
        <w:t>50mts 4 a 5 = 121</w:t>
      </w:r>
      <w:r w:rsidR="00121000">
        <w:rPr>
          <w:rFonts w:ascii="Book Antiqua" w:hAnsi="Book Antiqua"/>
        </w:rPr>
        <w:t xml:space="preserve">, </w:t>
      </w:r>
      <w:r w:rsidRPr="00121000">
        <w:rPr>
          <w:rFonts w:ascii="Book Antiqua" w:hAnsi="Book Antiqua"/>
        </w:rPr>
        <w:t>41mts 5 a 6= 67</w:t>
      </w:r>
      <w:r w:rsidR="00121000">
        <w:rPr>
          <w:rFonts w:ascii="Book Antiqua" w:hAnsi="Book Antiqua"/>
        </w:rPr>
        <w:t xml:space="preserve">, </w:t>
      </w:r>
      <w:r w:rsidRPr="00121000">
        <w:rPr>
          <w:rFonts w:ascii="Book Antiqua" w:hAnsi="Book Antiqua"/>
        </w:rPr>
        <w:t>44mts y 6 a 1 = 8</w:t>
      </w:r>
      <w:r w:rsidR="00121000">
        <w:rPr>
          <w:rFonts w:ascii="Book Antiqua" w:hAnsi="Book Antiqua"/>
        </w:rPr>
        <w:t xml:space="preserve">, </w:t>
      </w:r>
      <w:r w:rsidRPr="00121000">
        <w:rPr>
          <w:rFonts w:ascii="Book Antiqua" w:hAnsi="Book Antiqua"/>
        </w:rPr>
        <w:t>50mts lindando al Norte con S</w:t>
      </w:r>
      <w:r w:rsidR="00121000">
        <w:rPr>
          <w:rFonts w:ascii="Book Antiqua" w:hAnsi="Book Antiqua"/>
        </w:rPr>
        <w:t xml:space="preserve">. </w:t>
      </w:r>
      <w:r w:rsidRPr="00121000">
        <w:rPr>
          <w:rFonts w:ascii="Book Antiqua" w:hAnsi="Book Antiqua"/>
        </w:rPr>
        <w:t>A</w:t>
      </w:r>
      <w:r w:rsidR="00121000">
        <w:rPr>
          <w:rFonts w:ascii="Book Antiqua" w:hAnsi="Book Antiqua"/>
        </w:rPr>
        <w:t xml:space="preserve">. </w:t>
      </w:r>
      <w:r w:rsidRPr="00121000">
        <w:rPr>
          <w:rFonts w:ascii="Book Antiqua" w:hAnsi="Book Antiqua"/>
        </w:rPr>
        <w:t>Azucarera Justiniano Frías Padrón de la Mayor Extensión</w:t>
      </w:r>
      <w:r w:rsidR="00121000">
        <w:rPr>
          <w:rFonts w:ascii="Book Antiqua" w:hAnsi="Book Antiqua"/>
        </w:rPr>
        <w:t xml:space="preserve">; </w:t>
      </w:r>
      <w:r w:rsidRPr="00121000">
        <w:rPr>
          <w:rFonts w:ascii="Book Antiqua" w:hAnsi="Book Antiqua"/>
        </w:rPr>
        <w:t>al Sur con la Fracción 1 del Plano mencionado</w:t>
      </w:r>
      <w:r w:rsidR="00121000">
        <w:rPr>
          <w:rFonts w:ascii="Book Antiqua" w:hAnsi="Book Antiqua"/>
        </w:rPr>
        <w:t xml:space="preserve">; </w:t>
      </w:r>
      <w:r w:rsidRPr="00121000">
        <w:rPr>
          <w:rFonts w:ascii="Book Antiqua" w:hAnsi="Book Antiqua"/>
        </w:rPr>
        <w:t>al Este lindando con prolongación de Av</w:t>
      </w:r>
      <w:r w:rsidR="00121000">
        <w:rPr>
          <w:rFonts w:ascii="Book Antiqua" w:hAnsi="Book Antiqua"/>
        </w:rPr>
        <w:t xml:space="preserve">. </w:t>
      </w:r>
      <w:r w:rsidRPr="00121000">
        <w:rPr>
          <w:rFonts w:ascii="Book Antiqua" w:hAnsi="Book Antiqua"/>
        </w:rPr>
        <w:t>Fanzolatto</w:t>
      </w:r>
      <w:r w:rsidR="00121000">
        <w:rPr>
          <w:rFonts w:ascii="Book Antiqua" w:hAnsi="Book Antiqua"/>
        </w:rPr>
        <w:t xml:space="preserve">; </w:t>
      </w:r>
      <w:r w:rsidRPr="00121000">
        <w:rPr>
          <w:rFonts w:ascii="Book Antiqua" w:hAnsi="Book Antiqua"/>
        </w:rPr>
        <w:t>y al Oeste con S</w:t>
      </w:r>
      <w:r w:rsidR="00121000">
        <w:rPr>
          <w:rFonts w:ascii="Book Antiqua" w:hAnsi="Book Antiqua"/>
        </w:rPr>
        <w:t xml:space="preserve">. </w:t>
      </w:r>
      <w:r w:rsidRPr="00121000">
        <w:rPr>
          <w:rFonts w:ascii="Book Antiqua" w:hAnsi="Book Antiqua"/>
        </w:rPr>
        <w:t>A</w:t>
      </w:r>
      <w:r w:rsidR="00121000">
        <w:rPr>
          <w:rFonts w:ascii="Book Antiqua" w:hAnsi="Book Antiqua"/>
        </w:rPr>
        <w:t xml:space="preserve">. </w:t>
      </w:r>
      <w:r w:rsidRPr="00121000">
        <w:rPr>
          <w:rFonts w:ascii="Book Antiqua" w:hAnsi="Book Antiqua"/>
        </w:rPr>
        <w:t>Azucarera Justiniano Frías Padrón de la Mayor Extensión</w:t>
      </w:r>
      <w:r w:rsidR="00121000">
        <w:rPr>
          <w:rFonts w:ascii="Book Antiqua" w:hAnsi="Book Antiqua"/>
        </w:rPr>
        <w:t xml:space="preserve">. </w:t>
      </w:r>
    </w:p>
    <w:p w:rsidR="00F512E7" w:rsidRPr="00121000" w:rsidRDefault="002E7D7B" w:rsidP="00121000">
      <w:pPr>
        <w:keepNext/>
        <w:spacing w:after="180"/>
        <w:jc w:val="both"/>
        <w:rPr>
          <w:rFonts w:ascii="Book Antiqua" w:hAnsi="Book Antiqua"/>
        </w:rPr>
      </w:pPr>
      <w:r w:rsidRPr="00121000">
        <w:rPr>
          <w:rFonts w:ascii="Book Antiqua" w:hAnsi="Book Antiqua"/>
        </w:rPr>
        <w:t>La superficie total de la Media Calzada donada es de 1</w:t>
      </w:r>
      <w:r w:rsidR="00121000">
        <w:rPr>
          <w:rFonts w:ascii="Book Antiqua" w:hAnsi="Book Antiqua"/>
        </w:rPr>
        <w:t xml:space="preserve">. </w:t>
      </w:r>
      <w:r w:rsidRPr="00121000">
        <w:rPr>
          <w:rFonts w:ascii="Book Antiqua" w:hAnsi="Book Antiqua"/>
        </w:rPr>
        <w:t>560</w:t>
      </w:r>
      <w:r w:rsidR="00121000">
        <w:rPr>
          <w:rFonts w:ascii="Book Antiqua" w:hAnsi="Book Antiqua"/>
        </w:rPr>
        <w:t xml:space="preserve">, </w:t>
      </w:r>
      <w:r w:rsidRPr="00121000">
        <w:rPr>
          <w:rFonts w:ascii="Book Antiqua" w:hAnsi="Book Antiqua"/>
        </w:rPr>
        <w:t>41mts</w:t>
      </w:r>
      <w:r w:rsidRPr="00121000">
        <w:rPr>
          <w:rFonts w:ascii="Book Antiqua" w:hAnsi="Book Antiqua"/>
          <w:vertAlign w:val="superscript"/>
        </w:rPr>
        <w:t>2</w:t>
      </w:r>
      <w:r w:rsidR="00121000">
        <w:rPr>
          <w:rFonts w:ascii="Book Antiqua" w:hAnsi="Book Antiqua"/>
        </w:rPr>
        <w:t xml:space="preserve">. </w:t>
      </w:r>
    </w:p>
    <w:p w:rsidR="0040672A" w:rsidRPr="00121000" w:rsidRDefault="00121000" w:rsidP="00121000">
      <w:pPr>
        <w:keepNext/>
        <w:spacing w:after="180"/>
        <w:jc w:val="both"/>
        <w:rPr>
          <w:rFonts w:ascii="Book Antiqua" w:hAnsi="Book Antiqua"/>
        </w:rPr>
      </w:pPr>
      <w:r w:rsidRPr="00121000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C759AB" w:rsidRPr="00121000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121000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121000" w:rsidSect="00121000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8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4A7" w:rsidRDefault="004144A7">
      <w:r>
        <w:separator/>
      </w:r>
    </w:p>
  </w:endnote>
  <w:endnote w:type="continuationSeparator" w:id="0">
    <w:p w:rsidR="004144A7" w:rsidRDefault="00414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5F77" w:rsidRDefault="00DF262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55F7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55F77" w:rsidRDefault="00255F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5F77" w:rsidRPr="00D93B4A" w:rsidRDefault="00255F7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4A7" w:rsidRDefault="004144A7">
      <w:r>
        <w:separator/>
      </w:r>
    </w:p>
  </w:footnote>
  <w:footnote w:type="continuationSeparator" w:id="0">
    <w:p w:rsidR="004144A7" w:rsidRDefault="00414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5F77" w:rsidRDefault="00255F77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55F77" w:rsidRDefault="00255F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10D71"/>
    <w:rsid w:val="00026292"/>
    <w:rsid w:val="00034A62"/>
    <w:rsid w:val="0003753B"/>
    <w:rsid w:val="000473D1"/>
    <w:rsid w:val="00060EED"/>
    <w:rsid w:val="00065C78"/>
    <w:rsid w:val="000808B8"/>
    <w:rsid w:val="00082D39"/>
    <w:rsid w:val="00085CA9"/>
    <w:rsid w:val="00094E10"/>
    <w:rsid w:val="000A1363"/>
    <w:rsid w:val="000A33BB"/>
    <w:rsid w:val="000B2397"/>
    <w:rsid w:val="000D0FFC"/>
    <w:rsid w:val="000D1570"/>
    <w:rsid w:val="000E0D86"/>
    <w:rsid w:val="000E3478"/>
    <w:rsid w:val="000E7E4C"/>
    <w:rsid w:val="00110BDF"/>
    <w:rsid w:val="00121000"/>
    <w:rsid w:val="00134DF8"/>
    <w:rsid w:val="00135D8E"/>
    <w:rsid w:val="00142DE8"/>
    <w:rsid w:val="00144124"/>
    <w:rsid w:val="001674BD"/>
    <w:rsid w:val="001E5A56"/>
    <w:rsid w:val="001E5F08"/>
    <w:rsid w:val="00205DE0"/>
    <w:rsid w:val="002219B0"/>
    <w:rsid w:val="00222A12"/>
    <w:rsid w:val="00233EE8"/>
    <w:rsid w:val="00246480"/>
    <w:rsid w:val="00255F77"/>
    <w:rsid w:val="00265390"/>
    <w:rsid w:val="00271BCC"/>
    <w:rsid w:val="00280712"/>
    <w:rsid w:val="00291EFA"/>
    <w:rsid w:val="002B2158"/>
    <w:rsid w:val="002C3DD1"/>
    <w:rsid w:val="002D607B"/>
    <w:rsid w:val="002E0D6E"/>
    <w:rsid w:val="002E1580"/>
    <w:rsid w:val="002E7D7B"/>
    <w:rsid w:val="003346C6"/>
    <w:rsid w:val="00337868"/>
    <w:rsid w:val="00340CAA"/>
    <w:rsid w:val="003720BF"/>
    <w:rsid w:val="00385F96"/>
    <w:rsid w:val="00394D8D"/>
    <w:rsid w:val="00396699"/>
    <w:rsid w:val="003B6F92"/>
    <w:rsid w:val="003F3DDE"/>
    <w:rsid w:val="00405C9D"/>
    <w:rsid w:val="0040672A"/>
    <w:rsid w:val="00407550"/>
    <w:rsid w:val="0041045E"/>
    <w:rsid w:val="004144A7"/>
    <w:rsid w:val="00437648"/>
    <w:rsid w:val="00463AC2"/>
    <w:rsid w:val="00465376"/>
    <w:rsid w:val="00474802"/>
    <w:rsid w:val="0047544D"/>
    <w:rsid w:val="00482A1C"/>
    <w:rsid w:val="004A09A0"/>
    <w:rsid w:val="004D7C42"/>
    <w:rsid w:val="004E6EEE"/>
    <w:rsid w:val="004F78EE"/>
    <w:rsid w:val="005032A2"/>
    <w:rsid w:val="0052636F"/>
    <w:rsid w:val="0054491C"/>
    <w:rsid w:val="00551969"/>
    <w:rsid w:val="00566E72"/>
    <w:rsid w:val="00572820"/>
    <w:rsid w:val="005A456B"/>
    <w:rsid w:val="005C2034"/>
    <w:rsid w:val="005F2919"/>
    <w:rsid w:val="00604FCA"/>
    <w:rsid w:val="00610A1B"/>
    <w:rsid w:val="00613234"/>
    <w:rsid w:val="006234CC"/>
    <w:rsid w:val="00633D92"/>
    <w:rsid w:val="006400C2"/>
    <w:rsid w:val="00646C1B"/>
    <w:rsid w:val="00647713"/>
    <w:rsid w:val="006E0DD7"/>
    <w:rsid w:val="006F0E85"/>
    <w:rsid w:val="00716A43"/>
    <w:rsid w:val="00723AC9"/>
    <w:rsid w:val="007320F6"/>
    <w:rsid w:val="007472A1"/>
    <w:rsid w:val="007821D4"/>
    <w:rsid w:val="007B41D9"/>
    <w:rsid w:val="007C64B3"/>
    <w:rsid w:val="007C707F"/>
    <w:rsid w:val="007D4FF4"/>
    <w:rsid w:val="007D615B"/>
    <w:rsid w:val="007E48F3"/>
    <w:rsid w:val="007F6F9B"/>
    <w:rsid w:val="00802930"/>
    <w:rsid w:val="008064A7"/>
    <w:rsid w:val="008127BD"/>
    <w:rsid w:val="00817A8D"/>
    <w:rsid w:val="00830F6B"/>
    <w:rsid w:val="0084011C"/>
    <w:rsid w:val="008672D4"/>
    <w:rsid w:val="00871F5A"/>
    <w:rsid w:val="008779CF"/>
    <w:rsid w:val="00877A7C"/>
    <w:rsid w:val="00882F01"/>
    <w:rsid w:val="00886273"/>
    <w:rsid w:val="008C52A6"/>
    <w:rsid w:val="0090017D"/>
    <w:rsid w:val="009135DA"/>
    <w:rsid w:val="00942B6F"/>
    <w:rsid w:val="009437C0"/>
    <w:rsid w:val="00943E8C"/>
    <w:rsid w:val="009544C1"/>
    <w:rsid w:val="009A24B1"/>
    <w:rsid w:val="009A7DC1"/>
    <w:rsid w:val="009B1576"/>
    <w:rsid w:val="009B2A48"/>
    <w:rsid w:val="009C4854"/>
    <w:rsid w:val="009F771A"/>
    <w:rsid w:val="00A1515A"/>
    <w:rsid w:val="00A23070"/>
    <w:rsid w:val="00A643F7"/>
    <w:rsid w:val="00A6667A"/>
    <w:rsid w:val="00A75EC1"/>
    <w:rsid w:val="00A82457"/>
    <w:rsid w:val="00A84205"/>
    <w:rsid w:val="00A93206"/>
    <w:rsid w:val="00A93B24"/>
    <w:rsid w:val="00AA5AAE"/>
    <w:rsid w:val="00AA66F5"/>
    <w:rsid w:val="00AC2D57"/>
    <w:rsid w:val="00AC435C"/>
    <w:rsid w:val="00AC4C5B"/>
    <w:rsid w:val="00AF5204"/>
    <w:rsid w:val="00B1581B"/>
    <w:rsid w:val="00B276AF"/>
    <w:rsid w:val="00B3641D"/>
    <w:rsid w:val="00B45564"/>
    <w:rsid w:val="00B723D2"/>
    <w:rsid w:val="00BA178A"/>
    <w:rsid w:val="00BA5D0B"/>
    <w:rsid w:val="00BB01A4"/>
    <w:rsid w:val="00BB6F92"/>
    <w:rsid w:val="00BB7035"/>
    <w:rsid w:val="00BC41A4"/>
    <w:rsid w:val="00BF0197"/>
    <w:rsid w:val="00BF3D3F"/>
    <w:rsid w:val="00BF402C"/>
    <w:rsid w:val="00BF6590"/>
    <w:rsid w:val="00C31662"/>
    <w:rsid w:val="00C520DD"/>
    <w:rsid w:val="00C63192"/>
    <w:rsid w:val="00C759AB"/>
    <w:rsid w:val="00C97FE4"/>
    <w:rsid w:val="00CA0973"/>
    <w:rsid w:val="00CD3DDB"/>
    <w:rsid w:val="00CD4E51"/>
    <w:rsid w:val="00D00645"/>
    <w:rsid w:val="00D01AB7"/>
    <w:rsid w:val="00D14839"/>
    <w:rsid w:val="00D171CA"/>
    <w:rsid w:val="00D17E46"/>
    <w:rsid w:val="00D30AE8"/>
    <w:rsid w:val="00D4223C"/>
    <w:rsid w:val="00D460AD"/>
    <w:rsid w:val="00D71D87"/>
    <w:rsid w:val="00D80648"/>
    <w:rsid w:val="00D93B4A"/>
    <w:rsid w:val="00DD3774"/>
    <w:rsid w:val="00DE0A3C"/>
    <w:rsid w:val="00DF262D"/>
    <w:rsid w:val="00E234CD"/>
    <w:rsid w:val="00E41580"/>
    <w:rsid w:val="00E43DC9"/>
    <w:rsid w:val="00E538D8"/>
    <w:rsid w:val="00E65C9C"/>
    <w:rsid w:val="00E769ED"/>
    <w:rsid w:val="00E85789"/>
    <w:rsid w:val="00EA0952"/>
    <w:rsid w:val="00EB336E"/>
    <w:rsid w:val="00EB3B77"/>
    <w:rsid w:val="00EB4B5B"/>
    <w:rsid w:val="00ED0C0D"/>
    <w:rsid w:val="00ED1DF9"/>
    <w:rsid w:val="00ED26BD"/>
    <w:rsid w:val="00EF0EFA"/>
    <w:rsid w:val="00EF49C4"/>
    <w:rsid w:val="00F1290A"/>
    <w:rsid w:val="00F3412E"/>
    <w:rsid w:val="00F50F4E"/>
    <w:rsid w:val="00F512E7"/>
    <w:rsid w:val="00F56674"/>
    <w:rsid w:val="00F874A3"/>
    <w:rsid w:val="00F91C2F"/>
    <w:rsid w:val="00FA001D"/>
    <w:rsid w:val="00FA0CFC"/>
    <w:rsid w:val="00FC262E"/>
    <w:rsid w:val="00FD0199"/>
    <w:rsid w:val="00FD3762"/>
    <w:rsid w:val="00FE6B82"/>
    <w:rsid w:val="00FE77DA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B0AC5A0-FCAC-4ED0-8B5A-B1678AC20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771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4771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47713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64771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4771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4771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4771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47713"/>
  </w:style>
  <w:style w:type="paragraph" w:styleId="Sangradetextonormal">
    <w:name w:val="Body Text Indent"/>
    <w:basedOn w:val="Normal"/>
    <w:rsid w:val="00647713"/>
    <w:pPr>
      <w:ind w:firstLine="1800"/>
      <w:jc w:val="both"/>
    </w:pPr>
  </w:style>
  <w:style w:type="paragraph" w:styleId="Sangra2detindependiente">
    <w:name w:val="Body Text Indent 2"/>
    <w:basedOn w:val="Normal"/>
    <w:rsid w:val="0064771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47713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383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2017-10-04T15:22:00Z</cp:lastPrinted>
  <dcterms:created xsi:type="dcterms:W3CDTF">2017-05-11T14:15:00Z</dcterms:created>
  <dcterms:modified xsi:type="dcterms:W3CDTF">2018-07-06T14:17:00Z</dcterms:modified>
</cp:coreProperties>
</file>