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1B9" w:rsidRPr="00EE31B9" w:rsidRDefault="00EE31B9" w:rsidP="00EE31B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E31B9">
        <w:rPr>
          <w:rFonts w:ascii="Book Antiqua" w:hAnsi="Book Antiqua"/>
          <w:bCs/>
          <w:lang w:val="es-AR"/>
        </w:rPr>
        <w:t>Yerba Buena, 16 de Abril de 2014</w:t>
      </w:r>
    </w:p>
    <w:p w:rsidR="00EE31B9" w:rsidRPr="00EE31B9" w:rsidRDefault="00EE31B9" w:rsidP="00EE31B9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E31B9">
        <w:rPr>
          <w:rFonts w:ascii="Book Antiqua" w:hAnsi="Book Antiqua"/>
          <w:b/>
          <w:bCs/>
          <w:lang w:val="es-AR"/>
        </w:rPr>
        <w:t>ORDENANZA Nº 1965</w:t>
      </w:r>
    </w:p>
    <w:p w:rsidR="00EE31B9" w:rsidRPr="00EE31B9" w:rsidRDefault="00EE31B9" w:rsidP="00EE31B9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EE31B9">
        <w:rPr>
          <w:rFonts w:ascii="Book Antiqua" w:hAnsi="Book Antiqua"/>
          <w:b/>
        </w:rPr>
        <w:t>VISTO:</w:t>
      </w:r>
    </w:p>
    <w:p w:rsidR="00F44953" w:rsidRPr="00EE31B9" w:rsidRDefault="00EE31B9" w:rsidP="00EE31B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65421" w:rsidRPr="00EE31B9">
        <w:rPr>
          <w:rFonts w:ascii="Book Antiqua" w:hAnsi="Book Antiqua"/>
        </w:rPr>
        <w:t>Que por Expediente N</w:t>
      </w:r>
      <w:r>
        <w:rPr>
          <w:rFonts w:ascii="Book Antiqua" w:hAnsi="Book Antiqua"/>
        </w:rPr>
        <w:t xml:space="preserve">º </w:t>
      </w:r>
      <w:r w:rsidR="00A65421" w:rsidRPr="00EE31B9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A65421" w:rsidRPr="00EE31B9">
        <w:rPr>
          <w:rFonts w:ascii="Book Antiqua" w:hAnsi="Book Antiqua"/>
        </w:rPr>
        <w:t xml:space="preserve">163-M17-G-11 la Empresa Marm Grup </w:t>
      </w:r>
      <w:r>
        <w:rPr>
          <w:rFonts w:ascii="Book Antiqua" w:hAnsi="Book Antiqua"/>
        </w:rPr>
        <w:t xml:space="preserve">S.R.L. </w:t>
      </w:r>
      <w:r w:rsidR="00A65421" w:rsidRPr="00EE31B9">
        <w:rPr>
          <w:rFonts w:ascii="Book Antiqua" w:hAnsi="Book Antiqua"/>
        </w:rPr>
        <w:t>ofrece un Sistema Especializado de reordenamiento de Transito</w:t>
      </w:r>
      <w:r>
        <w:rPr>
          <w:rFonts w:ascii="Book Antiqua" w:hAnsi="Book Antiqua"/>
        </w:rPr>
        <w:t xml:space="preserve">; </w:t>
      </w:r>
      <w:r w:rsidR="00A65421" w:rsidRPr="00EE31B9">
        <w:rPr>
          <w:rFonts w:ascii="Book Antiqua" w:hAnsi="Book Antiqua"/>
        </w:rPr>
        <w:t>y</w:t>
      </w:r>
    </w:p>
    <w:p w:rsidR="00EE31B9" w:rsidRPr="00EE31B9" w:rsidRDefault="00EE31B9" w:rsidP="00EE31B9">
      <w:pPr>
        <w:keepNext/>
        <w:spacing w:before="240" w:after="60"/>
        <w:rPr>
          <w:rFonts w:ascii="Book Antiqua" w:hAnsi="Book Antiqua"/>
          <w:b/>
        </w:rPr>
      </w:pPr>
      <w:r w:rsidRPr="00EE31B9">
        <w:rPr>
          <w:rFonts w:ascii="Book Antiqua" w:hAnsi="Book Antiqua"/>
          <w:b/>
        </w:rPr>
        <w:t>CONSIDERANDO:</w:t>
      </w:r>
    </w:p>
    <w:p w:rsidR="00273990" w:rsidRPr="00EE31B9" w:rsidRDefault="00EE31B9" w:rsidP="00EE31B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EE31B9">
        <w:rPr>
          <w:rFonts w:ascii="Book Antiqua" w:hAnsi="Book Antiqua"/>
        </w:rPr>
        <w:t>Que</w:t>
      </w:r>
      <w:r w:rsidR="007B66AA" w:rsidRPr="00EE31B9">
        <w:rPr>
          <w:rFonts w:ascii="Book Antiqua" w:hAnsi="Book Antiqua"/>
        </w:rPr>
        <w:t xml:space="preserve"> por </w:t>
      </w:r>
      <w:r w:rsidR="00C939CC" w:rsidRPr="00EE31B9">
        <w:rPr>
          <w:rFonts w:ascii="Book Antiqua" w:hAnsi="Book Antiqua"/>
        </w:rPr>
        <w:t>Ordenanza</w:t>
      </w:r>
      <w:r w:rsidR="007B66AA" w:rsidRPr="00EE31B9">
        <w:rPr>
          <w:rFonts w:ascii="Book Antiqua" w:hAnsi="Book Antiqua"/>
        </w:rPr>
        <w:t xml:space="preserve"> </w:t>
      </w:r>
      <w:r w:rsidR="00C939CC" w:rsidRPr="00EE31B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7B66AA" w:rsidRPr="00EE31B9">
        <w:rPr>
          <w:rFonts w:ascii="Book Antiqua" w:hAnsi="Book Antiqua"/>
        </w:rPr>
        <w:t>1834</w:t>
      </w:r>
      <w:r w:rsidR="00F44953" w:rsidRPr="00EE31B9">
        <w:rPr>
          <w:rFonts w:ascii="Book Antiqua" w:hAnsi="Book Antiqua"/>
        </w:rPr>
        <w:t xml:space="preserve"> </w:t>
      </w:r>
      <w:r w:rsidR="00C939CC" w:rsidRPr="00EE31B9">
        <w:rPr>
          <w:rFonts w:ascii="Book Antiqua" w:hAnsi="Book Antiqua"/>
        </w:rPr>
        <w:t>recaída</w:t>
      </w:r>
      <w:r w:rsidR="007B66AA" w:rsidRPr="00EE31B9">
        <w:rPr>
          <w:rFonts w:ascii="Book Antiqua" w:hAnsi="Book Antiqua"/>
        </w:rPr>
        <w:t xml:space="preserve"> en el citado Expediente el Honorable Concejo Deliberante autoriza al Departamento Ejecutivo Municipal a firmar Convenio con dicha Empresa</w:t>
      </w:r>
      <w:r>
        <w:rPr>
          <w:rFonts w:ascii="Book Antiqua" w:hAnsi="Book Antiqua"/>
        </w:rPr>
        <w:t xml:space="preserve">, </w:t>
      </w:r>
      <w:r w:rsidR="007B66AA" w:rsidRPr="00EE31B9">
        <w:rPr>
          <w:rFonts w:ascii="Book Antiqua" w:hAnsi="Book Antiqua"/>
        </w:rPr>
        <w:t xml:space="preserve">para la </w:t>
      </w:r>
      <w:r w:rsidR="00C939CC" w:rsidRPr="00EE31B9">
        <w:rPr>
          <w:rFonts w:ascii="Book Antiqua" w:hAnsi="Book Antiqua"/>
        </w:rPr>
        <w:t>prestación</w:t>
      </w:r>
      <w:r w:rsidR="007B66AA" w:rsidRPr="00EE31B9">
        <w:rPr>
          <w:rFonts w:ascii="Book Antiqua" w:hAnsi="Book Antiqua"/>
        </w:rPr>
        <w:t xml:space="preserve"> del aludido servicio</w:t>
      </w:r>
      <w:r>
        <w:rPr>
          <w:rFonts w:ascii="Book Antiqua" w:hAnsi="Book Antiqua"/>
        </w:rPr>
        <w:t xml:space="preserve">, </w:t>
      </w:r>
      <w:r w:rsidR="007B66AA" w:rsidRPr="00EE31B9">
        <w:rPr>
          <w:rFonts w:ascii="Book Antiqua" w:hAnsi="Book Antiqua"/>
        </w:rPr>
        <w:t xml:space="preserve">por lo que esta Municipalidad con fecha 30/11/11 suscribe con Marm Grup </w:t>
      </w:r>
      <w:r>
        <w:rPr>
          <w:rFonts w:ascii="Book Antiqua" w:hAnsi="Book Antiqua"/>
        </w:rPr>
        <w:t xml:space="preserve">S.R.L. </w:t>
      </w:r>
      <w:r w:rsidR="007B66AA" w:rsidRPr="00EE31B9">
        <w:rPr>
          <w:rFonts w:ascii="Book Antiqua" w:hAnsi="Book Antiqua"/>
        </w:rPr>
        <w:t>el Contrato de Servicios Especiales para el Reordenamiento del Transito en el Municipio de Yerba Buena</w:t>
      </w:r>
      <w:r>
        <w:rPr>
          <w:rFonts w:ascii="Book Antiqua" w:hAnsi="Book Antiqua"/>
        </w:rPr>
        <w:t xml:space="preserve">; </w:t>
      </w:r>
    </w:p>
    <w:p w:rsidR="00273990" w:rsidRPr="00EE31B9" w:rsidRDefault="007B66AA" w:rsidP="00EE31B9">
      <w:pPr>
        <w:keepNext/>
        <w:spacing w:after="180"/>
        <w:jc w:val="both"/>
        <w:rPr>
          <w:rFonts w:ascii="Book Antiqua" w:hAnsi="Book Antiqua"/>
        </w:rPr>
      </w:pPr>
      <w:r w:rsidRPr="00EE31B9">
        <w:rPr>
          <w:rFonts w:ascii="Book Antiqua" w:hAnsi="Book Antiqua"/>
        </w:rPr>
        <w:t xml:space="preserve">Que el servicio </w:t>
      </w:r>
      <w:r w:rsidR="00C939CC" w:rsidRPr="00EE31B9">
        <w:rPr>
          <w:rFonts w:ascii="Book Antiqua" w:hAnsi="Book Antiqua"/>
        </w:rPr>
        <w:t>debería</w:t>
      </w:r>
      <w:r w:rsidRPr="00EE31B9">
        <w:rPr>
          <w:rFonts w:ascii="Book Antiqua" w:hAnsi="Book Antiqua"/>
        </w:rPr>
        <w:t xml:space="preserve"> contar con normas claras en los casos de </w:t>
      </w:r>
      <w:r w:rsidR="00C939CC" w:rsidRPr="00EE31B9">
        <w:rPr>
          <w:rFonts w:ascii="Book Antiqua" w:hAnsi="Book Antiqua"/>
        </w:rPr>
        <w:t>colocación de</w:t>
      </w:r>
      <w:r w:rsidRPr="00EE31B9">
        <w:rPr>
          <w:rFonts w:ascii="Book Antiqua" w:hAnsi="Book Antiqua"/>
        </w:rPr>
        <w:t xml:space="preserve"> TRABA RUEDAS</w:t>
      </w:r>
      <w:r w:rsidR="00EE31B9">
        <w:rPr>
          <w:rFonts w:ascii="Book Antiqua" w:hAnsi="Book Antiqua"/>
        </w:rPr>
        <w:t xml:space="preserve">; </w:t>
      </w:r>
    </w:p>
    <w:p w:rsidR="00273990" w:rsidRPr="00EE31B9" w:rsidRDefault="007B66AA" w:rsidP="00EE31B9">
      <w:pPr>
        <w:keepNext/>
        <w:spacing w:after="180"/>
        <w:jc w:val="both"/>
        <w:rPr>
          <w:rFonts w:ascii="Book Antiqua" w:hAnsi="Book Antiqua"/>
        </w:rPr>
      </w:pPr>
      <w:r w:rsidRPr="00EE31B9">
        <w:rPr>
          <w:rFonts w:ascii="Book Antiqua" w:hAnsi="Book Antiqua"/>
        </w:rPr>
        <w:t xml:space="preserve">Que todas las </w:t>
      </w:r>
      <w:r w:rsidR="00C939CC" w:rsidRPr="00EE31B9">
        <w:rPr>
          <w:rFonts w:ascii="Book Antiqua" w:hAnsi="Book Antiqua"/>
        </w:rPr>
        <w:t>garantías</w:t>
      </w:r>
      <w:r w:rsidRPr="00EE31B9">
        <w:rPr>
          <w:rFonts w:ascii="Book Antiqua" w:hAnsi="Book Antiqua"/>
        </w:rPr>
        <w:t xml:space="preserve"> que se adopten en el cumplimiento de la Ordenanza </w:t>
      </w:r>
      <w:r w:rsidR="00C939CC" w:rsidRPr="00EE31B9">
        <w:rPr>
          <w:rFonts w:ascii="Book Antiqua" w:hAnsi="Book Antiqua"/>
        </w:rPr>
        <w:t>N</w:t>
      </w:r>
      <w:r w:rsidR="00EE31B9">
        <w:rPr>
          <w:rFonts w:ascii="Book Antiqua" w:hAnsi="Book Antiqua"/>
        </w:rPr>
        <w:t xml:space="preserve">º </w:t>
      </w:r>
      <w:r w:rsidRPr="00EE31B9">
        <w:rPr>
          <w:rFonts w:ascii="Book Antiqua" w:hAnsi="Book Antiqua"/>
        </w:rPr>
        <w:t>1834</w:t>
      </w:r>
      <w:r w:rsidR="00EE31B9">
        <w:rPr>
          <w:rFonts w:ascii="Book Antiqua" w:hAnsi="Book Antiqua"/>
        </w:rPr>
        <w:t xml:space="preserve">, </w:t>
      </w:r>
      <w:r w:rsidRPr="00EE31B9">
        <w:rPr>
          <w:rFonts w:ascii="Book Antiqua" w:hAnsi="Book Antiqua"/>
        </w:rPr>
        <w:t>deben ser analizadas</w:t>
      </w:r>
      <w:r w:rsidR="00EE31B9">
        <w:rPr>
          <w:rFonts w:ascii="Book Antiqua" w:hAnsi="Book Antiqua"/>
        </w:rPr>
        <w:t xml:space="preserve">; </w:t>
      </w:r>
    </w:p>
    <w:p w:rsidR="00273990" w:rsidRPr="00EE31B9" w:rsidRDefault="007B66AA" w:rsidP="00EE31B9">
      <w:pPr>
        <w:keepNext/>
        <w:spacing w:after="180"/>
        <w:jc w:val="both"/>
        <w:rPr>
          <w:rFonts w:ascii="Book Antiqua" w:hAnsi="Book Antiqua"/>
        </w:rPr>
      </w:pPr>
      <w:r w:rsidRPr="00EE31B9">
        <w:rPr>
          <w:rFonts w:ascii="Book Antiqua" w:hAnsi="Book Antiqua"/>
        </w:rPr>
        <w:t>Que en el caso de ARRASTRE de un vehiculo existe un procedimiento que lo reglamenta</w:t>
      </w:r>
      <w:r w:rsidR="00EE31B9">
        <w:rPr>
          <w:rFonts w:ascii="Book Antiqua" w:hAnsi="Book Antiqua"/>
        </w:rPr>
        <w:t xml:space="preserve">; </w:t>
      </w:r>
    </w:p>
    <w:p w:rsidR="00273990" w:rsidRPr="00EE31B9" w:rsidRDefault="007B66AA" w:rsidP="00EE31B9">
      <w:pPr>
        <w:keepNext/>
        <w:spacing w:after="180"/>
        <w:jc w:val="both"/>
        <w:rPr>
          <w:rFonts w:ascii="Book Antiqua" w:hAnsi="Book Antiqua"/>
        </w:rPr>
      </w:pPr>
      <w:r w:rsidRPr="00EE31B9">
        <w:rPr>
          <w:rFonts w:ascii="Book Antiqua" w:hAnsi="Book Antiqua"/>
        </w:rPr>
        <w:t xml:space="preserve">Que la </w:t>
      </w:r>
      <w:r w:rsidR="00C939CC" w:rsidRPr="00EE31B9">
        <w:rPr>
          <w:rFonts w:ascii="Book Antiqua" w:hAnsi="Book Antiqua"/>
        </w:rPr>
        <w:t>colocación</w:t>
      </w:r>
      <w:r w:rsidRPr="00EE31B9">
        <w:rPr>
          <w:rFonts w:ascii="Book Antiqua" w:hAnsi="Book Antiqua"/>
        </w:rPr>
        <w:t xml:space="preserve"> de Traba Ruedas debe tener un procedimiento similar al de Arrastre</w:t>
      </w:r>
      <w:r w:rsidR="00EE31B9">
        <w:rPr>
          <w:rFonts w:ascii="Book Antiqua" w:hAnsi="Book Antiqua"/>
        </w:rPr>
        <w:t xml:space="preserve">; </w:t>
      </w:r>
    </w:p>
    <w:p w:rsidR="00890073" w:rsidRPr="00EE31B9" w:rsidRDefault="00EE31B9" w:rsidP="00EE31B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E31B9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273990" w:rsidRPr="00EE31B9" w:rsidRDefault="00EE31B9" w:rsidP="00EE31B9">
      <w:pPr>
        <w:keepNext/>
        <w:spacing w:after="180"/>
        <w:jc w:val="both"/>
        <w:rPr>
          <w:rFonts w:ascii="Book Antiqua" w:hAnsi="Book Antiqua"/>
        </w:rPr>
      </w:pPr>
      <w:r w:rsidRPr="00EE31B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B66AA" w:rsidRPr="00EE31B9">
        <w:rPr>
          <w:rFonts w:ascii="Book Antiqua" w:hAnsi="Book Antiqua"/>
        </w:rPr>
        <w:t xml:space="preserve">Queda establecido para el procedimiento de la </w:t>
      </w:r>
      <w:r w:rsidR="00C939CC" w:rsidRPr="00EE31B9">
        <w:rPr>
          <w:rFonts w:ascii="Book Antiqua" w:hAnsi="Book Antiqua"/>
        </w:rPr>
        <w:t>colocación e inmovilización de un vehiculo por medio de Traba R</w:t>
      </w:r>
      <w:r w:rsidR="00A009BE" w:rsidRPr="00EE31B9">
        <w:rPr>
          <w:rFonts w:ascii="Book Antiqua" w:hAnsi="Book Antiqua"/>
        </w:rPr>
        <w:t>uedas</w:t>
      </w:r>
      <w:r>
        <w:rPr>
          <w:rFonts w:ascii="Book Antiqua" w:hAnsi="Book Antiqua"/>
        </w:rPr>
        <w:t xml:space="preserve">, </w:t>
      </w:r>
      <w:r w:rsidR="00A009BE" w:rsidRPr="00EE31B9">
        <w:rPr>
          <w:rFonts w:ascii="Book Antiqua" w:hAnsi="Book Antiqua"/>
        </w:rPr>
        <w:t>que el mismo se realizará</w:t>
      </w:r>
      <w:r w:rsidR="00C939CC" w:rsidRPr="00EE31B9">
        <w:rPr>
          <w:rFonts w:ascii="Book Antiqua" w:hAnsi="Book Antiqua"/>
        </w:rPr>
        <w:t xml:space="preserve"> cuando el conductor NO este presente</w:t>
      </w:r>
      <w:r>
        <w:rPr>
          <w:rFonts w:ascii="Book Antiqua" w:hAnsi="Book Antiqua"/>
        </w:rPr>
        <w:t xml:space="preserve">. </w:t>
      </w:r>
    </w:p>
    <w:p w:rsidR="00273990" w:rsidRPr="00EE31B9" w:rsidRDefault="00EE31B9" w:rsidP="00EE31B9">
      <w:pPr>
        <w:keepNext/>
        <w:spacing w:after="180"/>
        <w:jc w:val="both"/>
        <w:rPr>
          <w:rFonts w:ascii="Book Antiqua" w:hAnsi="Book Antiqua"/>
        </w:rPr>
      </w:pPr>
      <w:r w:rsidRPr="00EE31B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939CC" w:rsidRPr="00EE31B9">
        <w:rPr>
          <w:rFonts w:ascii="Book Antiqua" w:hAnsi="Book Antiqua"/>
        </w:rPr>
        <w:t>Si</w:t>
      </w:r>
      <w:r>
        <w:rPr>
          <w:rFonts w:ascii="Book Antiqua" w:hAnsi="Book Antiqua"/>
        </w:rPr>
        <w:t xml:space="preserve">, </w:t>
      </w:r>
      <w:r w:rsidR="00C939CC" w:rsidRPr="00EE31B9">
        <w:rPr>
          <w:rFonts w:ascii="Book Antiqua" w:hAnsi="Book Antiqua"/>
        </w:rPr>
        <w:t>al momento de colocar el Traba Ruedas el conductor se hace presente</w:t>
      </w:r>
      <w:r>
        <w:rPr>
          <w:rFonts w:ascii="Book Antiqua" w:hAnsi="Book Antiqua"/>
        </w:rPr>
        <w:t xml:space="preserve">, </w:t>
      </w:r>
      <w:r w:rsidR="00C939CC" w:rsidRPr="00EE31B9">
        <w:rPr>
          <w:rFonts w:ascii="Book Antiqua" w:hAnsi="Book Antiqua"/>
        </w:rPr>
        <w:t>deberá exhibir toda la documentación exigible y el personal de Tránsito</w:t>
      </w:r>
      <w:r>
        <w:rPr>
          <w:rFonts w:ascii="Book Antiqua" w:hAnsi="Book Antiqua"/>
        </w:rPr>
        <w:t xml:space="preserve">, </w:t>
      </w:r>
      <w:r w:rsidR="00C939CC" w:rsidRPr="00EE31B9">
        <w:rPr>
          <w:rFonts w:ascii="Book Antiqua" w:hAnsi="Book Antiqua"/>
        </w:rPr>
        <w:t xml:space="preserve">Transporte y Vía Pública procederá a labrar el Acta </w:t>
      </w:r>
      <w:r w:rsidR="00A009BE" w:rsidRPr="00EE31B9">
        <w:rPr>
          <w:rFonts w:ascii="Book Antiqua" w:hAnsi="Book Antiqua"/>
        </w:rPr>
        <w:t xml:space="preserve">de </w:t>
      </w:r>
      <w:r w:rsidR="00C939CC" w:rsidRPr="00EE31B9">
        <w:rPr>
          <w:rFonts w:ascii="Book Antiqua" w:hAnsi="Book Antiqua"/>
        </w:rPr>
        <w:t>Comprobación por la falta cometida y los alcances de la Ordenanza N</w:t>
      </w:r>
      <w:r>
        <w:rPr>
          <w:rFonts w:ascii="Book Antiqua" w:hAnsi="Book Antiqua"/>
        </w:rPr>
        <w:t xml:space="preserve">º </w:t>
      </w:r>
      <w:r w:rsidR="00C939CC" w:rsidRPr="00EE31B9">
        <w:rPr>
          <w:rFonts w:ascii="Book Antiqua" w:hAnsi="Book Antiqua"/>
        </w:rPr>
        <w:t>1834</w:t>
      </w:r>
      <w:r>
        <w:rPr>
          <w:rFonts w:ascii="Book Antiqua" w:hAnsi="Book Antiqua"/>
        </w:rPr>
        <w:t xml:space="preserve">. </w:t>
      </w:r>
    </w:p>
    <w:p w:rsidR="00273990" w:rsidRPr="00EE31B9" w:rsidRDefault="00EE31B9" w:rsidP="00EE31B9">
      <w:pPr>
        <w:keepNext/>
        <w:spacing w:after="180"/>
        <w:jc w:val="both"/>
        <w:rPr>
          <w:rFonts w:ascii="Book Antiqua" w:hAnsi="Book Antiqua"/>
        </w:rPr>
      </w:pPr>
      <w:r w:rsidRPr="00EE31B9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C939CC" w:rsidRPr="00EE31B9">
        <w:rPr>
          <w:rFonts w:ascii="Book Antiqua" w:hAnsi="Book Antiqua"/>
        </w:rPr>
        <w:t>Una vez confeccionada el Acta d</w:t>
      </w:r>
      <w:r w:rsidR="00A009BE" w:rsidRPr="00EE31B9">
        <w:rPr>
          <w:rFonts w:ascii="Book Antiqua" w:hAnsi="Book Antiqua"/>
        </w:rPr>
        <w:t>e Comprobación el conductor está</w:t>
      </w:r>
      <w:r w:rsidR="00C939CC" w:rsidRPr="00EE31B9">
        <w:rPr>
          <w:rFonts w:ascii="Book Antiqua" w:hAnsi="Book Antiqua"/>
        </w:rPr>
        <w:t xml:space="preserve"> obligado a retirar el vehiculo del lugar prohibido</w:t>
      </w:r>
      <w:r>
        <w:rPr>
          <w:rFonts w:ascii="Book Antiqua" w:hAnsi="Book Antiqua"/>
        </w:rPr>
        <w:t xml:space="preserve">. </w:t>
      </w:r>
    </w:p>
    <w:p w:rsidR="00890073" w:rsidRPr="00EE31B9" w:rsidRDefault="00EE31B9" w:rsidP="00EE31B9">
      <w:pPr>
        <w:keepNext/>
        <w:tabs>
          <w:tab w:val="left" w:pos="1820"/>
        </w:tabs>
        <w:spacing w:after="180"/>
        <w:jc w:val="both"/>
        <w:rPr>
          <w:rFonts w:ascii="Book Antiqua" w:hAnsi="Book Antiqua"/>
        </w:rPr>
      </w:pPr>
      <w:r w:rsidRPr="00EE31B9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C939CC" w:rsidRPr="00EE31B9">
        <w:rPr>
          <w:rFonts w:ascii="Book Antiqua" w:hAnsi="Book Antiqua"/>
        </w:rPr>
        <w:t>Si el conductor no da cumplimiento inmediato con la orden de la Autoridad</w:t>
      </w:r>
      <w:r w:rsidR="00A009BE" w:rsidRPr="00EE31B9">
        <w:rPr>
          <w:rFonts w:ascii="Book Antiqua" w:hAnsi="Book Antiqua"/>
        </w:rPr>
        <w:t xml:space="preserve"> de Tránsito</w:t>
      </w:r>
      <w:r>
        <w:rPr>
          <w:rFonts w:ascii="Book Antiqua" w:hAnsi="Book Antiqua"/>
        </w:rPr>
        <w:t xml:space="preserve">, </w:t>
      </w:r>
      <w:r w:rsidR="00A009BE" w:rsidRPr="00EE31B9">
        <w:rPr>
          <w:rFonts w:ascii="Book Antiqua" w:hAnsi="Book Antiqua"/>
        </w:rPr>
        <w:t>Transporte y Vía Pú</w:t>
      </w:r>
      <w:r w:rsidR="00C939CC" w:rsidRPr="00EE31B9">
        <w:rPr>
          <w:rFonts w:ascii="Book Antiqua" w:hAnsi="Book Antiqua"/>
        </w:rPr>
        <w:t>blica</w:t>
      </w:r>
      <w:r>
        <w:rPr>
          <w:rFonts w:ascii="Book Antiqua" w:hAnsi="Book Antiqua"/>
        </w:rPr>
        <w:t xml:space="preserve">, </w:t>
      </w:r>
      <w:r w:rsidR="00C939CC" w:rsidRPr="00EE31B9">
        <w:rPr>
          <w:rFonts w:ascii="Book Antiqua" w:hAnsi="Book Antiqua"/>
        </w:rPr>
        <w:t>se realizaran los procedimientos correspondientes</w:t>
      </w:r>
    </w:p>
    <w:p w:rsidR="0040672A" w:rsidRPr="00EE31B9" w:rsidRDefault="00EE31B9" w:rsidP="00EE31B9">
      <w:pPr>
        <w:keepNext/>
        <w:tabs>
          <w:tab w:val="left" w:pos="1820"/>
        </w:tabs>
        <w:spacing w:after="180"/>
        <w:jc w:val="both"/>
        <w:rPr>
          <w:rFonts w:ascii="Book Antiqua" w:hAnsi="Book Antiqua"/>
        </w:rPr>
      </w:pPr>
      <w:r w:rsidRPr="00EE31B9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6B31FB" w:rsidRPr="00EE31B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B31FB" w:rsidRPr="00EE31B9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EE31B9" w:rsidSect="00EE31B9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7CFE" w:rsidRDefault="00DE7CFE">
      <w:r>
        <w:separator/>
      </w:r>
    </w:p>
  </w:endnote>
  <w:endnote w:type="continuationSeparator" w:id="0">
    <w:p w:rsidR="00DE7CFE" w:rsidRDefault="00DE7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6AA" w:rsidRDefault="00D1292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B66A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B66AA" w:rsidRDefault="007B66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6AA" w:rsidRPr="00876F38" w:rsidRDefault="007B66A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7CFE" w:rsidRDefault="00DE7CFE">
      <w:r>
        <w:separator/>
      </w:r>
    </w:p>
  </w:footnote>
  <w:footnote w:type="continuationSeparator" w:id="0">
    <w:p w:rsidR="00DE7CFE" w:rsidRDefault="00DE7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6AA" w:rsidRDefault="007B66A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B66AA" w:rsidRDefault="007B66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2520F"/>
    <w:rsid w:val="00034A62"/>
    <w:rsid w:val="0003753B"/>
    <w:rsid w:val="00065C78"/>
    <w:rsid w:val="00081D81"/>
    <w:rsid w:val="00082D39"/>
    <w:rsid w:val="00085CA9"/>
    <w:rsid w:val="000A1363"/>
    <w:rsid w:val="000A33BB"/>
    <w:rsid w:val="000B2397"/>
    <w:rsid w:val="000B3656"/>
    <w:rsid w:val="000D0FFC"/>
    <w:rsid w:val="000E0D86"/>
    <w:rsid w:val="000E1535"/>
    <w:rsid w:val="000E3478"/>
    <w:rsid w:val="00110BDF"/>
    <w:rsid w:val="00134DF8"/>
    <w:rsid w:val="00135D8E"/>
    <w:rsid w:val="00142DE8"/>
    <w:rsid w:val="00144124"/>
    <w:rsid w:val="001674BD"/>
    <w:rsid w:val="001E5A56"/>
    <w:rsid w:val="001E5F08"/>
    <w:rsid w:val="001F70A3"/>
    <w:rsid w:val="002023D7"/>
    <w:rsid w:val="00233EE8"/>
    <w:rsid w:val="00246480"/>
    <w:rsid w:val="00265390"/>
    <w:rsid w:val="00273990"/>
    <w:rsid w:val="00291EFA"/>
    <w:rsid w:val="002B2158"/>
    <w:rsid w:val="002C3DD1"/>
    <w:rsid w:val="002D607B"/>
    <w:rsid w:val="002E0D6E"/>
    <w:rsid w:val="002E1580"/>
    <w:rsid w:val="002E2AA3"/>
    <w:rsid w:val="003346C6"/>
    <w:rsid w:val="00337868"/>
    <w:rsid w:val="00346ECC"/>
    <w:rsid w:val="003720BF"/>
    <w:rsid w:val="00385F96"/>
    <w:rsid w:val="00396699"/>
    <w:rsid w:val="003A7048"/>
    <w:rsid w:val="003B0CB0"/>
    <w:rsid w:val="003B6F92"/>
    <w:rsid w:val="003C35AA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C7CA7"/>
    <w:rsid w:val="004D3B90"/>
    <w:rsid w:val="004D7C42"/>
    <w:rsid w:val="005032A2"/>
    <w:rsid w:val="00510017"/>
    <w:rsid w:val="00512954"/>
    <w:rsid w:val="0052636F"/>
    <w:rsid w:val="0054491C"/>
    <w:rsid w:val="00551969"/>
    <w:rsid w:val="00566E72"/>
    <w:rsid w:val="0057081B"/>
    <w:rsid w:val="005A3976"/>
    <w:rsid w:val="005A456B"/>
    <w:rsid w:val="005A7AEE"/>
    <w:rsid w:val="005F2919"/>
    <w:rsid w:val="00604FCA"/>
    <w:rsid w:val="006067CE"/>
    <w:rsid w:val="00627019"/>
    <w:rsid w:val="00627071"/>
    <w:rsid w:val="00631C65"/>
    <w:rsid w:val="00633D92"/>
    <w:rsid w:val="00646C1B"/>
    <w:rsid w:val="00674717"/>
    <w:rsid w:val="00696CE6"/>
    <w:rsid w:val="006B31FB"/>
    <w:rsid w:val="006D0ABB"/>
    <w:rsid w:val="006E0DD7"/>
    <w:rsid w:val="00716A43"/>
    <w:rsid w:val="00723AC9"/>
    <w:rsid w:val="007315E4"/>
    <w:rsid w:val="007472A1"/>
    <w:rsid w:val="00754090"/>
    <w:rsid w:val="007A60A1"/>
    <w:rsid w:val="007B41D9"/>
    <w:rsid w:val="007B66AA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2434F"/>
    <w:rsid w:val="00830F6B"/>
    <w:rsid w:val="00836012"/>
    <w:rsid w:val="00862102"/>
    <w:rsid w:val="008672D4"/>
    <w:rsid w:val="00871F5A"/>
    <w:rsid w:val="00876F38"/>
    <w:rsid w:val="00882F01"/>
    <w:rsid w:val="00886273"/>
    <w:rsid w:val="00890073"/>
    <w:rsid w:val="008A00EE"/>
    <w:rsid w:val="008C52A6"/>
    <w:rsid w:val="0090017D"/>
    <w:rsid w:val="00901897"/>
    <w:rsid w:val="009260EC"/>
    <w:rsid w:val="00942B6F"/>
    <w:rsid w:val="009437C0"/>
    <w:rsid w:val="009544C1"/>
    <w:rsid w:val="009864A8"/>
    <w:rsid w:val="009A7516"/>
    <w:rsid w:val="009A7DC1"/>
    <w:rsid w:val="009B1576"/>
    <w:rsid w:val="009B2A48"/>
    <w:rsid w:val="009C2F01"/>
    <w:rsid w:val="009F771A"/>
    <w:rsid w:val="00A009BE"/>
    <w:rsid w:val="00A1515A"/>
    <w:rsid w:val="00A17AA7"/>
    <w:rsid w:val="00A17C62"/>
    <w:rsid w:val="00A2262E"/>
    <w:rsid w:val="00A266CC"/>
    <w:rsid w:val="00A5132E"/>
    <w:rsid w:val="00A643F7"/>
    <w:rsid w:val="00A6492F"/>
    <w:rsid w:val="00A65421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D5F53"/>
    <w:rsid w:val="00AF5204"/>
    <w:rsid w:val="00B276AF"/>
    <w:rsid w:val="00B35CDE"/>
    <w:rsid w:val="00B3641D"/>
    <w:rsid w:val="00B45564"/>
    <w:rsid w:val="00B65E84"/>
    <w:rsid w:val="00B723D2"/>
    <w:rsid w:val="00BA178A"/>
    <w:rsid w:val="00BA5D0B"/>
    <w:rsid w:val="00BB01A4"/>
    <w:rsid w:val="00BB41EB"/>
    <w:rsid w:val="00BB6F92"/>
    <w:rsid w:val="00BC41A4"/>
    <w:rsid w:val="00BF3D3F"/>
    <w:rsid w:val="00BF402C"/>
    <w:rsid w:val="00BF6590"/>
    <w:rsid w:val="00C520DD"/>
    <w:rsid w:val="00C57137"/>
    <w:rsid w:val="00C63192"/>
    <w:rsid w:val="00C67418"/>
    <w:rsid w:val="00C71CD2"/>
    <w:rsid w:val="00C939CC"/>
    <w:rsid w:val="00C97FE4"/>
    <w:rsid w:val="00CA0973"/>
    <w:rsid w:val="00CA6B77"/>
    <w:rsid w:val="00CD4AC0"/>
    <w:rsid w:val="00CD4E51"/>
    <w:rsid w:val="00D00645"/>
    <w:rsid w:val="00D01AB7"/>
    <w:rsid w:val="00D12926"/>
    <w:rsid w:val="00D171CA"/>
    <w:rsid w:val="00D30AE8"/>
    <w:rsid w:val="00D3154C"/>
    <w:rsid w:val="00D4223C"/>
    <w:rsid w:val="00D80648"/>
    <w:rsid w:val="00D87613"/>
    <w:rsid w:val="00DB6297"/>
    <w:rsid w:val="00DE7CFE"/>
    <w:rsid w:val="00E234CD"/>
    <w:rsid w:val="00E41580"/>
    <w:rsid w:val="00E4174E"/>
    <w:rsid w:val="00E43DC9"/>
    <w:rsid w:val="00E538D8"/>
    <w:rsid w:val="00E54950"/>
    <w:rsid w:val="00E71788"/>
    <w:rsid w:val="00E769ED"/>
    <w:rsid w:val="00E85789"/>
    <w:rsid w:val="00EA2A71"/>
    <w:rsid w:val="00EB336E"/>
    <w:rsid w:val="00EB3B77"/>
    <w:rsid w:val="00EB4B5B"/>
    <w:rsid w:val="00EE15B7"/>
    <w:rsid w:val="00EE31B9"/>
    <w:rsid w:val="00EF08AA"/>
    <w:rsid w:val="00EF49C4"/>
    <w:rsid w:val="00F167B3"/>
    <w:rsid w:val="00F1788C"/>
    <w:rsid w:val="00F3412E"/>
    <w:rsid w:val="00F44953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3EA4F04-0188-408B-BEEF-6CB32087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701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2701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27019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2701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2701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2701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2701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27019"/>
  </w:style>
  <w:style w:type="paragraph" w:styleId="Sangradetextonormal">
    <w:name w:val="Body Text Indent"/>
    <w:basedOn w:val="Normal"/>
    <w:rsid w:val="00627019"/>
    <w:pPr>
      <w:ind w:firstLine="1800"/>
      <w:jc w:val="both"/>
    </w:pPr>
  </w:style>
  <w:style w:type="paragraph" w:styleId="Sangra2detindependiente">
    <w:name w:val="Body Text Indent 2"/>
    <w:basedOn w:val="Normal"/>
    <w:rsid w:val="0062701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2701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2017-05-11T14:16:00Z</dcterms:created>
  <dcterms:modified xsi:type="dcterms:W3CDTF">2018-07-06T14:18:00Z</dcterms:modified>
</cp:coreProperties>
</file>