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5BC3" w:rsidRPr="00AA5BC3" w:rsidRDefault="00AA5BC3" w:rsidP="00AA5BC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sz w:val="24"/>
        </w:rPr>
        <w:t>Yerba Buena, 12 de Abril de 2017</w:t>
      </w:r>
    </w:p>
    <w:p w:rsidR="00AA5BC3" w:rsidRPr="00AA5BC3" w:rsidRDefault="00AA5BC3" w:rsidP="00AA5BC3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AA5BC3">
        <w:rPr>
          <w:rFonts w:ascii="Book Antiqua" w:hAnsi="Book Antiqua" w:cs="Times New Roman"/>
          <w:b/>
          <w:sz w:val="24"/>
        </w:rPr>
        <w:t>ORDENANZA Nº 2080</w:t>
      </w:r>
    </w:p>
    <w:p w:rsidR="00AA5BC3" w:rsidRPr="00AA5BC3" w:rsidRDefault="00AA5BC3" w:rsidP="00AA5BC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AA5BC3">
        <w:rPr>
          <w:rFonts w:ascii="Book Antiqua" w:hAnsi="Book Antiqua" w:cs="Times New Roman"/>
          <w:b/>
          <w:sz w:val="24"/>
        </w:rPr>
        <w:t>VISTO:</w:t>
      </w:r>
    </w:p>
    <w:p w:rsidR="002D575E" w:rsidRPr="00AA5BC3" w:rsidRDefault="00AA5BC3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0164AB" w:rsidRPr="00AA5BC3">
        <w:rPr>
          <w:rFonts w:ascii="Book Antiqua" w:hAnsi="Book Antiqua" w:cs="Times New Roman"/>
          <w:sz w:val="24"/>
        </w:rPr>
        <w:t>El Expediente N° 57-V-17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mediante el cual el Departamento ejecutivo Municipal eleva la Documentación Técnica factibilidad de instalación de una Escuela de Fútbol Infantil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ubicada en calle Lamadrid 1050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identificada con el Padrón N° 678</w:t>
      </w:r>
      <w:r>
        <w:rPr>
          <w:rFonts w:ascii="Book Antiqua" w:hAnsi="Book Antiqua" w:cs="Times New Roman"/>
          <w:sz w:val="24"/>
        </w:rPr>
        <w:t xml:space="preserve">. </w:t>
      </w:r>
      <w:r w:rsidR="000164AB" w:rsidRPr="00AA5BC3">
        <w:rPr>
          <w:rFonts w:ascii="Book Antiqua" w:hAnsi="Book Antiqua" w:cs="Times New Roman"/>
          <w:sz w:val="24"/>
        </w:rPr>
        <w:t>697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denominada Escuela Deportiva Valladares</w:t>
      </w:r>
      <w:r>
        <w:rPr>
          <w:rFonts w:ascii="Book Antiqua" w:hAnsi="Book Antiqua" w:cs="Times New Roman"/>
          <w:sz w:val="24"/>
        </w:rPr>
        <w:t xml:space="preserve">; </w:t>
      </w:r>
      <w:r w:rsidR="000164AB" w:rsidRPr="00AA5BC3">
        <w:rPr>
          <w:rFonts w:ascii="Book Antiqua" w:hAnsi="Book Antiqua" w:cs="Times New Roman"/>
          <w:sz w:val="24"/>
        </w:rPr>
        <w:t>y</w:t>
      </w:r>
    </w:p>
    <w:p w:rsidR="00AA5BC3" w:rsidRPr="00AA5BC3" w:rsidRDefault="00AA5BC3" w:rsidP="00AA5BC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AA5BC3">
        <w:rPr>
          <w:rFonts w:ascii="Book Antiqua" w:hAnsi="Book Antiqua" w:cs="Times New Roman"/>
          <w:b/>
          <w:sz w:val="24"/>
        </w:rPr>
        <w:t>CONSIDERANDO:</w:t>
      </w:r>
    </w:p>
    <w:p w:rsidR="00B77880" w:rsidRPr="00AA5BC3" w:rsidRDefault="00AA5BC3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0164AB" w:rsidRPr="00AA5BC3">
        <w:rPr>
          <w:rFonts w:ascii="Book Antiqua" w:hAnsi="Book Antiqua" w:cs="Times New Roman"/>
          <w:sz w:val="24"/>
        </w:rPr>
        <w:t>Que el estudio de la Documentación Técnica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 xml:space="preserve">surge que se trata de una obra </w:t>
      </w:r>
      <w:r w:rsidR="00350BA4" w:rsidRPr="00AA5BC3">
        <w:rPr>
          <w:rFonts w:ascii="Book Antiqua" w:hAnsi="Book Antiqua" w:cs="Times New Roman"/>
          <w:sz w:val="24"/>
        </w:rPr>
        <w:t>construida</w:t>
      </w:r>
      <w:r w:rsidR="000164AB" w:rsidRPr="00AA5BC3">
        <w:rPr>
          <w:rFonts w:ascii="Book Antiqua" w:hAnsi="Book Antiqua" w:cs="Times New Roman"/>
          <w:sz w:val="24"/>
        </w:rPr>
        <w:t xml:space="preserve"> y ampliación de la Escuela deportiva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en donde si bien en algunos sectores no se cumplen en distintos sectores con algunas de las normas de retiro y cerramiento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sí se observa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 xml:space="preserve">que los fondos son de 3 y de </w:t>
      </w:r>
      <w:r w:rsidR="00350BA4" w:rsidRPr="00AA5BC3">
        <w:rPr>
          <w:rFonts w:ascii="Book Antiqua" w:hAnsi="Book Antiqua" w:cs="Times New Roman"/>
          <w:sz w:val="24"/>
        </w:rPr>
        <w:t>más</w:t>
      </w:r>
      <w:r w:rsidR="000164AB" w:rsidRPr="00AA5BC3">
        <w:rPr>
          <w:rFonts w:ascii="Book Antiqua" w:hAnsi="Book Antiqua" w:cs="Times New Roman"/>
          <w:sz w:val="24"/>
        </w:rPr>
        <w:t xml:space="preserve"> de tres metros</w:t>
      </w:r>
      <w:r>
        <w:rPr>
          <w:rFonts w:ascii="Book Antiqua" w:hAnsi="Book Antiqua" w:cs="Times New Roman"/>
          <w:sz w:val="24"/>
        </w:rPr>
        <w:t xml:space="preserve">; </w:t>
      </w:r>
      <w:r w:rsidR="000164AB" w:rsidRPr="00AA5BC3">
        <w:rPr>
          <w:rFonts w:ascii="Book Antiqua" w:hAnsi="Book Antiqua" w:cs="Times New Roman"/>
          <w:sz w:val="24"/>
        </w:rPr>
        <w:t>que se trata de una Escuela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actividad permitida para la Unidad Ambiental 2</w:t>
      </w:r>
      <w:r>
        <w:rPr>
          <w:rFonts w:ascii="Book Antiqua" w:hAnsi="Book Antiqua" w:cs="Times New Roman"/>
          <w:sz w:val="24"/>
        </w:rPr>
        <w:t xml:space="preserve">, </w:t>
      </w:r>
      <w:r w:rsidR="000164AB" w:rsidRPr="00AA5BC3">
        <w:rPr>
          <w:rFonts w:ascii="Book Antiqua" w:hAnsi="Book Antiqua" w:cs="Times New Roman"/>
          <w:sz w:val="24"/>
        </w:rPr>
        <w:t>zona Rm</w:t>
      </w:r>
      <w:r>
        <w:rPr>
          <w:rFonts w:ascii="Book Antiqua" w:hAnsi="Book Antiqua" w:cs="Times New Roman"/>
          <w:sz w:val="24"/>
        </w:rPr>
        <w:t xml:space="preserve">. </w:t>
      </w:r>
      <w:r w:rsidR="000164AB" w:rsidRPr="00AA5BC3">
        <w:rPr>
          <w:rFonts w:ascii="Book Antiqua" w:hAnsi="Book Antiqua" w:cs="Times New Roman"/>
          <w:sz w:val="24"/>
        </w:rPr>
        <w:t>Como actividad complementaria</w:t>
      </w:r>
      <w:r>
        <w:rPr>
          <w:rFonts w:ascii="Book Antiqua" w:hAnsi="Book Antiqua" w:cs="Times New Roman"/>
          <w:sz w:val="24"/>
        </w:rPr>
        <w:t xml:space="preserve">; </w:t>
      </w:r>
    </w:p>
    <w:p w:rsidR="00334768" w:rsidRPr="00AA5BC3" w:rsidRDefault="000164AB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sz w:val="24"/>
        </w:rPr>
        <w:t>Que a fin de evitar situaciones que afecten a los vecinos</w:t>
      </w:r>
      <w:r w:rsidR="00AA5BC3">
        <w:rPr>
          <w:rFonts w:ascii="Book Antiqua" w:hAnsi="Book Antiqua" w:cs="Times New Roman"/>
          <w:sz w:val="24"/>
        </w:rPr>
        <w:t xml:space="preserve">, </w:t>
      </w:r>
      <w:r w:rsidRPr="00AA5BC3">
        <w:rPr>
          <w:rFonts w:ascii="Book Antiqua" w:hAnsi="Book Antiqua" w:cs="Times New Roman"/>
          <w:sz w:val="24"/>
        </w:rPr>
        <w:t>el departamento Ejecutivo Municipal tiene todas las</w:t>
      </w:r>
      <w:r w:rsidR="00AA5BC3" w:rsidRPr="00AA5BC3">
        <w:rPr>
          <w:rFonts w:ascii="Book Antiqua" w:hAnsi="Book Antiqua" w:cs="Times New Roman"/>
          <w:sz w:val="24"/>
        </w:rPr>
        <w:t xml:space="preserve"> </w:t>
      </w:r>
      <w:r w:rsidRPr="00AA5BC3">
        <w:rPr>
          <w:rFonts w:ascii="Book Antiqua" w:hAnsi="Book Antiqua" w:cs="Times New Roman"/>
          <w:sz w:val="24"/>
        </w:rPr>
        <w:t xml:space="preserve">herramientas </w:t>
      </w:r>
      <w:r w:rsidR="00334768" w:rsidRPr="00AA5BC3">
        <w:rPr>
          <w:rFonts w:ascii="Book Antiqua" w:hAnsi="Book Antiqua" w:cs="Times New Roman"/>
          <w:sz w:val="24"/>
        </w:rPr>
        <w:t>necesarias para efectuar el control del cumplimiento de las normas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334768" w:rsidRPr="00AA5BC3">
        <w:rPr>
          <w:rFonts w:ascii="Book Antiqua" w:hAnsi="Book Antiqua" w:cs="Times New Roman"/>
          <w:sz w:val="24"/>
        </w:rPr>
        <w:t>de horario de funcionamiento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334768" w:rsidRPr="00AA5BC3">
        <w:rPr>
          <w:rFonts w:ascii="Book Antiqua" w:hAnsi="Book Antiqua" w:cs="Times New Roman"/>
          <w:sz w:val="24"/>
        </w:rPr>
        <w:t>estacionamiento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334768" w:rsidRPr="00AA5BC3">
        <w:rPr>
          <w:rFonts w:ascii="Book Antiqua" w:hAnsi="Book Antiqua" w:cs="Times New Roman"/>
          <w:sz w:val="24"/>
        </w:rPr>
        <w:t>circulación vehicular y graduación de los niveles sonoros</w:t>
      </w:r>
      <w:r w:rsidR="00AA5BC3">
        <w:rPr>
          <w:rFonts w:ascii="Book Antiqua" w:hAnsi="Book Antiqua" w:cs="Times New Roman"/>
          <w:sz w:val="24"/>
        </w:rPr>
        <w:t xml:space="preserve">; </w:t>
      </w:r>
    </w:p>
    <w:p w:rsidR="00334768" w:rsidRPr="00AA5BC3" w:rsidRDefault="00334768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sz w:val="24"/>
        </w:rPr>
        <w:t>Que</w:t>
      </w:r>
      <w:r w:rsidR="00AA5BC3">
        <w:rPr>
          <w:rFonts w:ascii="Book Antiqua" w:hAnsi="Book Antiqua" w:cs="Times New Roman"/>
          <w:sz w:val="24"/>
        </w:rPr>
        <w:t xml:space="preserve">, </w:t>
      </w:r>
      <w:r w:rsidRPr="00AA5BC3">
        <w:rPr>
          <w:rFonts w:ascii="Book Antiqua" w:hAnsi="Book Antiqua" w:cs="Times New Roman"/>
          <w:sz w:val="24"/>
        </w:rPr>
        <w:t>el Concejo</w:t>
      </w:r>
      <w:r w:rsidR="00AA5BC3">
        <w:rPr>
          <w:rFonts w:ascii="Book Antiqua" w:hAnsi="Book Antiqua" w:cs="Times New Roman"/>
          <w:sz w:val="24"/>
        </w:rPr>
        <w:t xml:space="preserve">, </w:t>
      </w:r>
      <w:r w:rsidRPr="00AA5BC3">
        <w:rPr>
          <w:rFonts w:ascii="Book Antiqua" w:hAnsi="Book Antiqua" w:cs="Times New Roman"/>
          <w:sz w:val="24"/>
        </w:rPr>
        <w:t>fomenta y fomentará toda actividad deportiva que se realice en el Municipio</w:t>
      </w:r>
      <w:r w:rsidR="00AA5BC3">
        <w:rPr>
          <w:rFonts w:ascii="Book Antiqua" w:hAnsi="Book Antiqua" w:cs="Times New Roman"/>
          <w:sz w:val="24"/>
        </w:rPr>
        <w:t xml:space="preserve">, </w:t>
      </w:r>
      <w:r w:rsidRPr="00AA5BC3">
        <w:rPr>
          <w:rFonts w:ascii="Book Antiqua" w:hAnsi="Book Antiqua" w:cs="Times New Roman"/>
          <w:sz w:val="24"/>
        </w:rPr>
        <w:t>para cuidar la mente y el cuerpo de los niños y jóvenes</w:t>
      </w:r>
      <w:r w:rsidR="00AA5BC3">
        <w:rPr>
          <w:rFonts w:ascii="Book Antiqua" w:hAnsi="Book Antiqua" w:cs="Times New Roman"/>
          <w:sz w:val="24"/>
        </w:rPr>
        <w:t xml:space="preserve">; </w:t>
      </w:r>
      <w:r w:rsidRPr="00AA5BC3">
        <w:rPr>
          <w:rFonts w:ascii="Book Antiqua" w:hAnsi="Book Antiqua" w:cs="Times New Roman"/>
          <w:sz w:val="24"/>
        </w:rPr>
        <w:t>por lo tanto</w:t>
      </w:r>
      <w:r w:rsidR="00AA5BC3">
        <w:rPr>
          <w:rFonts w:ascii="Book Antiqua" w:hAnsi="Book Antiqua" w:cs="Times New Roman"/>
          <w:sz w:val="24"/>
        </w:rPr>
        <w:t xml:space="preserve">, </w:t>
      </w:r>
      <w:r w:rsidRPr="00AA5BC3">
        <w:rPr>
          <w:rFonts w:ascii="Book Antiqua" w:hAnsi="Book Antiqua" w:cs="Times New Roman"/>
          <w:sz w:val="24"/>
        </w:rPr>
        <w:t>nuestro eje será facilitar los canales de acceso a ellos</w:t>
      </w:r>
      <w:r w:rsidR="00AA5BC3">
        <w:rPr>
          <w:rFonts w:ascii="Book Antiqua" w:hAnsi="Book Antiqua" w:cs="Times New Roman"/>
          <w:sz w:val="24"/>
        </w:rPr>
        <w:t xml:space="preserve">, </w:t>
      </w:r>
      <w:r w:rsidRPr="00AA5BC3">
        <w:rPr>
          <w:rFonts w:ascii="Book Antiqua" w:hAnsi="Book Antiqua" w:cs="Times New Roman"/>
          <w:sz w:val="24"/>
        </w:rPr>
        <w:t>cuando las razones de las excepciones no resulten groseras ni abusivas</w:t>
      </w:r>
      <w:r w:rsidR="00AA5BC3">
        <w:rPr>
          <w:rFonts w:ascii="Book Antiqua" w:hAnsi="Book Antiqua" w:cs="Times New Roman"/>
          <w:sz w:val="24"/>
        </w:rPr>
        <w:t xml:space="preserve">; </w:t>
      </w:r>
    </w:p>
    <w:p w:rsidR="00AA5BC3" w:rsidRPr="00AA5BC3" w:rsidRDefault="00334768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sz w:val="24"/>
        </w:rPr>
        <w:t>Que brindar espacios para la recreación de los niños</w:t>
      </w:r>
      <w:r w:rsidR="00AA5BC3">
        <w:rPr>
          <w:rFonts w:ascii="Book Antiqua" w:hAnsi="Book Antiqua" w:cs="Times New Roman"/>
          <w:sz w:val="24"/>
        </w:rPr>
        <w:t xml:space="preserve">, </w:t>
      </w:r>
      <w:r w:rsidRPr="00AA5BC3">
        <w:rPr>
          <w:rFonts w:ascii="Book Antiqua" w:hAnsi="Book Antiqua" w:cs="Times New Roman"/>
          <w:sz w:val="24"/>
        </w:rPr>
        <w:t xml:space="preserve">de los jóvenes </w:t>
      </w:r>
      <w:r w:rsidR="00F71F56" w:rsidRPr="00AA5BC3">
        <w:rPr>
          <w:rFonts w:ascii="Book Antiqua" w:hAnsi="Book Antiqua" w:cs="Times New Roman"/>
          <w:sz w:val="24"/>
        </w:rPr>
        <w:t>y de los adultos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F71F56" w:rsidRPr="00AA5BC3">
        <w:rPr>
          <w:rFonts w:ascii="Book Antiqua" w:hAnsi="Book Antiqua" w:cs="Times New Roman"/>
          <w:sz w:val="24"/>
        </w:rPr>
        <w:t>es una obligación de los gobernantes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F71F56" w:rsidRPr="00AA5BC3">
        <w:rPr>
          <w:rFonts w:ascii="Book Antiqua" w:hAnsi="Book Antiqua" w:cs="Times New Roman"/>
          <w:sz w:val="24"/>
        </w:rPr>
        <w:t>y que este Municipio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F71F56" w:rsidRPr="00AA5BC3">
        <w:rPr>
          <w:rFonts w:ascii="Book Antiqua" w:hAnsi="Book Antiqua" w:cs="Times New Roman"/>
          <w:sz w:val="24"/>
        </w:rPr>
        <w:t>donde cada vez crece más la localización de residencias y comercios terciarios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F71F56" w:rsidRPr="00AA5BC3">
        <w:rPr>
          <w:rFonts w:ascii="Book Antiqua" w:hAnsi="Book Antiqua" w:cs="Times New Roman"/>
          <w:sz w:val="24"/>
        </w:rPr>
        <w:t>las instalaciones deportivas deben ser fomentadas</w:t>
      </w:r>
      <w:r w:rsidR="00AA5BC3" w:rsidRPr="00AA5BC3">
        <w:rPr>
          <w:rFonts w:ascii="Book Antiqua" w:hAnsi="Book Antiqua" w:cs="Times New Roman"/>
          <w:sz w:val="24"/>
        </w:rPr>
        <w:t xml:space="preserve"> </w:t>
      </w:r>
      <w:r w:rsidR="001B56E2" w:rsidRPr="00AA5BC3">
        <w:rPr>
          <w:rFonts w:ascii="Book Antiqua" w:hAnsi="Book Antiqua" w:cs="Times New Roman"/>
          <w:sz w:val="24"/>
        </w:rPr>
        <w:t>y para ello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1B56E2" w:rsidRPr="00AA5BC3">
        <w:rPr>
          <w:rFonts w:ascii="Book Antiqua" w:hAnsi="Book Antiqua" w:cs="Times New Roman"/>
          <w:sz w:val="24"/>
        </w:rPr>
        <w:t>sin perjudicar a terceros</w:t>
      </w:r>
      <w:r w:rsidR="00AA5BC3">
        <w:rPr>
          <w:rFonts w:ascii="Book Antiqua" w:hAnsi="Book Antiqua" w:cs="Times New Roman"/>
          <w:sz w:val="24"/>
        </w:rPr>
        <w:t xml:space="preserve">, </w:t>
      </w:r>
      <w:r w:rsidR="001B56E2" w:rsidRPr="00AA5BC3">
        <w:rPr>
          <w:rFonts w:ascii="Book Antiqua" w:hAnsi="Book Antiqua" w:cs="Times New Roman"/>
          <w:sz w:val="24"/>
        </w:rPr>
        <w:t>las restricciones deben ser morigeradas</w:t>
      </w:r>
      <w:r w:rsidR="00AA5BC3">
        <w:rPr>
          <w:rFonts w:ascii="Book Antiqua" w:hAnsi="Book Antiqua" w:cs="Times New Roman"/>
          <w:sz w:val="24"/>
        </w:rPr>
        <w:t xml:space="preserve">; </w:t>
      </w:r>
    </w:p>
    <w:p w:rsidR="00AA5BC3" w:rsidRPr="00AA5BC3" w:rsidRDefault="00AA5BC3" w:rsidP="00AA5BC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AA5BC3" w:rsidRDefault="00AA5BC3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1B56E2" w:rsidRPr="00AA5BC3">
        <w:rPr>
          <w:rFonts w:ascii="Book Antiqua" w:hAnsi="Book Antiqua" w:cs="Times New Roman"/>
          <w:sz w:val="24"/>
        </w:rPr>
        <w:t xml:space="preserve">AUTORIZASE al Departamento Ejecutivo Municipal a aprobar por Vía de Excepción la habilitación comercial de las instalaciones deportivas propuestas en la Documentación Técnica </w:t>
      </w:r>
      <w:r w:rsidR="00622414" w:rsidRPr="00AA5BC3">
        <w:rPr>
          <w:rFonts w:ascii="Book Antiqua" w:hAnsi="Book Antiqua" w:cs="Times New Roman"/>
          <w:sz w:val="24"/>
        </w:rPr>
        <w:t>tramitada bajo el Expediente N° 57-V-17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propiedad del Sr</w:t>
      </w:r>
      <w:r>
        <w:rPr>
          <w:rFonts w:ascii="Book Antiqua" w:hAnsi="Book Antiqua" w:cs="Times New Roman"/>
          <w:sz w:val="24"/>
        </w:rPr>
        <w:t xml:space="preserve">. </w:t>
      </w:r>
      <w:r w:rsidR="00622414" w:rsidRPr="00AA5BC3">
        <w:rPr>
          <w:rFonts w:ascii="Book Antiqua" w:hAnsi="Book Antiqua" w:cs="Times New Roman"/>
          <w:sz w:val="24"/>
        </w:rPr>
        <w:t>Alvaro Valladares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localizado en Lamadrid N° 1050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identificada con el Padrón N° 678</w:t>
      </w:r>
      <w:r>
        <w:rPr>
          <w:rFonts w:ascii="Book Antiqua" w:hAnsi="Book Antiqua" w:cs="Times New Roman"/>
          <w:sz w:val="24"/>
        </w:rPr>
        <w:t xml:space="preserve">. </w:t>
      </w:r>
      <w:r w:rsidR="00622414" w:rsidRPr="00AA5BC3">
        <w:rPr>
          <w:rFonts w:ascii="Book Antiqua" w:hAnsi="Book Antiqua" w:cs="Times New Roman"/>
          <w:sz w:val="24"/>
        </w:rPr>
        <w:t>697</w:t>
      </w:r>
      <w:r>
        <w:rPr>
          <w:rFonts w:ascii="Book Antiqua" w:hAnsi="Book Antiqua" w:cs="Times New Roman"/>
          <w:sz w:val="24"/>
        </w:rPr>
        <w:t xml:space="preserve">. </w:t>
      </w:r>
      <w:r w:rsidR="00BC36FF" w:rsidRPr="00AA5BC3">
        <w:rPr>
          <w:rFonts w:ascii="Book Antiqua" w:hAnsi="Book Antiqua" w:cs="Times New Roman"/>
          <w:sz w:val="24"/>
        </w:rPr>
        <w:fldChar w:fldCharType="begin"/>
      </w:r>
      <w:r w:rsidR="00E40B4B" w:rsidRPr="00AA5BC3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BC36FF" w:rsidRPr="00AA5BC3">
        <w:rPr>
          <w:rFonts w:ascii="Book Antiqua" w:hAnsi="Book Antiqua" w:cs="Times New Roman"/>
          <w:sz w:val="24"/>
        </w:rPr>
        <w:fldChar w:fldCharType="end"/>
      </w:r>
    </w:p>
    <w:p w:rsidR="008F7C4B" w:rsidRPr="00AA5BC3" w:rsidRDefault="00AA5BC3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622414" w:rsidRPr="00AA5BC3">
        <w:rPr>
          <w:rFonts w:ascii="Book Antiqua" w:hAnsi="Book Antiqua" w:cs="Times New Roman"/>
          <w:sz w:val="24"/>
        </w:rPr>
        <w:t>El propietario deberá respetar los horarios establecidos en la Ordenanza N° 613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punto 2</w:t>
      </w:r>
      <w:r>
        <w:rPr>
          <w:rFonts w:ascii="Book Antiqua" w:hAnsi="Book Antiqua" w:cs="Times New Roman"/>
          <w:sz w:val="24"/>
        </w:rPr>
        <w:t xml:space="preserve">. </w:t>
      </w:r>
      <w:r w:rsidR="00622414" w:rsidRPr="00AA5BC3">
        <w:rPr>
          <w:rFonts w:ascii="Book Antiqua" w:hAnsi="Book Antiqua" w:cs="Times New Roman"/>
          <w:sz w:val="24"/>
        </w:rPr>
        <w:t>2</w:t>
      </w:r>
      <w:r>
        <w:rPr>
          <w:rFonts w:ascii="Book Antiqua" w:hAnsi="Book Antiqua" w:cs="Times New Roman"/>
          <w:sz w:val="24"/>
        </w:rPr>
        <w:t xml:space="preserve">. </w:t>
      </w:r>
      <w:r w:rsidR="00622414" w:rsidRPr="00AA5BC3">
        <w:rPr>
          <w:rFonts w:ascii="Book Antiqua" w:hAnsi="Book Antiqua" w:cs="Times New Roman"/>
          <w:sz w:val="24"/>
        </w:rPr>
        <w:t xml:space="preserve">5 y el Departamento Ejecutivo Municipal a través </w:t>
      </w:r>
      <w:r w:rsidR="00350BA4" w:rsidRPr="00AA5BC3">
        <w:rPr>
          <w:rFonts w:ascii="Book Antiqua" w:hAnsi="Book Antiqua" w:cs="Times New Roman"/>
          <w:sz w:val="24"/>
        </w:rPr>
        <w:t>de las áreas</w:t>
      </w:r>
      <w:r w:rsidR="00622414" w:rsidRPr="00AA5BC3">
        <w:rPr>
          <w:rFonts w:ascii="Book Antiqua" w:hAnsi="Book Antiqua" w:cs="Times New Roman"/>
          <w:sz w:val="24"/>
        </w:rPr>
        <w:t xml:space="preserve"> que correspondan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realizará todas las acciones necesarias para velar por el cumplimiento de las normas vigentes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de estacionamiento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circulación</w:t>
      </w:r>
      <w:r>
        <w:rPr>
          <w:rFonts w:ascii="Book Antiqua" w:hAnsi="Book Antiqua" w:cs="Times New Roman"/>
          <w:sz w:val="24"/>
        </w:rPr>
        <w:t xml:space="preserve">, </w:t>
      </w:r>
      <w:r w:rsidR="00622414" w:rsidRPr="00AA5BC3">
        <w:rPr>
          <w:rFonts w:ascii="Book Antiqua" w:hAnsi="Book Antiqua" w:cs="Times New Roman"/>
          <w:sz w:val="24"/>
        </w:rPr>
        <w:t>niveles sonoros y horarios de funcionamiento</w:t>
      </w:r>
      <w:r>
        <w:rPr>
          <w:rFonts w:ascii="Book Antiqua" w:hAnsi="Book Antiqua" w:cs="Times New Roman"/>
          <w:sz w:val="24"/>
        </w:rPr>
        <w:t xml:space="preserve">. </w:t>
      </w:r>
    </w:p>
    <w:p w:rsidR="008F7C4B" w:rsidRPr="00AA5BC3" w:rsidRDefault="00AA5BC3" w:rsidP="00AA5BC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5BC3">
        <w:rPr>
          <w:rFonts w:ascii="Book Antiqua" w:hAnsi="Book Antiqua" w:cs="Times New Roman"/>
          <w:sz w:val="24"/>
          <w:u w:val="single"/>
        </w:rPr>
        <w:lastRenderedPageBreak/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2539D4" w:rsidRPr="00AA5BC3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2539D4" w:rsidRPr="00AA5BC3">
        <w:rPr>
          <w:rFonts w:ascii="Book Antiqua" w:hAnsi="Book Antiqua" w:cs="Times New Roman"/>
          <w:sz w:val="24"/>
        </w:rPr>
        <w:t>REGÍSTRESE Y ARCHIVESE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8F7C4B" w:rsidRPr="00AA5BC3" w:rsidSect="00AA5BC3">
      <w:footerReference w:type="default" r:id="rId7"/>
      <w:pgSz w:w="11906" w:h="16838"/>
      <w:pgMar w:top="1417" w:right="1134" w:bottom="1134" w:left="1701" w:header="709" w:footer="709" w:gutter="0"/>
      <w:pgNumType w:start="289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40B4" w:rsidRDefault="005040B4" w:rsidP="009C069C">
      <w:pPr>
        <w:spacing w:after="0" w:line="240" w:lineRule="auto"/>
      </w:pPr>
      <w:r>
        <w:separator/>
      </w:r>
    </w:p>
  </w:endnote>
  <w:endnote w:type="continuationSeparator" w:id="0">
    <w:p w:rsidR="005040B4" w:rsidRDefault="005040B4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DF2830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40B4" w:rsidRDefault="005040B4" w:rsidP="009C069C">
      <w:pPr>
        <w:spacing w:after="0" w:line="240" w:lineRule="auto"/>
      </w:pPr>
      <w:r>
        <w:separator/>
      </w:r>
    </w:p>
  </w:footnote>
  <w:footnote w:type="continuationSeparator" w:id="0">
    <w:p w:rsidR="005040B4" w:rsidRDefault="005040B4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164AB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56E2"/>
    <w:rsid w:val="001B7F53"/>
    <w:rsid w:val="001D2359"/>
    <w:rsid w:val="001F695C"/>
    <w:rsid w:val="00213D89"/>
    <w:rsid w:val="002539D4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34768"/>
    <w:rsid w:val="00345DB5"/>
    <w:rsid w:val="00350BA4"/>
    <w:rsid w:val="00363EC1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40B4"/>
    <w:rsid w:val="0050553F"/>
    <w:rsid w:val="005154B1"/>
    <w:rsid w:val="00534733"/>
    <w:rsid w:val="005461CB"/>
    <w:rsid w:val="00561BA2"/>
    <w:rsid w:val="00570A47"/>
    <w:rsid w:val="005800D2"/>
    <w:rsid w:val="00587312"/>
    <w:rsid w:val="005E5A4F"/>
    <w:rsid w:val="00604CEC"/>
    <w:rsid w:val="00622414"/>
    <w:rsid w:val="00634D43"/>
    <w:rsid w:val="00662E84"/>
    <w:rsid w:val="00671D55"/>
    <w:rsid w:val="0068012E"/>
    <w:rsid w:val="00690638"/>
    <w:rsid w:val="00696019"/>
    <w:rsid w:val="006F2884"/>
    <w:rsid w:val="00700139"/>
    <w:rsid w:val="00735DE5"/>
    <w:rsid w:val="00740AC8"/>
    <w:rsid w:val="0077024C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A2944"/>
    <w:rsid w:val="00AA5BC3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C36FF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553D4"/>
    <w:rsid w:val="00D84229"/>
    <w:rsid w:val="00D97A2B"/>
    <w:rsid w:val="00DF0C6C"/>
    <w:rsid w:val="00DF1D87"/>
    <w:rsid w:val="00DF2830"/>
    <w:rsid w:val="00E40B4B"/>
    <w:rsid w:val="00E42F4A"/>
    <w:rsid w:val="00E43D30"/>
    <w:rsid w:val="00E4644D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1F56"/>
    <w:rsid w:val="00F72DB9"/>
    <w:rsid w:val="00F76ECC"/>
    <w:rsid w:val="00FC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,"/>
  <w:listSeparator w:val=";"/>
  <w15:docId w15:val="{71BB2C71-06A3-4679-A306-7ABD9CE65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116FE9-D7B7-4FF3-9944-D0ED02FF1E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401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</cp:revision>
  <cp:lastPrinted>2017-10-04T15:23:00Z</cp:lastPrinted>
  <dcterms:created xsi:type="dcterms:W3CDTF">2017-09-08T16:38:00Z</dcterms:created>
  <dcterms:modified xsi:type="dcterms:W3CDTF">2018-07-06T14:31:00Z</dcterms:modified>
</cp:coreProperties>
</file>