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43" w:rsidRPr="00C76243" w:rsidRDefault="00C76243" w:rsidP="00C7624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76243">
        <w:rPr>
          <w:rFonts w:ascii="Book Antiqua" w:hAnsi="Book Antiqua"/>
          <w:bCs/>
        </w:rPr>
        <w:t>Yerba Buena, 09 de Junio de 2004</w:t>
      </w:r>
    </w:p>
    <w:p w:rsidR="00C76243" w:rsidRPr="00C76243" w:rsidRDefault="00C76243" w:rsidP="00C76243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76243">
        <w:rPr>
          <w:rFonts w:ascii="Book Antiqua" w:hAnsi="Book Antiqua"/>
          <w:b/>
          <w:bCs/>
        </w:rPr>
        <w:t>ORDENANZA Nº 1376</w:t>
      </w:r>
    </w:p>
    <w:p w:rsidR="00C76243" w:rsidRPr="00C76243" w:rsidRDefault="00C76243" w:rsidP="00C7624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76243">
        <w:rPr>
          <w:rFonts w:ascii="Book Antiqua" w:hAnsi="Book Antiqua"/>
          <w:b/>
          <w:bCs/>
        </w:rPr>
        <w:t>VISTO:</w:t>
      </w:r>
    </w:p>
    <w:p w:rsidR="009B03F1" w:rsidRPr="00C76243" w:rsidRDefault="00C76243" w:rsidP="00C7624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03970" w:rsidRPr="00C76243">
        <w:rPr>
          <w:rFonts w:ascii="Book Antiqua" w:hAnsi="Book Antiqua"/>
        </w:rPr>
        <w:t>El Expediente N° 069-O-04 mediante el cual el Sr</w:t>
      </w:r>
      <w:r>
        <w:rPr>
          <w:rFonts w:ascii="Book Antiqua" w:hAnsi="Book Antiqua"/>
        </w:rPr>
        <w:t xml:space="preserve">. </w:t>
      </w:r>
      <w:r w:rsidR="00403970" w:rsidRPr="00C76243">
        <w:rPr>
          <w:rFonts w:ascii="Book Antiqua" w:hAnsi="Book Antiqua"/>
        </w:rPr>
        <w:t>Olivieri Raúl solicita tratamiento de vía de excepción para prolongar vidriera del negocio sito en calle Reconquista N° 95</w:t>
      </w:r>
      <w:r>
        <w:rPr>
          <w:rFonts w:ascii="Book Antiqua" w:hAnsi="Book Antiqua"/>
        </w:rPr>
        <w:t xml:space="preserve">; </w:t>
      </w:r>
      <w:r w:rsidR="00403970" w:rsidRPr="00C76243">
        <w:rPr>
          <w:rFonts w:ascii="Book Antiqua" w:hAnsi="Book Antiqua"/>
        </w:rPr>
        <w:t>y</w:t>
      </w:r>
    </w:p>
    <w:p w:rsidR="00C76243" w:rsidRPr="00C76243" w:rsidRDefault="00C76243" w:rsidP="00C7624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76243">
        <w:rPr>
          <w:rFonts w:ascii="Book Antiqua" w:hAnsi="Book Antiqua"/>
          <w:b/>
          <w:bCs/>
        </w:rPr>
        <w:t>CONSIDERANDO:</w:t>
      </w:r>
    </w:p>
    <w:p w:rsidR="00607790" w:rsidRPr="00C76243" w:rsidRDefault="00C76243" w:rsidP="00C7624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03970" w:rsidRPr="00C76243">
        <w:rPr>
          <w:rFonts w:ascii="Book Antiqua" w:hAnsi="Book Antiqua"/>
        </w:rPr>
        <w:t>Que la ampliación es un hecho ya consumado</w:t>
      </w:r>
      <w:r>
        <w:rPr>
          <w:rFonts w:ascii="Book Antiqua" w:hAnsi="Book Antiqua"/>
        </w:rPr>
        <w:t xml:space="preserve">, </w:t>
      </w:r>
      <w:r w:rsidR="00403970" w:rsidRPr="00C76243">
        <w:rPr>
          <w:rFonts w:ascii="Book Antiqua" w:hAnsi="Book Antiqua"/>
        </w:rPr>
        <w:t>ya que el Departamento Ejecutivo Municipal a través de sus órganos de control no tomó las medidas correspondientes oportunamente</w:t>
      </w:r>
      <w:r>
        <w:rPr>
          <w:rFonts w:ascii="Book Antiqua" w:hAnsi="Book Antiqua"/>
        </w:rPr>
        <w:t xml:space="preserve">, </w:t>
      </w:r>
      <w:r w:rsidR="00403970" w:rsidRPr="00C76243">
        <w:rPr>
          <w:rFonts w:ascii="Book Antiqua" w:hAnsi="Book Antiqua"/>
        </w:rPr>
        <w:t>demostrando una total negligencia en su accionar</w:t>
      </w:r>
      <w:r>
        <w:rPr>
          <w:rFonts w:ascii="Book Antiqua" w:hAnsi="Book Antiqua"/>
        </w:rPr>
        <w:t xml:space="preserve">; </w:t>
      </w:r>
    </w:p>
    <w:p w:rsidR="00607790" w:rsidRPr="00C76243" w:rsidRDefault="00403970" w:rsidP="00C76243">
      <w:pPr>
        <w:pStyle w:val="Textoindependiente"/>
        <w:keepNext/>
        <w:spacing w:after="180"/>
        <w:rPr>
          <w:rFonts w:ascii="Book Antiqua" w:hAnsi="Book Antiqua"/>
        </w:rPr>
      </w:pPr>
      <w:r w:rsidRPr="00C76243">
        <w:rPr>
          <w:rFonts w:ascii="Book Antiqua" w:hAnsi="Book Antiqua"/>
        </w:rPr>
        <w:t>Que se debe tener en cuenta que el recurrente es un pionero en el crecimiento comercial de Yerba Buena</w:t>
      </w:r>
      <w:r w:rsidR="00C76243">
        <w:rPr>
          <w:rFonts w:ascii="Book Antiqua" w:hAnsi="Book Antiqua"/>
        </w:rPr>
        <w:t xml:space="preserve">; </w:t>
      </w:r>
    </w:p>
    <w:p w:rsidR="009B03F1" w:rsidRPr="00C76243" w:rsidRDefault="00C76243" w:rsidP="00C76243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76243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07790" w:rsidRPr="00C76243" w:rsidRDefault="00C76243" w:rsidP="00C76243">
      <w:pPr>
        <w:pStyle w:val="Textoindependiente"/>
        <w:keepNext/>
        <w:spacing w:after="180"/>
        <w:rPr>
          <w:rFonts w:ascii="Book Antiqua" w:hAnsi="Book Antiqua"/>
        </w:rPr>
      </w:pPr>
      <w:r w:rsidRPr="00C7624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03970" w:rsidRPr="00C76243">
        <w:rPr>
          <w:rFonts w:ascii="Book Antiqua" w:hAnsi="Book Antiqua"/>
          <w:bCs/>
        </w:rPr>
        <w:t>APRUÉBESE</w:t>
      </w:r>
      <w:r w:rsidR="00403970" w:rsidRPr="00C76243">
        <w:rPr>
          <w:rFonts w:ascii="Book Antiqua" w:hAnsi="Book Antiqua"/>
        </w:rPr>
        <w:t xml:space="preserve"> por vía de excepción la utilización del espacio de Retiro Obligatorio del local comercial ubicado en calle Reconquista N° 95</w:t>
      </w:r>
      <w:r>
        <w:rPr>
          <w:rFonts w:ascii="Book Antiqua" w:hAnsi="Book Antiqua"/>
        </w:rPr>
        <w:t xml:space="preserve">, </w:t>
      </w:r>
      <w:r w:rsidR="00403970" w:rsidRPr="00C76243">
        <w:rPr>
          <w:rFonts w:ascii="Book Antiqua" w:hAnsi="Book Antiqua"/>
        </w:rPr>
        <w:t>propiedad del Sr</w:t>
      </w:r>
      <w:r>
        <w:rPr>
          <w:rFonts w:ascii="Book Antiqua" w:hAnsi="Book Antiqua"/>
        </w:rPr>
        <w:t xml:space="preserve">. </w:t>
      </w:r>
      <w:r w:rsidR="00403970" w:rsidRPr="00C76243">
        <w:rPr>
          <w:rFonts w:ascii="Book Antiqua" w:hAnsi="Book Antiqua"/>
        </w:rPr>
        <w:t>Raúl Olivieri</w:t>
      </w:r>
      <w:r>
        <w:rPr>
          <w:rFonts w:ascii="Book Antiqua" w:hAnsi="Book Antiqua"/>
        </w:rPr>
        <w:t xml:space="preserve">. </w:t>
      </w:r>
    </w:p>
    <w:p w:rsidR="00607790" w:rsidRPr="00C76243" w:rsidRDefault="00C76243" w:rsidP="00C76243">
      <w:pPr>
        <w:pStyle w:val="Textoindependiente"/>
        <w:keepNext/>
        <w:spacing w:after="180"/>
        <w:rPr>
          <w:rFonts w:ascii="Book Antiqua" w:hAnsi="Book Antiqua"/>
        </w:rPr>
      </w:pPr>
      <w:r w:rsidRPr="00C7624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314CE" w:rsidRPr="00C76243">
        <w:rPr>
          <w:rFonts w:ascii="Book Antiqua" w:hAnsi="Book Antiqua"/>
          <w:bCs/>
        </w:rPr>
        <w:t>AUTORÍZASE al Departamento Ejecutivo Municipal a través de las áreas que corresponda</w:t>
      </w:r>
      <w:r>
        <w:rPr>
          <w:rFonts w:ascii="Book Antiqua" w:hAnsi="Book Antiqua"/>
          <w:bCs/>
        </w:rPr>
        <w:t xml:space="preserve">, </w:t>
      </w:r>
      <w:r w:rsidR="005314CE" w:rsidRPr="00C76243">
        <w:rPr>
          <w:rFonts w:ascii="Book Antiqua" w:hAnsi="Book Antiqua"/>
          <w:bCs/>
        </w:rPr>
        <w:t>a visar las Documentaciones Técnicas contenidas en el Expediente N° 1</w:t>
      </w:r>
      <w:r>
        <w:rPr>
          <w:rFonts w:ascii="Book Antiqua" w:hAnsi="Book Antiqua"/>
          <w:bCs/>
        </w:rPr>
        <w:t xml:space="preserve">. </w:t>
      </w:r>
      <w:r w:rsidR="005314CE" w:rsidRPr="00C76243">
        <w:rPr>
          <w:rFonts w:ascii="Book Antiqua" w:hAnsi="Book Antiqua"/>
          <w:bCs/>
        </w:rPr>
        <w:t>733-M17-O-04</w:t>
      </w:r>
      <w:r>
        <w:rPr>
          <w:rFonts w:ascii="Book Antiqua" w:hAnsi="Book Antiqua"/>
          <w:bCs/>
        </w:rPr>
        <w:t xml:space="preserve">, </w:t>
      </w:r>
      <w:r w:rsidR="005314CE" w:rsidRPr="00C76243">
        <w:rPr>
          <w:rFonts w:ascii="Book Antiqua" w:hAnsi="Book Antiqua"/>
          <w:bCs/>
        </w:rPr>
        <w:t>previa presentación de los Libres Deudas correspondientes</w:t>
      </w:r>
      <w:r>
        <w:rPr>
          <w:rFonts w:ascii="Book Antiqua" w:hAnsi="Book Antiqua"/>
          <w:bCs/>
        </w:rPr>
        <w:t xml:space="preserve">. </w:t>
      </w:r>
    </w:p>
    <w:p w:rsidR="00086258" w:rsidRPr="00C76243" w:rsidRDefault="00C76243" w:rsidP="00C7624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76243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03970" w:rsidRPr="00C7624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03970" w:rsidRPr="00C7624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86258" w:rsidRPr="00C76243" w:rsidSect="00C76243">
      <w:footerReference w:type="default" r:id="rId6"/>
      <w:pgSz w:w="11906" w:h="16838" w:code="5"/>
      <w:pgMar w:top="1417" w:right="1134" w:bottom="1134" w:left="1701" w:header="709" w:footer="709" w:gutter="0"/>
      <w:pgNumType w:start="12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A29" w:rsidRDefault="00B13A29" w:rsidP="00B13A29">
      <w:r>
        <w:separator/>
      </w:r>
    </w:p>
  </w:endnote>
  <w:endnote w:type="continuationSeparator" w:id="0">
    <w:p w:rsidR="00B13A29" w:rsidRDefault="00B13A29" w:rsidP="00B1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A29" w:rsidRPr="00F8718C" w:rsidRDefault="00B13A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A29" w:rsidRDefault="00B13A29" w:rsidP="00B13A29">
      <w:r>
        <w:separator/>
      </w:r>
    </w:p>
  </w:footnote>
  <w:footnote w:type="continuationSeparator" w:id="0">
    <w:p w:rsidR="00B13A29" w:rsidRDefault="00B13A29" w:rsidP="00B13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03970"/>
    <w:rsid w:val="00086258"/>
    <w:rsid w:val="00086EA6"/>
    <w:rsid w:val="001157E8"/>
    <w:rsid w:val="0011587B"/>
    <w:rsid w:val="002270A0"/>
    <w:rsid w:val="00267988"/>
    <w:rsid w:val="0031328C"/>
    <w:rsid w:val="00381A17"/>
    <w:rsid w:val="00383825"/>
    <w:rsid w:val="00402830"/>
    <w:rsid w:val="00403970"/>
    <w:rsid w:val="004219CA"/>
    <w:rsid w:val="0046314F"/>
    <w:rsid w:val="0047360F"/>
    <w:rsid w:val="004B5E6F"/>
    <w:rsid w:val="004E03D7"/>
    <w:rsid w:val="004E5775"/>
    <w:rsid w:val="004F778C"/>
    <w:rsid w:val="005314CE"/>
    <w:rsid w:val="00565898"/>
    <w:rsid w:val="005825AF"/>
    <w:rsid w:val="00597F5E"/>
    <w:rsid w:val="00607790"/>
    <w:rsid w:val="00710DE9"/>
    <w:rsid w:val="008D3785"/>
    <w:rsid w:val="0091785A"/>
    <w:rsid w:val="009B03F1"/>
    <w:rsid w:val="00A24EDF"/>
    <w:rsid w:val="00A836BC"/>
    <w:rsid w:val="00AD5445"/>
    <w:rsid w:val="00AF15F0"/>
    <w:rsid w:val="00B05D9F"/>
    <w:rsid w:val="00B13A29"/>
    <w:rsid w:val="00B418CD"/>
    <w:rsid w:val="00B56A04"/>
    <w:rsid w:val="00C76243"/>
    <w:rsid w:val="00CB14BC"/>
    <w:rsid w:val="00D473CA"/>
    <w:rsid w:val="00D75D86"/>
    <w:rsid w:val="00D9354A"/>
    <w:rsid w:val="00DE42F2"/>
    <w:rsid w:val="00E31AA1"/>
    <w:rsid w:val="00E61777"/>
    <w:rsid w:val="00F860E1"/>
    <w:rsid w:val="00F8718C"/>
    <w:rsid w:val="00FD5A93"/>
    <w:rsid w:val="00FF4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DFC1CFD-CD47-4C40-8210-FF1E8062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25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86258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86258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8625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8625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13A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3A2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3A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3A2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2018-07-06T13:14:00Z</dcterms:modified>
</cp:coreProperties>
</file>