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1FF" w:rsidRPr="00B421FF" w:rsidRDefault="00B421FF" w:rsidP="00B421FF">
      <w:pPr>
        <w:keepNext/>
        <w:spacing w:after="180"/>
        <w:jc w:val="right"/>
        <w:rPr>
          <w:rFonts w:ascii="Book Antiqua" w:hAnsi="Book Antiqua"/>
        </w:rPr>
      </w:pPr>
      <w:r w:rsidRPr="00B421FF">
        <w:rPr>
          <w:rFonts w:ascii="Book Antiqua" w:hAnsi="Book Antiqua"/>
        </w:rPr>
        <w:t>Yerba Buena, 15 de Marzo de 2012</w:t>
      </w:r>
    </w:p>
    <w:p w:rsidR="00B421FF" w:rsidRPr="00B421FF" w:rsidRDefault="00B421FF" w:rsidP="00B421FF">
      <w:pPr>
        <w:keepNext/>
        <w:spacing w:before="480" w:after="180"/>
        <w:rPr>
          <w:rFonts w:ascii="Book Antiqua" w:hAnsi="Book Antiqua"/>
          <w:b/>
        </w:rPr>
      </w:pPr>
      <w:r w:rsidRPr="00B421FF">
        <w:rPr>
          <w:rFonts w:ascii="Book Antiqua" w:hAnsi="Book Antiqua"/>
          <w:b/>
        </w:rPr>
        <w:t>ORDENANZA Nº 1853</w:t>
      </w:r>
    </w:p>
    <w:p w:rsidR="00B421FF" w:rsidRPr="00B421FF" w:rsidRDefault="00B421FF" w:rsidP="00B421FF">
      <w:pPr>
        <w:keepNext/>
        <w:spacing w:before="240" w:after="60"/>
        <w:rPr>
          <w:rFonts w:ascii="Book Antiqua" w:hAnsi="Book Antiqua"/>
          <w:b/>
        </w:rPr>
      </w:pPr>
      <w:r w:rsidRPr="00B421FF">
        <w:rPr>
          <w:rFonts w:ascii="Book Antiqua" w:hAnsi="Book Antiqua"/>
          <w:b/>
        </w:rPr>
        <w:t>VISTO:</w:t>
      </w:r>
    </w:p>
    <w:p w:rsidR="002851A2" w:rsidRPr="00B421FF" w:rsidRDefault="00B421FF" w:rsidP="00B421F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30C33" w:rsidRPr="00B421FF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530C33" w:rsidRPr="00B421FF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530C33" w:rsidRPr="00B421FF">
        <w:rPr>
          <w:rFonts w:ascii="Book Antiqua" w:hAnsi="Book Antiqua"/>
        </w:rPr>
        <w:t>15</w:t>
      </w:r>
      <w:r>
        <w:rPr>
          <w:rFonts w:ascii="Book Antiqua" w:hAnsi="Book Antiqua"/>
        </w:rPr>
        <w:t xml:space="preserve">. </w:t>
      </w:r>
      <w:r w:rsidR="00530C33" w:rsidRPr="00B421FF">
        <w:rPr>
          <w:rFonts w:ascii="Book Antiqua" w:hAnsi="Book Antiqua"/>
        </w:rPr>
        <w:t>347-M17-V-2011</w:t>
      </w:r>
      <w:r>
        <w:rPr>
          <w:rFonts w:ascii="Book Antiqua" w:hAnsi="Book Antiqua"/>
        </w:rPr>
        <w:t xml:space="preserve">; </w:t>
      </w:r>
      <w:r w:rsidR="00530C33" w:rsidRPr="00B421FF">
        <w:rPr>
          <w:rFonts w:ascii="Book Antiqua" w:hAnsi="Book Antiqua"/>
        </w:rPr>
        <w:t>y</w:t>
      </w:r>
    </w:p>
    <w:p w:rsidR="00B421FF" w:rsidRPr="00B421FF" w:rsidRDefault="00B421FF" w:rsidP="00B421FF">
      <w:pPr>
        <w:keepNext/>
        <w:tabs>
          <w:tab w:val="left" w:pos="720"/>
        </w:tabs>
        <w:spacing w:before="240" w:after="60"/>
        <w:rPr>
          <w:rFonts w:ascii="Book Antiqua" w:hAnsi="Book Antiqua"/>
          <w:b/>
        </w:rPr>
      </w:pPr>
      <w:r w:rsidRPr="00B421FF">
        <w:rPr>
          <w:rFonts w:ascii="Book Antiqua" w:hAnsi="Book Antiqua"/>
          <w:b/>
        </w:rPr>
        <w:t>CONSIDERANDO:</w:t>
      </w:r>
    </w:p>
    <w:p w:rsidR="00C7065D" w:rsidRPr="00B421FF" w:rsidRDefault="00B421FF" w:rsidP="00B421F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6066E" w:rsidRPr="00B421FF">
        <w:rPr>
          <w:rFonts w:ascii="Book Antiqua" w:hAnsi="Book Antiqua"/>
        </w:rPr>
        <w:t>Que a través del mismo vecinas de esta ciudad manifestando hacerlo unidas por lazos de vecindad y deseos de ver siempre a Yerba Buena ordenada y pujante</w:t>
      </w:r>
      <w:r>
        <w:rPr>
          <w:rFonts w:ascii="Book Antiqua" w:hAnsi="Book Antiqua"/>
        </w:rPr>
        <w:t xml:space="preserve">, </w:t>
      </w:r>
      <w:r w:rsidR="0086066E" w:rsidRPr="00B421FF">
        <w:rPr>
          <w:rFonts w:ascii="Book Antiqua" w:hAnsi="Book Antiqua"/>
        </w:rPr>
        <w:t>solicitan se identifique a la plaza ubicada a la altura de la calle Federico Rossi al 200</w:t>
      </w:r>
      <w:r>
        <w:rPr>
          <w:rFonts w:ascii="Book Antiqua" w:hAnsi="Book Antiqua"/>
        </w:rPr>
        <w:t xml:space="preserve">, </w:t>
      </w:r>
      <w:r w:rsidR="0086066E" w:rsidRPr="00B421FF">
        <w:rPr>
          <w:rFonts w:ascii="Book Antiqua" w:hAnsi="Book Antiqua"/>
        </w:rPr>
        <w:t>con el nombre de “Plaza Reina del Valle”</w:t>
      </w:r>
      <w:r>
        <w:rPr>
          <w:rFonts w:ascii="Book Antiqua" w:hAnsi="Book Antiqua"/>
        </w:rPr>
        <w:t xml:space="preserve">, </w:t>
      </w:r>
      <w:r w:rsidR="0086066E" w:rsidRPr="00B421FF">
        <w:rPr>
          <w:rFonts w:ascii="Book Antiqua" w:hAnsi="Book Antiqua"/>
        </w:rPr>
        <w:t>en honor a las dos advocaciones que en ella se encuentran desde el 30 de Diciembre de 2009</w:t>
      </w:r>
      <w:r>
        <w:rPr>
          <w:rFonts w:ascii="Book Antiqua" w:hAnsi="Book Antiqua"/>
        </w:rPr>
        <w:t xml:space="preserve">; </w:t>
      </w:r>
    </w:p>
    <w:p w:rsidR="00C7065D" w:rsidRPr="00B421FF" w:rsidRDefault="00530C33" w:rsidP="00B421F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421FF">
        <w:rPr>
          <w:rFonts w:ascii="Book Antiqua" w:hAnsi="Book Antiqua"/>
        </w:rPr>
        <w:t>Que la plaza en cuestión se encuentra ubicada específicamente en calle Sarmiento</w:t>
      </w:r>
      <w:r w:rsidR="00B421FF">
        <w:rPr>
          <w:rFonts w:ascii="Book Antiqua" w:hAnsi="Book Antiqua"/>
        </w:rPr>
        <w:t xml:space="preserve">, </w:t>
      </w:r>
      <w:r w:rsidRPr="00B421FF">
        <w:rPr>
          <w:rFonts w:ascii="Book Antiqua" w:hAnsi="Book Antiqua"/>
        </w:rPr>
        <w:t>en la intersección que hace con la Diagonal Florencio Molina Campos y su Padrón es el N</w:t>
      </w:r>
      <w:r w:rsidR="00B421FF">
        <w:rPr>
          <w:rFonts w:ascii="Book Antiqua" w:hAnsi="Book Antiqua"/>
        </w:rPr>
        <w:t xml:space="preserve">º </w:t>
      </w:r>
      <w:r w:rsidRPr="00B421FF">
        <w:rPr>
          <w:rFonts w:ascii="Book Antiqua" w:hAnsi="Book Antiqua"/>
        </w:rPr>
        <w:t>184</w:t>
      </w:r>
      <w:r w:rsidR="00B421FF">
        <w:rPr>
          <w:rFonts w:ascii="Book Antiqua" w:hAnsi="Book Antiqua"/>
        </w:rPr>
        <w:t xml:space="preserve">. </w:t>
      </w:r>
      <w:r w:rsidRPr="00B421FF">
        <w:rPr>
          <w:rFonts w:ascii="Book Antiqua" w:hAnsi="Book Antiqua"/>
        </w:rPr>
        <w:t>874 correspondiente al loteo de propiedad de Carlos De la Serna</w:t>
      </w:r>
      <w:r w:rsidR="00B421FF">
        <w:rPr>
          <w:rFonts w:ascii="Book Antiqua" w:hAnsi="Book Antiqua"/>
        </w:rPr>
        <w:t xml:space="preserve">, </w:t>
      </w:r>
      <w:r w:rsidRPr="00B421FF">
        <w:rPr>
          <w:rFonts w:ascii="Book Antiqua" w:hAnsi="Book Antiqua"/>
        </w:rPr>
        <w:t>según información brindada por la Dirección de Catastro y Edificación</w:t>
      </w:r>
      <w:r w:rsidR="00B421FF">
        <w:rPr>
          <w:rFonts w:ascii="Book Antiqua" w:hAnsi="Book Antiqua"/>
        </w:rPr>
        <w:t xml:space="preserve">; </w:t>
      </w:r>
    </w:p>
    <w:p w:rsidR="002851A2" w:rsidRPr="00B421FF" w:rsidRDefault="00B421FF" w:rsidP="00B421FF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421F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7065D" w:rsidRPr="00B421FF" w:rsidRDefault="00B421FF" w:rsidP="00B421F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421F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6066E" w:rsidRPr="00B421FF">
        <w:rPr>
          <w:rFonts w:ascii="Book Antiqua" w:hAnsi="Book Antiqua"/>
        </w:rPr>
        <w:t xml:space="preserve">IMPONESE el nombre de “Plaza Reina del Valle” a la plaza ubicada </w:t>
      </w:r>
      <w:r w:rsidR="005719C7" w:rsidRPr="00B421FF">
        <w:rPr>
          <w:rFonts w:ascii="Book Antiqua" w:hAnsi="Book Antiqua"/>
        </w:rPr>
        <w:t xml:space="preserve">en calle </w:t>
      </w:r>
      <w:r w:rsidR="0086066E" w:rsidRPr="00B421FF">
        <w:rPr>
          <w:rFonts w:ascii="Book Antiqua" w:hAnsi="Book Antiqua"/>
        </w:rPr>
        <w:t>Sarmiento</w:t>
      </w:r>
      <w:r>
        <w:rPr>
          <w:rFonts w:ascii="Book Antiqua" w:hAnsi="Book Antiqua"/>
        </w:rPr>
        <w:t xml:space="preserve">, </w:t>
      </w:r>
      <w:r w:rsidR="0086066E" w:rsidRPr="00B421FF">
        <w:rPr>
          <w:rFonts w:ascii="Book Antiqua" w:hAnsi="Book Antiqua"/>
        </w:rPr>
        <w:t>en la intersección que hace con la Diagonal Florencio Molina Campos de esta ciudad</w:t>
      </w:r>
      <w:r>
        <w:rPr>
          <w:rFonts w:ascii="Book Antiqua" w:hAnsi="Book Antiqua"/>
        </w:rPr>
        <w:t xml:space="preserve">, </w:t>
      </w:r>
      <w:r w:rsidR="0086066E" w:rsidRPr="00B421FF">
        <w:rPr>
          <w:rFonts w:ascii="Book Antiqua" w:hAnsi="Book Antiqua"/>
        </w:rPr>
        <w:t>de conformidad con lo considerado</w:t>
      </w:r>
      <w:r>
        <w:rPr>
          <w:rFonts w:ascii="Book Antiqua" w:hAnsi="Book Antiqua"/>
        </w:rPr>
        <w:t xml:space="preserve">. </w:t>
      </w:r>
    </w:p>
    <w:p w:rsidR="00C7065D" w:rsidRPr="00B421FF" w:rsidRDefault="00B421FF" w:rsidP="00B421F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421F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6066E" w:rsidRPr="00B421FF">
        <w:rPr>
          <w:rFonts w:ascii="Book Antiqua" w:hAnsi="Book Antiqua"/>
        </w:rPr>
        <w:t xml:space="preserve">DEJASE establecido que a través de las Dependencias Municipales pertinentes se deberá disponer lo necesario para que se proceda a la bendición de la plaza e imposición del citado nombre con las </w:t>
      </w:r>
      <w:r w:rsidR="00671616" w:rsidRPr="00B421FF">
        <w:rPr>
          <w:rFonts w:ascii="Book Antiqua" w:hAnsi="Book Antiqua"/>
        </w:rPr>
        <w:t>formalidades</w:t>
      </w:r>
      <w:r w:rsidR="0086066E" w:rsidRPr="00B421FF">
        <w:rPr>
          <w:rFonts w:ascii="Book Antiqua" w:hAnsi="Book Antiqua"/>
        </w:rPr>
        <w:t xml:space="preserve"> que correspondan</w:t>
      </w:r>
      <w:r>
        <w:rPr>
          <w:rFonts w:ascii="Book Antiqua" w:hAnsi="Book Antiqua"/>
        </w:rPr>
        <w:t xml:space="preserve">. </w:t>
      </w:r>
    </w:p>
    <w:p w:rsidR="009045F5" w:rsidRPr="00B421FF" w:rsidRDefault="00B421FF" w:rsidP="00B421F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421F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86066E" w:rsidRPr="00B421FF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86066E" w:rsidRPr="00B421FF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9045F5" w:rsidRPr="00B421FF" w:rsidSect="00B421FF">
      <w:footerReference w:type="default" r:id="rId7"/>
      <w:pgSz w:w="11906" w:h="16838" w:code="5"/>
      <w:pgMar w:top="1417" w:right="1134" w:bottom="1134" w:left="1701" w:header="709" w:footer="709" w:gutter="0"/>
      <w:pgNumType w:start="23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EC8" w:rsidRDefault="00CF4EC8" w:rsidP="00CF4EC8">
      <w:r>
        <w:separator/>
      </w:r>
    </w:p>
  </w:endnote>
  <w:endnote w:type="continuationSeparator" w:id="0">
    <w:p w:rsidR="00CF4EC8" w:rsidRDefault="00CF4EC8" w:rsidP="00CF4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EC8" w:rsidRPr="005048ED" w:rsidRDefault="00CF4E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EC8" w:rsidRDefault="00CF4EC8" w:rsidP="00CF4EC8">
      <w:r>
        <w:separator/>
      </w:r>
    </w:p>
  </w:footnote>
  <w:footnote w:type="continuationSeparator" w:id="0">
    <w:p w:rsidR="00CF4EC8" w:rsidRDefault="00CF4EC8" w:rsidP="00CF4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34F8E"/>
    <w:multiLevelType w:val="hybridMultilevel"/>
    <w:tmpl w:val="7D940CCA"/>
    <w:lvl w:ilvl="0" w:tplc="C40474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45F5"/>
    <w:rsid w:val="00017C3C"/>
    <w:rsid w:val="00035ADE"/>
    <w:rsid w:val="00060485"/>
    <w:rsid w:val="000662E6"/>
    <w:rsid w:val="000E1694"/>
    <w:rsid w:val="000E2D64"/>
    <w:rsid w:val="000E3370"/>
    <w:rsid w:val="000E535B"/>
    <w:rsid w:val="0013053A"/>
    <w:rsid w:val="00134DB6"/>
    <w:rsid w:val="00172E13"/>
    <w:rsid w:val="001B1CC9"/>
    <w:rsid w:val="001C2F46"/>
    <w:rsid w:val="00251E39"/>
    <w:rsid w:val="002851A2"/>
    <w:rsid w:val="002A6717"/>
    <w:rsid w:val="002B1956"/>
    <w:rsid w:val="002B7F23"/>
    <w:rsid w:val="0030654C"/>
    <w:rsid w:val="003157DA"/>
    <w:rsid w:val="00352B99"/>
    <w:rsid w:val="00374666"/>
    <w:rsid w:val="00383CF8"/>
    <w:rsid w:val="003B51CB"/>
    <w:rsid w:val="0041015D"/>
    <w:rsid w:val="004167B7"/>
    <w:rsid w:val="00416B89"/>
    <w:rsid w:val="00466572"/>
    <w:rsid w:val="00483FE1"/>
    <w:rsid w:val="004A7FE2"/>
    <w:rsid w:val="004E31C4"/>
    <w:rsid w:val="005048ED"/>
    <w:rsid w:val="00514F16"/>
    <w:rsid w:val="00530C33"/>
    <w:rsid w:val="00552C8A"/>
    <w:rsid w:val="005719C7"/>
    <w:rsid w:val="00581886"/>
    <w:rsid w:val="005906F2"/>
    <w:rsid w:val="005D7C32"/>
    <w:rsid w:val="005E5B60"/>
    <w:rsid w:val="00614EAF"/>
    <w:rsid w:val="00635BC3"/>
    <w:rsid w:val="006364F6"/>
    <w:rsid w:val="0067008B"/>
    <w:rsid w:val="00671616"/>
    <w:rsid w:val="00687BE7"/>
    <w:rsid w:val="00703FD8"/>
    <w:rsid w:val="00730AFF"/>
    <w:rsid w:val="007438C9"/>
    <w:rsid w:val="007508DB"/>
    <w:rsid w:val="00757411"/>
    <w:rsid w:val="0079009F"/>
    <w:rsid w:val="007C09DF"/>
    <w:rsid w:val="007C4709"/>
    <w:rsid w:val="007D5E55"/>
    <w:rsid w:val="008574D2"/>
    <w:rsid w:val="0086066E"/>
    <w:rsid w:val="00866513"/>
    <w:rsid w:val="00871E3F"/>
    <w:rsid w:val="00893010"/>
    <w:rsid w:val="008B4CCB"/>
    <w:rsid w:val="008B6C3A"/>
    <w:rsid w:val="008D0258"/>
    <w:rsid w:val="008D6474"/>
    <w:rsid w:val="009045F5"/>
    <w:rsid w:val="00985D5F"/>
    <w:rsid w:val="009C5D34"/>
    <w:rsid w:val="009D5C31"/>
    <w:rsid w:val="009F08FB"/>
    <w:rsid w:val="00A15900"/>
    <w:rsid w:val="00A307CE"/>
    <w:rsid w:val="00A70531"/>
    <w:rsid w:val="00A75A76"/>
    <w:rsid w:val="00B17A95"/>
    <w:rsid w:val="00B421FF"/>
    <w:rsid w:val="00B54E19"/>
    <w:rsid w:val="00B618C6"/>
    <w:rsid w:val="00BF6FDE"/>
    <w:rsid w:val="00C1743D"/>
    <w:rsid w:val="00C63E36"/>
    <w:rsid w:val="00C7065D"/>
    <w:rsid w:val="00CD6EC2"/>
    <w:rsid w:val="00CF4EC8"/>
    <w:rsid w:val="00D30F7C"/>
    <w:rsid w:val="00D61DA1"/>
    <w:rsid w:val="00D71D77"/>
    <w:rsid w:val="00D96878"/>
    <w:rsid w:val="00DC3BFC"/>
    <w:rsid w:val="00DD690B"/>
    <w:rsid w:val="00DE4863"/>
    <w:rsid w:val="00E06249"/>
    <w:rsid w:val="00E103B1"/>
    <w:rsid w:val="00E474E9"/>
    <w:rsid w:val="00E840AD"/>
    <w:rsid w:val="00E940F0"/>
    <w:rsid w:val="00E97B49"/>
    <w:rsid w:val="00F151E4"/>
    <w:rsid w:val="00F2219F"/>
    <w:rsid w:val="00F330F3"/>
    <w:rsid w:val="00F41960"/>
    <w:rsid w:val="00F86C68"/>
    <w:rsid w:val="00F972F0"/>
    <w:rsid w:val="00F97E86"/>
    <w:rsid w:val="00FD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180E52E-407A-42AE-9165-B12C828B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5F5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rsid w:val="00CF4E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F4EC8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CF4E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F4EC8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Usuario de Windows</cp:lastModifiedBy>
  <cp:revision>26</cp:revision>
  <cp:lastPrinted>2017-10-04T15:21:00Z</cp:lastPrinted>
  <dcterms:created xsi:type="dcterms:W3CDTF">2017-05-11T14:14:00Z</dcterms:created>
  <dcterms:modified xsi:type="dcterms:W3CDTF">2018-07-06T14:05:00Z</dcterms:modified>
</cp:coreProperties>
</file>