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48C" w:rsidRPr="00F6448C" w:rsidRDefault="00F6448C" w:rsidP="00D83509">
      <w:pPr>
        <w:keepNext/>
        <w:spacing w:after="180"/>
        <w:jc w:val="right"/>
        <w:outlineLvl w:val="0"/>
        <w:rPr>
          <w:rFonts w:ascii="Book Antiqua" w:hAnsi="Book Antiqua"/>
          <w:bCs/>
        </w:rPr>
      </w:pPr>
      <w:r w:rsidRPr="00F6448C">
        <w:rPr>
          <w:rFonts w:ascii="Book Antiqua" w:hAnsi="Book Antiqua"/>
          <w:bCs/>
        </w:rPr>
        <w:t>Yerba Buena, 18 de Noviembre de 1986</w:t>
      </w:r>
    </w:p>
    <w:p w:rsidR="00F6448C" w:rsidRPr="00F6448C" w:rsidRDefault="00F6448C" w:rsidP="00D83509">
      <w:pPr>
        <w:keepNext/>
        <w:spacing w:before="480" w:after="180"/>
        <w:outlineLvl w:val="0"/>
        <w:rPr>
          <w:rFonts w:ascii="Book Antiqua" w:hAnsi="Book Antiqua"/>
          <w:b/>
          <w:bCs/>
        </w:rPr>
      </w:pPr>
      <w:r w:rsidRPr="00F6448C">
        <w:rPr>
          <w:rFonts w:ascii="Book Antiqua" w:hAnsi="Book Antiqua"/>
          <w:b/>
          <w:bCs/>
        </w:rPr>
        <w:t>ORDENANZA Nº 216</w:t>
      </w:r>
    </w:p>
    <w:p w:rsidR="00F6448C" w:rsidRPr="00F6448C" w:rsidRDefault="00F6448C" w:rsidP="00D83509">
      <w:pPr>
        <w:keepNext/>
        <w:spacing w:before="240" w:after="60"/>
        <w:outlineLvl w:val="0"/>
        <w:rPr>
          <w:rFonts w:ascii="Book Antiqua" w:hAnsi="Book Antiqua"/>
          <w:b/>
        </w:rPr>
      </w:pPr>
      <w:r w:rsidRPr="00F6448C">
        <w:rPr>
          <w:rFonts w:ascii="Book Antiqua" w:hAnsi="Book Antiqua"/>
          <w:b/>
        </w:rPr>
        <w:t>VISTO:</w:t>
      </w:r>
    </w:p>
    <w:p w:rsidR="00F6448C" w:rsidRPr="00F6448C" w:rsidRDefault="00CC2290" w:rsidP="00F6448C">
      <w:pPr>
        <w:keepNext/>
        <w:spacing w:after="180"/>
        <w:jc w:val="both"/>
        <w:rPr>
          <w:rFonts w:ascii="Book Antiqua" w:hAnsi="Book Antiqua"/>
        </w:rPr>
      </w:pPr>
      <w:r w:rsidRPr="00F6448C">
        <w:rPr>
          <w:rFonts w:ascii="Book Antiqua" w:hAnsi="Book Antiqua"/>
        </w:rPr>
        <w:t>La promulgación de la Ordenanza N° 149/85 en la que se dispone un descuento del 50% para todos aquellos contribuyentes que</w:t>
      </w:r>
      <w:r w:rsidR="00F6448C">
        <w:rPr>
          <w:rFonts w:ascii="Book Antiqua" w:hAnsi="Book Antiqua"/>
        </w:rPr>
        <w:t xml:space="preserve">: </w:t>
      </w:r>
    </w:p>
    <w:p w:rsidR="00A003FC" w:rsidRPr="00D83509" w:rsidRDefault="00CC2290" w:rsidP="00D83509">
      <w:pPr>
        <w:pStyle w:val="Prrafodelista"/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D83509">
        <w:rPr>
          <w:rFonts w:ascii="Book Antiqua" w:hAnsi="Book Antiqua"/>
        </w:rPr>
        <w:t>No registren moras en las pagas</w:t>
      </w:r>
      <w:r w:rsidR="00F6448C" w:rsidRPr="00D83509">
        <w:rPr>
          <w:rFonts w:ascii="Book Antiqua" w:hAnsi="Book Antiqua"/>
        </w:rPr>
        <w:t xml:space="preserve">. </w:t>
      </w:r>
    </w:p>
    <w:p w:rsidR="00A003FC" w:rsidRPr="00D83509" w:rsidRDefault="00CC2290" w:rsidP="00D83509">
      <w:pPr>
        <w:pStyle w:val="Prrafodelista"/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D83509">
        <w:rPr>
          <w:rFonts w:ascii="Book Antiqua" w:hAnsi="Book Antiqua"/>
        </w:rPr>
        <w:t>Posean propiedad única</w:t>
      </w:r>
      <w:r w:rsidR="00F6448C" w:rsidRPr="00D83509">
        <w:rPr>
          <w:rFonts w:ascii="Book Antiqua" w:hAnsi="Book Antiqua"/>
        </w:rPr>
        <w:t xml:space="preserve">, </w:t>
      </w:r>
      <w:r w:rsidRPr="00D83509">
        <w:rPr>
          <w:rFonts w:ascii="Book Antiqua" w:hAnsi="Book Antiqua"/>
        </w:rPr>
        <w:t>destinada a cada Habitación</w:t>
      </w:r>
      <w:r w:rsidR="00F6448C" w:rsidRPr="00D83509">
        <w:rPr>
          <w:rFonts w:ascii="Book Antiqua" w:hAnsi="Book Antiqua"/>
        </w:rPr>
        <w:t xml:space="preserve">. </w:t>
      </w:r>
    </w:p>
    <w:p w:rsidR="00721598" w:rsidRPr="00D83509" w:rsidRDefault="00CC2290" w:rsidP="00D83509">
      <w:pPr>
        <w:pStyle w:val="Prrafodelista"/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D83509">
        <w:rPr>
          <w:rFonts w:ascii="Book Antiqua" w:hAnsi="Book Antiqua"/>
        </w:rPr>
        <w:t>Sean jubilados o pensionados y perciban el sueldo mínimo vital y móvil</w:t>
      </w:r>
      <w:r w:rsidR="00F6448C" w:rsidRPr="00D83509">
        <w:rPr>
          <w:rFonts w:ascii="Book Antiqua" w:hAnsi="Book Antiqua"/>
        </w:rPr>
        <w:t xml:space="preserve">; </w:t>
      </w:r>
      <w:r w:rsidRPr="00D83509">
        <w:rPr>
          <w:rFonts w:ascii="Book Antiqua" w:hAnsi="Book Antiqua"/>
        </w:rPr>
        <w:t>y</w:t>
      </w:r>
    </w:p>
    <w:p w:rsidR="00F6448C" w:rsidRPr="00F6448C" w:rsidRDefault="00F6448C" w:rsidP="00D83509">
      <w:pPr>
        <w:keepNext/>
        <w:spacing w:before="240" w:after="60"/>
        <w:outlineLvl w:val="0"/>
        <w:rPr>
          <w:rFonts w:ascii="Book Antiqua" w:hAnsi="Book Antiqua"/>
          <w:b/>
        </w:rPr>
      </w:pPr>
      <w:r w:rsidRPr="00F6448C">
        <w:rPr>
          <w:rFonts w:ascii="Book Antiqua" w:hAnsi="Book Antiqua"/>
          <w:b/>
        </w:rPr>
        <w:t>CONSIDERANDO:</w:t>
      </w:r>
    </w:p>
    <w:p w:rsidR="00A003FC" w:rsidRPr="00F6448C" w:rsidRDefault="00CC2290" w:rsidP="00F6448C">
      <w:pPr>
        <w:keepNext/>
        <w:spacing w:after="180"/>
        <w:jc w:val="both"/>
        <w:rPr>
          <w:rFonts w:ascii="Book Antiqua" w:hAnsi="Book Antiqua"/>
        </w:rPr>
      </w:pPr>
      <w:r w:rsidRPr="00F6448C">
        <w:rPr>
          <w:rFonts w:ascii="Book Antiqua" w:hAnsi="Book Antiqua"/>
        </w:rPr>
        <w:t>Que existen contribuyentes</w:t>
      </w:r>
      <w:r w:rsidR="00A003FC" w:rsidRPr="00F6448C">
        <w:rPr>
          <w:rFonts w:ascii="Book Antiqua" w:hAnsi="Book Antiqua"/>
        </w:rPr>
        <w:t xml:space="preserve"> </w:t>
      </w:r>
      <w:r w:rsidR="00F6448C">
        <w:rPr>
          <w:rFonts w:ascii="Book Antiqua" w:hAnsi="Book Antiqua"/>
        </w:rPr>
        <w:t xml:space="preserve"> (</w:t>
      </w:r>
      <w:r w:rsidRPr="00F6448C">
        <w:rPr>
          <w:rFonts w:ascii="Book Antiqua" w:hAnsi="Book Antiqua"/>
        </w:rPr>
        <w:t>jubilados o pensionados</w:t>
      </w:r>
      <w:r w:rsidR="00F6448C">
        <w:rPr>
          <w:rFonts w:ascii="Book Antiqua" w:hAnsi="Book Antiqua"/>
        </w:rPr>
        <w:t xml:space="preserve">) </w:t>
      </w:r>
      <w:r w:rsidR="00A003FC" w:rsidRPr="00F6448C">
        <w:rPr>
          <w:rFonts w:ascii="Book Antiqua" w:hAnsi="Book Antiqua"/>
        </w:rPr>
        <w:t xml:space="preserve"> </w:t>
      </w:r>
      <w:r w:rsidRPr="00F6448C">
        <w:rPr>
          <w:rFonts w:ascii="Book Antiqua" w:hAnsi="Book Antiqua"/>
        </w:rPr>
        <w:t>que cumplen con las condiciones expuestas pero superan el sueldo Mínimo Vital y Móvil en pequeñas escalas</w:t>
      </w:r>
      <w:r w:rsidR="00F6448C">
        <w:rPr>
          <w:rFonts w:ascii="Book Antiqua" w:hAnsi="Book Antiqua"/>
        </w:rPr>
        <w:t xml:space="preserve">; </w:t>
      </w:r>
    </w:p>
    <w:p w:rsidR="00A003FC" w:rsidRPr="00F6448C" w:rsidRDefault="00CC2290" w:rsidP="00F6448C">
      <w:pPr>
        <w:keepNext/>
        <w:spacing w:after="180"/>
        <w:jc w:val="both"/>
        <w:rPr>
          <w:rFonts w:ascii="Book Antiqua" w:hAnsi="Book Antiqua"/>
        </w:rPr>
      </w:pPr>
      <w:r w:rsidRPr="00F6448C">
        <w:rPr>
          <w:rFonts w:ascii="Book Antiqua" w:hAnsi="Book Antiqua"/>
        </w:rPr>
        <w:t>Teniendo en cuenta que al adoptar medidas más amplias redundará en beneficio de la municipalidad y de aquellos contribuyentes que se encuadran en dichas medidas</w:t>
      </w:r>
      <w:r w:rsidR="00F6448C">
        <w:rPr>
          <w:rFonts w:ascii="Book Antiqua" w:hAnsi="Book Antiqua"/>
        </w:rPr>
        <w:t xml:space="preserve">; </w:t>
      </w:r>
    </w:p>
    <w:p w:rsidR="00721598" w:rsidRPr="00F6448C" w:rsidRDefault="00F6448C" w:rsidP="00F6448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6448C">
        <w:rPr>
          <w:rFonts w:ascii="Book Antiqua" w:hAnsi="Book Antiqua"/>
          <w:b/>
        </w:rPr>
        <w:t>EL CONCEJO DELIBERANTE SANCIONA CON FUERZA DE ORDENANZA</w:t>
      </w:r>
    </w:p>
    <w:p w:rsidR="00F6448C" w:rsidRPr="00F6448C" w:rsidRDefault="00F6448C" w:rsidP="00F6448C">
      <w:pPr>
        <w:keepNext/>
        <w:spacing w:after="180"/>
        <w:jc w:val="both"/>
        <w:rPr>
          <w:rFonts w:ascii="Book Antiqua" w:hAnsi="Book Antiqua"/>
        </w:rPr>
      </w:pPr>
      <w:r w:rsidRPr="00F6448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C5620" w:rsidRPr="00F6448C">
        <w:rPr>
          <w:rFonts w:ascii="Book Antiqua" w:hAnsi="Book Antiqua"/>
        </w:rPr>
        <w:t>AMPLIESE el Art</w:t>
      </w:r>
      <w:r>
        <w:rPr>
          <w:rFonts w:ascii="Book Antiqua" w:hAnsi="Book Antiqua"/>
        </w:rPr>
        <w:t xml:space="preserve">. </w:t>
      </w:r>
      <w:r w:rsidR="001C5620" w:rsidRPr="00F6448C">
        <w:rPr>
          <w:rFonts w:ascii="Book Antiqua" w:hAnsi="Book Antiqua"/>
        </w:rPr>
        <w:t>N° 5to</w:t>
      </w:r>
      <w:r>
        <w:rPr>
          <w:rFonts w:ascii="Book Antiqua" w:hAnsi="Book Antiqua"/>
        </w:rPr>
        <w:t xml:space="preserve">. </w:t>
      </w:r>
      <w:r w:rsidR="001C5620" w:rsidRPr="00F6448C">
        <w:rPr>
          <w:rFonts w:ascii="Book Antiqua" w:hAnsi="Book Antiqua"/>
        </w:rPr>
        <w:t>De la O</w:t>
      </w:r>
      <w:r w:rsidR="00AF645F" w:rsidRPr="00F6448C">
        <w:rPr>
          <w:rFonts w:ascii="Book Antiqua" w:hAnsi="Book Antiqua"/>
        </w:rPr>
        <w:t>r</w:t>
      </w:r>
      <w:r w:rsidR="001C5620" w:rsidRPr="00F6448C">
        <w:rPr>
          <w:rFonts w:ascii="Book Antiqua" w:hAnsi="Book Antiqua"/>
        </w:rPr>
        <w:t>denanza N° 149/85 en la siguiente forma</w:t>
      </w:r>
      <w:r>
        <w:rPr>
          <w:rFonts w:ascii="Book Antiqua" w:hAnsi="Book Antiqua"/>
        </w:rPr>
        <w:t xml:space="preserve">: </w:t>
      </w:r>
    </w:p>
    <w:p w:rsidR="00A003FC" w:rsidRPr="00F6448C" w:rsidRDefault="001C5620" w:rsidP="00D83509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F6448C">
        <w:rPr>
          <w:rFonts w:ascii="Book Antiqua" w:hAnsi="Book Antiqua"/>
        </w:rPr>
        <w:t>Para aquellos contribuyentes</w:t>
      </w:r>
      <w:r w:rsidR="00A003FC" w:rsidRPr="00F6448C">
        <w:rPr>
          <w:rFonts w:ascii="Book Antiqua" w:hAnsi="Book Antiqua"/>
        </w:rPr>
        <w:t xml:space="preserve"> </w:t>
      </w:r>
      <w:r w:rsidR="00F6448C">
        <w:rPr>
          <w:rFonts w:ascii="Book Antiqua" w:hAnsi="Book Antiqua"/>
        </w:rPr>
        <w:t xml:space="preserve"> (</w:t>
      </w:r>
      <w:r w:rsidRPr="00F6448C">
        <w:rPr>
          <w:rFonts w:ascii="Book Antiqua" w:hAnsi="Book Antiqua"/>
        </w:rPr>
        <w:t>Jubilados y Pensionados</w:t>
      </w:r>
      <w:r w:rsidR="00F6448C">
        <w:rPr>
          <w:rFonts w:ascii="Book Antiqua" w:hAnsi="Book Antiqua"/>
        </w:rPr>
        <w:t xml:space="preserve">) </w:t>
      </w:r>
      <w:r w:rsidR="00A003FC" w:rsidRPr="00F6448C">
        <w:rPr>
          <w:rFonts w:ascii="Book Antiqua" w:hAnsi="Book Antiqua"/>
        </w:rPr>
        <w:t xml:space="preserve"> </w:t>
      </w:r>
      <w:r w:rsidRPr="00F6448C">
        <w:rPr>
          <w:rFonts w:ascii="Book Antiqua" w:hAnsi="Book Antiqua"/>
        </w:rPr>
        <w:t xml:space="preserve">que perciban </w:t>
      </w:r>
      <w:bookmarkStart w:id="0" w:name="_GoBack"/>
      <w:r w:rsidRPr="00F6448C">
        <w:rPr>
          <w:rFonts w:ascii="Book Antiqua" w:hAnsi="Book Antiqua"/>
        </w:rPr>
        <w:t>importes iguales hasta dos</w:t>
      </w:r>
      <w:r w:rsidR="00A003FC" w:rsidRPr="00F6448C">
        <w:rPr>
          <w:rFonts w:ascii="Book Antiqua" w:hAnsi="Book Antiqua"/>
        </w:rPr>
        <w:t xml:space="preserve"> </w:t>
      </w:r>
      <w:r w:rsidR="00F6448C">
        <w:rPr>
          <w:rFonts w:ascii="Book Antiqua" w:hAnsi="Book Antiqua"/>
        </w:rPr>
        <w:t xml:space="preserve"> (</w:t>
      </w:r>
      <w:r w:rsidRPr="00F6448C">
        <w:rPr>
          <w:rFonts w:ascii="Book Antiqua" w:hAnsi="Book Antiqua"/>
        </w:rPr>
        <w:t>2</w:t>
      </w:r>
      <w:r w:rsidR="00F6448C">
        <w:rPr>
          <w:rFonts w:ascii="Book Antiqua" w:hAnsi="Book Antiqua"/>
        </w:rPr>
        <w:t xml:space="preserve">) </w:t>
      </w:r>
      <w:r w:rsidR="00A003FC" w:rsidRPr="00F6448C">
        <w:rPr>
          <w:rFonts w:ascii="Book Antiqua" w:hAnsi="Book Antiqua"/>
        </w:rPr>
        <w:t xml:space="preserve"> </w:t>
      </w:r>
      <w:r w:rsidRPr="00F6448C">
        <w:rPr>
          <w:rFonts w:ascii="Book Antiqua" w:hAnsi="Book Antiqua"/>
        </w:rPr>
        <w:t>sueldos Mínimos Vital y Móvil el 50% de bonificación</w:t>
      </w:r>
      <w:r w:rsidR="00F6448C">
        <w:rPr>
          <w:rFonts w:ascii="Book Antiqua" w:hAnsi="Book Antiqua"/>
        </w:rPr>
        <w:t xml:space="preserve">. </w:t>
      </w:r>
    </w:p>
    <w:p w:rsidR="00A003FC" w:rsidRPr="00F6448C" w:rsidRDefault="001C5620" w:rsidP="00D83509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F6448C">
        <w:rPr>
          <w:rFonts w:ascii="Book Antiqua" w:hAnsi="Book Antiqua"/>
        </w:rPr>
        <w:t>Para aquellos contribuyentes</w:t>
      </w:r>
      <w:r w:rsidR="00A003FC" w:rsidRPr="00F6448C">
        <w:rPr>
          <w:rFonts w:ascii="Book Antiqua" w:hAnsi="Book Antiqua"/>
        </w:rPr>
        <w:t xml:space="preserve"> </w:t>
      </w:r>
      <w:r w:rsidR="00F6448C">
        <w:rPr>
          <w:rFonts w:ascii="Book Antiqua" w:hAnsi="Book Antiqua"/>
        </w:rPr>
        <w:t xml:space="preserve"> (</w:t>
      </w:r>
      <w:r w:rsidRPr="00F6448C">
        <w:rPr>
          <w:rFonts w:ascii="Book Antiqua" w:hAnsi="Book Antiqua"/>
        </w:rPr>
        <w:t>Jubilados y Pensionados</w:t>
      </w:r>
      <w:r w:rsidR="00F6448C">
        <w:rPr>
          <w:rFonts w:ascii="Book Antiqua" w:hAnsi="Book Antiqua"/>
        </w:rPr>
        <w:t xml:space="preserve">) </w:t>
      </w:r>
      <w:r w:rsidR="00A003FC" w:rsidRPr="00F6448C">
        <w:rPr>
          <w:rFonts w:ascii="Book Antiqua" w:hAnsi="Book Antiqua"/>
        </w:rPr>
        <w:t xml:space="preserve"> </w:t>
      </w:r>
      <w:r w:rsidRPr="00F6448C">
        <w:rPr>
          <w:rFonts w:ascii="Book Antiqua" w:hAnsi="Book Antiqua"/>
        </w:rPr>
        <w:t xml:space="preserve">que perciban importes </w:t>
      </w:r>
      <w:bookmarkEnd w:id="0"/>
      <w:r w:rsidRPr="00F6448C">
        <w:rPr>
          <w:rFonts w:ascii="Book Antiqua" w:hAnsi="Book Antiqua"/>
        </w:rPr>
        <w:t>iguales hasta dos y medio</w:t>
      </w:r>
      <w:r w:rsidR="00A003FC" w:rsidRPr="00F6448C">
        <w:rPr>
          <w:rFonts w:ascii="Book Antiqua" w:hAnsi="Book Antiqua"/>
        </w:rPr>
        <w:t xml:space="preserve"> </w:t>
      </w:r>
      <w:r w:rsidR="00F6448C">
        <w:rPr>
          <w:rFonts w:ascii="Book Antiqua" w:hAnsi="Book Antiqua"/>
        </w:rPr>
        <w:t xml:space="preserve"> (</w:t>
      </w:r>
      <w:r w:rsidRPr="00F6448C">
        <w:rPr>
          <w:rFonts w:ascii="Book Antiqua" w:hAnsi="Book Antiqua"/>
        </w:rPr>
        <w:t>2 1/2</w:t>
      </w:r>
      <w:r w:rsidR="00F6448C">
        <w:rPr>
          <w:rFonts w:ascii="Book Antiqua" w:hAnsi="Book Antiqua"/>
        </w:rPr>
        <w:t xml:space="preserve">) </w:t>
      </w:r>
      <w:r w:rsidR="00A003FC" w:rsidRPr="00F6448C">
        <w:rPr>
          <w:rFonts w:ascii="Book Antiqua" w:hAnsi="Book Antiqua"/>
        </w:rPr>
        <w:t xml:space="preserve"> </w:t>
      </w:r>
      <w:r w:rsidRPr="00F6448C">
        <w:rPr>
          <w:rFonts w:ascii="Book Antiqua" w:hAnsi="Book Antiqua"/>
        </w:rPr>
        <w:t>sueldos Mínimos Vital y Móvil el 25%</w:t>
      </w:r>
      <w:r w:rsidR="00F6448C">
        <w:rPr>
          <w:rFonts w:ascii="Book Antiqua" w:hAnsi="Book Antiqua"/>
        </w:rPr>
        <w:t xml:space="preserve">. </w:t>
      </w:r>
    </w:p>
    <w:p w:rsidR="007A6A16" w:rsidRPr="00F6448C" w:rsidRDefault="00F6448C" w:rsidP="00D83509">
      <w:pPr>
        <w:keepNext/>
        <w:spacing w:after="180"/>
        <w:jc w:val="both"/>
        <w:outlineLvl w:val="0"/>
        <w:rPr>
          <w:rFonts w:ascii="Book Antiqua" w:hAnsi="Book Antiqua"/>
        </w:rPr>
      </w:pPr>
      <w:r w:rsidRPr="00F6448C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A6A16" w:rsidRPr="00F6448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A6A16" w:rsidRPr="00F6448C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7A6A16" w:rsidRPr="00F6448C" w:rsidSect="00F6448C">
      <w:footerReference w:type="default" r:id="rId7"/>
      <w:pgSz w:w="11907" w:h="16840" w:code="9"/>
      <w:pgMar w:top="1417" w:right="1134" w:bottom="1134" w:left="1701" w:header="709" w:footer="709" w:gutter="0"/>
      <w:pgNumType w:start="1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0B21" w:rsidRDefault="001B0B21">
      <w:r>
        <w:separator/>
      </w:r>
    </w:p>
  </w:endnote>
  <w:endnote w:type="continuationSeparator" w:id="0">
    <w:p w:rsidR="001B0B21" w:rsidRDefault="001B0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4268" w:rsidRPr="005842AB" w:rsidRDefault="00FF42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0B21" w:rsidRDefault="001B0B21">
      <w:r>
        <w:separator/>
      </w:r>
    </w:p>
  </w:footnote>
  <w:footnote w:type="continuationSeparator" w:id="0">
    <w:p w:rsidR="001B0B21" w:rsidRDefault="001B0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10BC1FD6"/>
    <w:multiLevelType w:val="hybridMultilevel"/>
    <w:tmpl w:val="4D82E40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549D7"/>
    <w:multiLevelType w:val="hybridMultilevel"/>
    <w:tmpl w:val="120CB84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C427BD9"/>
    <w:multiLevelType w:val="hybridMultilevel"/>
    <w:tmpl w:val="33DAA19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8" w15:restartNumberingAfterBreak="0">
    <w:nsid w:val="620C3059"/>
    <w:multiLevelType w:val="hybridMultilevel"/>
    <w:tmpl w:val="52E0DB5E"/>
    <w:lvl w:ilvl="0" w:tplc="766EDB44">
      <w:start w:val="1"/>
      <w:numFmt w:val="upp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6458587F"/>
    <w:multiLevelType w:val="hybridMultilevel"/>
    <w:tmpl w:val="8FC0365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A371BE"/>
    <w:multiLevelType w:val="hybridMultilevel"/>
    <w:tmpl w:val="B1DCB05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6F863668"/>
    <w:multiLevelType w:val="hybridMultilevel"/>
    <w:tmpl w:val="166ED3B8"/>
    <w:lvl w:ilvl="0" w:tplc="B39E4060">
      <w:start w:val="1"/>
      <w:numFmt w:val="upperLetter"/>
      <w:lvlText w:val="%1)"/>
      <w:lvlJc w:val="left"/>
      <w:pPr>
        <w:ind w:left="184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568" w:hanging="360"/>
      </w:pPr>
    </w:lvl>
    <w:lvl w:ilvl="2" w:tplc="2C0A001B" w:tentative="1">
      <w:start w:val="1"/>
      <w:numFmt w:val="lowerRoman"/>
      <w:lvlText w:val="%3."/>
      <w:lvlJc w:val="right"/>
      <w:pPr>
        <w:ind w:left="3288" w:hanging="180"/>
      </w:pPr>
    </w:lvl>
    <w:lvl w:ilvl="3" w:tplc="2C0A000F" w:tentative="1">
      <w:start w:val="1"/>
      <w:numFmt w:val="decimal"/>
      <w:lvlText w:val="%4."/>
      <w:lvlJc w:val="left"/>
      <w:pPr>
        <w:ind w:left="4008" w:hanging="360"/>
      </w:pPr>
    </w:lvl>
    <w:lvl w:ilvl="4" w:tplc="2C0A0019" w:tentative="1">
      <w:start w:val="1"/>
      <w:numFmt w:val="lowerLetter"/>
      <w:lvlText w:val="%5."/>
      <w:lvlJc w:val="left"/>
      <w:pPr>
        <w:ind w:left="4728" w:hanging="360"/>
      </w:pPr>
    </w:lvl>
    <w:lvl w:ilvl="5" w:tplc="2C0A001B" w:tentative="1">
      <w:start w:val="1"/>
      <w:numFmt w:val="lowerRoman"/>
      <w:lvlText w:val="%6."/>
      <w:lvlJc w:val="right"/>
      <w:pPr>
        <w:ind w:left="5448" w:hanging="180"/>
      </w:pPr>
    </w:lvl>
    <w:lvl w:ilvl="6" w:tplc="2C0A000F" w:tentative="1">
      <w:start w:val="1"/>
      <w:numFmt w:val="decimal"/>
      <w:lvlText w:val="%7."/>
      <w:lvlJc w:val="left"/>
      <w:pPr>
        <w:ind w:left="6168" w:hanging="360"/>
      </w:pPr>
    </w:lvl>
    <w:lvl w:ilvl="7" w:tplc="2C0A0019" w:tentative="1">
      <w:start w:val="1"/>
      <w:numFmt w:val="lowerLetter"/>
      <w:lvlText w:val="%8."/>
      <w:lvlJc w:val="left"/>
      <w:pPr>
        <w:ind w:left="6888" w:hanging="360"/>
      </w:pPr>
    </w:lvl>
    <w:lvl w:ilvl="8" w:tplc="2C0A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13" w15:restartNumberingAfterBreak="0">
    <w:nsid w:val="79D651A7"/>
    <w:multiLevelType w:val="hybridMultilevel"/>
    <w:tmpl w:val="6428AC7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11"/>
  </w:num>
  <w:num w:numId="6">
    <w:abstractNumId w:val="6"/>
  </w:num>
  <w:num w:numId="7">
    <w:abstractNumId w:val="1"/>
  </w:num>
  <w:num w:numId="8">
    <w:abstractNumId w:val="12"/>
  </w:num>
  <w:num w:numId="9">
    <w:abstractNumId w:val="8"/>
  </w:num>
  <w:num w:numId="10">
    <w:abstractNumId w:val="5"/>
  </w:num>
  <w:num w:numId="11">
    <w:abstractNumId w:val="2"/>
  </w:num>
  <w:num w:numId="12">
    <w:abstractNumId w:val="10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9F2"/>
    <w:rsid w:val="000109E4"/>
    <w:rsid w:val="00036C25"/>
    <w:rsid w:val="00056978"/>
    <w:rsid w:val="000D78BE"/>
    <w:rsid w:val="000F1392"/>
    <w:rsid w:val="00133AB9"/>
    <w:rsid w:val="00134487"/>
    <w:rsid w:val="001458BB"/>
    <w:rsid w:val="001A4855"/>
    <w:rsid w:val="001B0B21"/>
    <w:rsid w:val="001C5620"/>
    <w:rsid w:val="00265A56"/>
    <w:rsid w:val="00315482"/>
    <w:rsid w:val="003304C3"/>
    <w:rsid w:val="00331E4B"/>
    <w:rsid w:val="00390BD2"/>
    <w:rsid w:val="003E00FD"/>
    <w:rsid w:val="00412139"/>
    <w:rsid w:val="004375FE"/>
    <w:rsid w:val="00444865"/>
    <w:rsid w:val="004F008E"/>
    <w:rsid w:val="005018DB"/>
    <w:rsid w:val="005842AB"/>
    <w:rsid w:val="005A1870"/>
    <w:rsid w:val="005B0393"/>
    <w:rsid w:val="005C301B"/>
    <w:rsid w:val="00652BFF"/>
    <w:rsid w:val="006B6D32"/>
    <w:rsid w:val="006D2DDD"/>
    <w:rsid w:val="006D4B23"/>
    <w:rsid w:val="00721598"/>
    <w:rsid w:val="00740772"/>
    <w:rsid w:val="007A3169"/>
    <w:rsid w:val="007A6A16"/>
    <w:rsid w:val="007C39F2"/>
    <w:rsid w:val="007C4005"/>
    <w:rsid w:val="007D38C9"/>
    <w:rsid w:val="008216C5"/>
    <w:rsid w:val="00845F6C"/>
    <w:rsid w:val="008570CC"/>
    <w:rsid w:val="00857212"/>
    <w:rsid w:val="008A2793"/>
    <w:rsid w:val="008B4DFE"/>
    <w:rsid w:val="008C16F4"/>
    <w:rsid w:val="008F3E27"/>
    <w:rsid w:val="0096030A"/>
    <w:rsid w:val="00960959"/>
    <w:rsid w:val="00996E74"/>
    <w:rsid w:val="009B0314"/>
    <w:rsid w:val="009B4E15"/>
    <w:rsid w:val="009C5436"/>
    <w:rsid w:val="009D6CA6"/>
    <w:rsid w:val="00A003FC"/>
    <w:rsid w:val="00A172BC"/>
    <w:rsid w:val="00A41747"/>
    <w:rsid w:val="00A956E9"/>
    <w:rsid w:val="00AA38E2"/>
    <w:rsid w:val="00AE4331"/>
    <w:rsid w:val="00AF645F"/>
    <w:rsid w:val="00B020EB"/>
    <w:rsid w:val="00B06B55"/>
    <w:rsid w:val="00B1614B"/>
    <w:rsid w:val="00B34527"/>
    <w:rsid w:val="00B406C1"/>
    <w:rsid w:val="00B91004"/>
    <w:rsid w:val="00B96BA0"/>
    <w:rsid w:val="00C67F97"/>
    <w:rsid w:val="00C72E23"/>
    <w:rsid w:val="00CC2290"/>
    <w:rsid w:val="00CC32D5"/>
    <w:rsid w:val="00CE0157"/>
    <w:rsid w:val="00CE1710"/>
    <w:rsid w:val="00D83509"/>
    <w:rsid w:val="00D837D2"/>
    <w:rsid w:val="00DB7345"/>
    <w:rsid w:val="00DB7B84"/>
    <w:rsid w:val="00DD20FB"/>
    <w:rsid w:val="00DF75CB"/>
    <w:rsid w:val="00E04213"/>
    <w:rsid w:val="00E41C10"/>
    <w:rsid w:val="00E43213"/>
    <w:rsid w:val="00EC1435"/>
    <w:rsid w:val="00EC368C"/>
    <w:rsid w:val="00ED3EC2"/>
    <w:rsid w:val="00F61C5B"/>
    <w:rsid w:val="00F6448C"/>
    <w:rsid w:val="00FB45E7"/>
    <w:rsid w:val="00FB7CFF"/>
    <w:rsid w:val="00FC64FB"/>
    <w:rsid w:val="00FF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33A979E"/>
  <w15:docId w15:val="{3DF17616-2FA9-4743-B066-9BC856E5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F3E2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F3E27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8F3E27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8F3E27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8F3E2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8F3E27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8F3E27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8F3E27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8F3E27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8F3E27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8F3E27"/>
    <w:pPr>
      <w:ind w:firstLine="1800"/>
      <w:jc w:val="both"/>
    </w:pPr>
    <w:rPr>
      <w:rFonts w:ascii="Arial Unicode MS" w:hAnsi="Arial Unicode MS" w:cs="Arial Unicode MS"/>
      <w:sz w:val="22"/>
    </w:rPr>
  </w:style>
  <w:style w:type="paragraph" w:styleId="Prrafodelista">
    <w:name w:val="List Paragraph"/>
    <w:basedOn w:val="Normal"/>
    <w:uiPriority w:val="34"/>
    <w:qFormat/>
    <w:rsid w:val="00D83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35</cp:revision>
  <cp:lastPrinted>2017-10-04T15:11:00Z</cp:lastPrinted>
  <dcterms:created xsi:type="dcterms:W3CDTF">2016-12-21T21:54:00Z</dcterms:created>
  <dcterms:modified xsi:type="dcterms:W3CDTF">2018-07-26T19:11:00Z</dcterms:modified>
</cp:coreProperties>
</file>