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73DEA" w:rsidRPr="00772CF0" w:rsidRDefault="00E73DEA" w:rsidP="00474F83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>Yerba Buena, 29 de Diciembre de 1983</w:t>
      </w:r>
    </w:p>
    <w:p w:rsidR="00E73DEA" w:rsidRPr="00772CF0" w:rsidRDefault="00E73DEA" w:rsidP="00474F83">
      <w:pPr>
        <w:keepNext/>
        <w:spacing w:before="480" w:after="180" w:line="240" w:lineRule="auto"/>
        <w:jc w:val="left"/>
        <w:outlineLvl w:val="0"/>
        <w:rPr>
          <w:rFonts w:ascii="Book Antiqua" w:hAnsi="Book Antiqua" w:cs="Times New Roman"/>
          <w:b/>
        </w:rPr>
      </w:pPr>
      <w:r w:rsidRPr="00772CF0">
        <w:rPr>
          <w:rFonts w:ascii="Book Antiqua" w:hAnsi="Book Antiqua" w:cs="Times New Roman"/>
          <w:b/>
        </w:rPr>
        <w:t>ORDENANZA Nº 1</w:t>
      </w:r>
    </w:p>
    <w:p w:rsidR="00E73DEA" w:rsidRPr="00772CF0" w:rsidRDefault="00E73DEA" w:rsidP="00474F83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</w:rPr>
      </w:pPr>
      <w:r w:rsidRPr="00772CF0">
        <w:rPr>
          <w:rFonts w:ascii="Book Antiqua" w:hAnsi="Book Antiqua" w:cs="Times New Roman"/>
          <w:b/>
        </w:rPr>
        <w:t>VISTO:</w:t>
      </w:r>
    </w:p>
    <w:p w:rsidR="002D575E" w:rsidRPr="00772CF0" w:rsidRDefault="002D575E" w:rsidP="00E73DEA">
      <w:pPr>
        <w:keepNext/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>La creación del Honorable Concejo Deliberante de Yerba Buena a partir del 1/12/83</w:t>
      </w:r>
      <w:r w:rsidR="00E73DEA" w:rsidRPr="00772CF0">
        <w:rPr>
          <w:rFonts w:ascii="Book Antiqua" w:hAnsi="Book Antiqua" w:cs="Times New Roman"/>
        </w:rPr>
        <w:t xml:space="preserve">; </w:t>
      </w:r>
      <w:r w:rsidRPr="00772CF0">
        <w:rPr>
          <w:rFonts w:ascii="Book Antiqua" w:hAnsi="Book Antiqua" w:cs="Times New Roman"/>
        </w:rPr>
        <w:t>y</w:t>
      </w:r>
    </w:p>
    <w:p w:rsidR="00E73DEA" w:rsidRPr="00772CF0" w:rsidRDefault="00E73DEA" w:rsidP="00474F83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</w:rPr>
      </w:pPr>
      <w:r w:rsidRPr="00772CF0">
        <w:rPr>
          <w:rFonts w:ascii="Book Antiqua" w:hAnsi="Book Antiqua" w:cs="Times New Roman"/>
          <w:b/>
        </w:rPr>
        <w:t>CONSIDERANDO:</w:t>
      </w:r>
    </w:p>
    <w:p w:rsidR="00B77880" w:rsidRPr="00772CF0" w:rsidRDefault="002D575E" w:rsidP="00E73DEA">
      <w:pPr>
        <w:keepNext/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>Las necesidades</w:t>
      </w:r>
      <w:r w:rsidR="002E7979" w:rsidRPr="00772CF0">
        <w:rPr>
          <w:rFonts w:ascii="Book Antiqua" w:hAnsi="Book Antiqua" w:cs="Times New Roman"/>
        </w:rPr>
        <w:t xml:space="preserve"> </w:t>
      </w:r>
      <w:r w:rsidRPr="00772CF0">
        <w:rPr>
          <w:rFonts w:ascii="Book Antiqua" w:hAnsi="Book Antiqua" w:cs="Times New Roman"/>
        </w:rPr>
        <w:t>resultantes para atender los gastos de personal y de bienes y servicios</w:t>
      </w:r>
      <w:r w:rsidR="00E73DEA" w:rsidRPr="00772CF0">
        <w:rPr>
          <w:rFonts w:ascii="Book Antiqua" w:hAnsi="Book Antiqua" w:cs="Times New Roman"/>
        </w:rPr>
        <w:t xml:space="preserve">; </w:t>
      </w:r>
    </w:p>
    <w:p w:rsidR="00B77880" w:rsidRPr="00772CF0" w:rsidRDefault="002D575E" w:rsidP="00E73DEA">
      <w:pPr>
        <w:keepNext/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 xml:space="preserve">Que teniendo en cuenta que existen fondos dispensables </w:t>
      </w:r>
      <w:r w:rsidR="00A65B8E" w:rsidRPr="00772CF0">
        <w:rPr>
          <w:rFonts w:ascii="Book Antiqua" w:hAnsi="Book Antiqua" w:cs="Times New Roman"/>
        </w:rPr>
        <w:t>que</w:t>
      </w:r>
      <w:r w:rsidRPr="00772CF0">
        <w:rPr>
          <w:rFonts w:ascii="Book Antiqua" w:hAnsi="Book Antiqua" w:cs="Times New Roman"/>
        </w:rPr>
        <w:t xml:space="preserve"> fueran otorgados mediante decreto N</w:t>
      </w:r>
      <w:r w:rsidR="00E73DEA" w:rsidRPr="00772CF0">
        <w:rPr>
          <w:rFonts w:ascii="Book Antiqua" w:hAnsi="Book Antiqua" w:cs="Times New Roman"/>
        </w:rPr>
        <w:t xml:space="preserve">º </w:t>
      </w:r>
      <w:r w:rsidRPr="00772CF0">
        <w:rPr>
          <w:rFonts w:ascii="Book Antiqua" w:hAnsi="Book Antiqua" w:cs="Times New Roman"/>
        </w:rPr>
        <w:t>3020/3 y 3133/3 por $</w:t>
      </w:r>
      <w:r w:rsidR="00E652E0" w:rsidRPr="00772CF0">
        <w:rPr>
          <w:rFonts w:ascii="Book Antiqua" w:hAnsi="Book Antiqua" w:cs="Times New Roman"/>
        </w:rPr>
        <w:t>A </w:t>
      </w:r>
      <w:r w:rsidRPr="00772CF0">
        <w:rPr>
          <w:rFonts w:ascii="Book Antiqua" w:hAnsi="Book Antiqua" w:cs="Times New Roman"/>
        </w:rPr>
        <w:t>150</w:t>
      </w:r>
      <w:r w:rsidR="00E73DEA" w:rsidRPr="00772CF0">
        <w:rPr>
          <w:rFonts w:ascii="Book Antiqua" w:hAnsi="Book Antiqua" w:cs="Times New Roman"/>
        </w:rPr>
        <w:t>.</w:t>
      </w:r>
      <w:r w:rsidR="007E507C" w:rsidRPr="00772CF0">
        <w:rPr>
          <w:rFonts w:ascii="Book Antiqua" w:hAnsi="Book Antiqua" w:cs="Times New Roman"/>
        </w:rPr>
        <w:t>0</w:t>
      </w:r>
      <w:r w:rsidRPr="00772CF0">
        <w:rPr>
          <w:rFonts w:ascii="Book Antiqua" w:hAnsi="Book Antiqua" w:cs="Times New Roman"/>
        </w:rPr>
        <w:t>00 y $</w:t>
      </w:r>
      <w:r w:rsidR="00E652E0" w:rsidRPr="00772CF0">
        <w:rPr>
          <w:rFonts w:ascii="Book Antiqua" w:hAnsi="Book Antiqua" w:cs="Times New Roman"/>
        </w:rPr>
        <w:t>A </w:t>
      </w:r>
      <w:r w:rsidRPr="00772CF0">
        <w:rPr>
          <w:rFonts w:ascii="Book Antiqua" w:hAnsi="Book Antiqua" w:cs="Times New Roman"/>
        </w:rPr>
        <w:t>100</w:t>
      </w:r>
      <w:r w:rsidR="00E73DEA" w:rsidRPr="00772CF0">
        <w:rPr>
          <w:rFonts w:ascii="Book Antiqua" w:hAnsi="Book Antiqua" w:cs="Times New Roman"/>
        </w:rPr>
        <w:t>.</w:t>
      </w:r>
      <w:r w:rsidRPr="00772CF0">
        <w:rPr>
          <w:rFonts w:ascii="Book Antiqua" w:hAnsi="Book Antiqua" w:cs="Times New Roman"/>
        </w:rPr>
        <w:t>000</w:t>
      </w:r>
      <w:r w:rsidR="00696019" w:rsidRPr="00772CF0">
        <w:rPr>
          <w:rFonts w:ascii="Book Antiqua" w:hAnsi="Book Antiqua" w:cs="Times New Roman"/>
        </w:rPr>
        <w:t xml:space="preserve"> </w:t>
      </w:r>
      <w:r w:rsidRPr="00772CF0">
        <w:rPr>
          <w:rFonts w:ascii="Book Antiqua" w:hAnsi="Book Antiqua" w:cs="Times New Roman"/>
        </w:rPr>
        <w:t>que hacen un total de $</w:t>
      </w:r>
      <w:r w:rsidR="00365ABD" w:rsidRPr="00772CF0">
        <w:rPr>
          <w:rFonts w:ascii="Book Antiqua" w:hAnsi="Book Antiqua" w:cs="Times New Roman"/>
        </w:rPr>
        <w:t>A</w:t>
      </w:r>
      <w:r w:rsidR="00E652E0" w:rsidRPr="00772CF0">
        <w:rPr>
          <w:rFonts w:ascii="Book Antiqua" w:hAnsi="Book Antiqua" w:cs="Times New Roman"/>
        </w:rPr>
        <w:t> </w:t>
      </w:r>
      <w:r w:rsidRPr="00772CF0">
        <w:rPr>
          <w:rFonts w:ascii="Book Antiqua" w:hAnsi="Book Antiqua" w:cs="Times New Roman"/>
        </w:rPr>
        <w:t>250</w:t>
      </w:r>
      <w:r w:rsidR="00E73DEA" w:rsidRPr="00772CF0">
        <w:rPr>
          <w:rFonts w:ascii="Book Antiqua" w:hAnsi="Book Antiqua" w:cs="Times New Roman"/>
        </w:rPr>
        <w:t>.</w:t>
      </w:r>
      <w:r w:rsidRPr="00772CF0">
        <w:rPr>
          <w:rFonts w:ascii="Book Antiqua" w:hAnsi="Book Antiqua" w:cs="Times New Roman"/>
        </w:rPr>
        <w:t>000</w:t>
      </w:r>
      <w:r w:rsidR="00B77880" w:rsidRPr="00772CF0">
        <w:rPr>
          <w:rFonts w:ascii="Book Antiqua" w:hAnsi="Book Antiqua" w:cs="Times New Roman"/>
        </w:rPr>
        <w:t xml:space="preserve"> </w:t>
      </w:r>
      <w:r w:rsidR="00E73DEA" w:rsidRPr="00772CF0">
        <w:rPr>
          <w:rFonts w:ascii="Book Antiqua" w:hAnsi="Book Antiqua" w:cs="Times New Roman"/>
        </w:rPr>
        <w:t>(</w:t>
      </w:r>
      <w:r w:rsidR="00365ABD" w:rsidRPr="00772CF0">
        <w:rPr>
          <w:rFonts w:ascii="Book Antiqua" w:hAnsi="Book Antiqua" w:cs="Times New Roman"/>
        </w:rPr>
        <w:t>p</w:t>
      </w:r>
      <w:r w:rsidR="00A65B8E" w:rsidRPr="00772CF0">
        <w:rPr>
          <w:rFonts w:ascii="Book Antiqua" w:hAnsi="Book Antiqua" w:cs="Times New Roman"/>
        </w:rPr>
        <w:t>esos</w:t>
      </w:r>
      <w:r w:rsidRPr="00772CF0">
        <w:rPr>
          <w:rFonts w:ascii="Book Antiqua" w:hAnsi="Book Antiqua" w:cs="Times New Roman"/>
        </w:rPr>
        <w:t xml:space="preserve"> </w:t>
      </w:r>
      <w:r w:rsidR="00365ABD" w:rsidRPr="00772CF0">
        <w:rPr>
          <w:rFonts w:ascii="Book Antiqua" w:hAnsi="Book Antiqua" w:cs="Times New Roman"/>
        </w:rPr>
        <w:t>a</w:t>
      </w:r>
      <w:r w:rsidRPr="00772CF0">
        <w:rPr>
          <w:rFonts w:ascii="Book Antiqua" w:hAnsi="Book Antiqua" w:cs="Times New Roman"/>
        </w:rPr>
        <w:t xml:space="preserve">rgentinos </w:t>
      </w:r>
      <w:r w:rsidR="00365ABD" w:rsidRPr="00772CF0">
        <w:rPr>
          <w:rFonts w:ascii="Book Antiqua" w:hAnsi="Book Antiqua" w:cs="Times New Roman"/>
        </w:rPr>
        <w:t>d</w:t>
      </w:r>
      <w:r w:rsidRPr="00772CF0">
        <w:rPr>
          <w:rFonts w:ascii="Book Antiqua" w:hAnsi="Book Antiqua" w:cs="Times New Roman"/>
        </w:rPr>
        <w:t xml:space="preserve">oscientos </w:t>
      </w:r>
      <w:r w:rsidR="00365ABD" w:rsidRPr="00772CF0">
        <w:rPr>
          <w:rFonts w:ascii="Book Antiqua" w:hAnsi="Book Antiqua" w:cs="Times New Roman"/>
        </w:rPr>
        <w:t>c</w:t>
      </w:r>
      <w:r w:rsidRPr="00772CF0">
        <w:rPr>
          <w:rFonts w:ascii="Book Antiqua" w:hAnsi="Book Antiqua" w:cs="Times New Roman"/>
        </w:rPr>
        <w:t>incuenta mil</w:t>
      </w:r>
      <w:r w:rsidR="00E73DEA" w:rsidRPr="00772CF0">
        <w:rPr>
          <w:rFonts w:ascii="Book Antiqua" w:hAnsi="Book Antiqua" w:cs="Times New Roman"/>
        </w:rPr>
        <w:t xml:space="preserve">) </w:t>
      </w:r>
    </w:p>
    <w:p w:rsidR="00E73DEA" w:rsidRPr="00772CF0" w:rsidRDefault="00E73DEA" w:rsidP="00E73DE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  <w:b/>
        </w:rPr>
        <w:t>EL CONCEJO DELIBERANTE SANCIONA CON FUERZA DE ORDENANZA</w:t>
      </w:r>
      <w:r w:rsidRPr="00772CF0">
        <w:rPr>
          <w:rFonts w:ascii="Book Antiqua" w:hAnsi="Book Antiqua" w:cs="Times New Roman"/>
        </w:rPr>
        <w:t xml:space="preserve">: </w:t>
      </w:r>
    </w:p>
    <w:p w:rsidR="00B77880" w:rsidRPr="00772CF0" w:rsidRDefault="00E73DEA" w:rsidP="00E73DEA">
      <w:pPr>
        <w:keepNext/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  <w:u w:val="single"/>
        </w:rPr>
        <w:t>ARTÍCULO PRIMERO</w:t>
      </w:r>
      <w:r w:rsidRPr="00772CF0">
        <w:rPr>
          <w:rFonts w:ascii="Book Antiqua" w:hAnsi="Book Antiqua" w:cs="Times New Roman"/>
        </w:rPr>
        <w:t xml:space="preserve">: </w:t>
      </w:r>
      <w:r w:rsidR="002D575E" w:rsidRPr="00772CF0">
        <w:rPr>
          <w:rFonts w:ascii="Book Antiqua" w:hAnsi="Book Antiqua" w:cs="Times New Roman"/>
        </w:rPr>
        <w:t>AMPLIASE el Presupuesto Municipal de acuerdo al siguiente detalle</w:t>
      </w:r>
      <w:r w:rsidR="00772CF0">
        <w:rPr>
          <w:rFonts w:ascii="Book Antiqua" w:hAnsi="Book Antiqua" w:cs="Times New Roman"/>
        </w:rPr>
        <w:t>:</w:t>
      </w:r>
      <w:r w:rsidRPr="00772CF0">
        <w:rPr>
          <w:rFonts w:ascii="Book Antiqua" w:hAnsi="Book Antiqua" w:cs="Times New Roman"/>
        </w:rPr>
        <w:t xml:space="preserve"> </w:t>
      </w:r>
    </w:p>
    <w:p w:rsidR="00772CF0" w:rsidRPr="00772CF0" w:rsidRDefault="00365ABD" w:rsidP="00772CF0">
      <w:pPr>
        <w:pStyle w:val="Prrafodelista"/>
        <w:keepNext/>
        <w:numPr>
          <w:ilvl w:val="0"/>
          <w:numId w:val="1"/>
        </w:numPr>
        <w:tabs>
          <w:tab w:val="decimal" w:pos="3969"/>
        </w:tabs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 xml:space="preserve">Recursos </w:t>
      </w:r>
      <w:r w:rsidR="00772CF0">
        <w:rPr>
          <w:rFonts w:ascii="Book Antiqua" w:hAnsi="Book Antiqua" w:cs="Times New Roman"/>
        </w:rPr>
        <w:tab/>
      </w:r>
      <w:r w:rsidR="00772CF0">
        <w:rPr>
          <w:rFonts w:ascii="Book Antiqua" w:hAnsi="Book Antiqua" w:cs="Times New Roman"/>
        </w:rPr>
        <w:tab/>
      </w:r>
      <w:r w:rsidRPr="00772CF0">
        <w:rPr>
          <w:rFonts w:ascii="Book Antiqua" w:hAnsi="Book Antiqua" w:cs="Times New Roman"/>
        </w:rPr>
        <w:t>$</w:t>
      </w:r>
      <w:r w:rsidR="00772CF0">
        <w:rPr>
          <w:rFonts w:ascii="Book Antiqua" w:hAnsi="Book Antiqua" w:cs="Times New Roman"/>
        </w:rPr>
        <w:t xml:space="preserve">a </w:t>
      </w:r>
      <w:r w:rsidRPr="00772CF0">
        <w:rPr>
          <w:rFonts w:ascii="Book Antiqua" w:hAnsi="Book Antiqua" w:cs="Times New Roman"/>
        </w:rPr>
        <w:t>250</w:t>
      </w:r>
      <w:r w:rsidR="00E73DEA" w:rsidRPr="00772CF0">
        <w:rPr>
          <w:rFonts w:ascii="Book Antiqua" w:hAnsi="Book Antiqua" w:cs="Times New Roman"/>
        </w:rPr>
        <w:t>.</w:t>
      </w:r>
      <w:r w:rsidRPr="00772CF0">
        <w:rPr>
          <w:rFonts w:ascii="Book Antiqua" w:hAnsi="Book Antiqua" w:cs="Times New Roman"/>
        </w:rPr>
        <w:t>000</w:t>
      </w:r>
      <w:r w:rsidR="00E73DEA" w:rsidRPr="00772CF0">
        <w:rPr>
          <w:rFonts w:ascii="Book Antiqua" w:hAnsi="Book Antiqua" w:cs="Times New Roman"/>
        </w:rPr>
        <w:t xml:space="preserve"> </w:t>
      </w:r>
    </w:p>
    <w:p w:rsidR="00772CF0" w:rsidRPr="00772CF0" w:rsidRDefault="00365ABD" w:rsidP="00772CF0">
      <w:pPr>
        <w:pStyle w:val="Prrafodelista"/>
        <w:keepNext/>
        <w:numPr>
          <w:ilvl w:val="0"/>
          <w:numId w:val="1"/>
        </w:numPr>
        <w:tabs>
          <w:tab w:val="decimal" w:pos="3969"/>
        </w:tabs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 xml:space="preserve">APORTE NO REINTEGRABLE </w:t>
      </w:r>
      <w:r w:rsidR="00772CF0">
        <w:rPr>
          <w:rFonts w:ascii="Book Antiqua" w:hAnsi="Book Antiqua" w:cs="Times New Roman"/>
        </w:rPr>
        <w:tab/>
      </w:r>
      <w:r w:rsidR="00772CF0">
        <w:rPr>
          <w:rFonts w:ascii="Book Antiqua" w:hAnsi="Book Antiqua" w:cs="Times New Roman"/>
        </w:rPr>
        <w:tab/>
      </w:r>
      <w:r w:rsidRPr="00772CF0">
        <w:rPr>
          <w:rFonts w:ascii="Book Antiqua" w:hAnsi="Book Antiqua" w:cs="Times New Roman"/>
        </w:rPr>
        <w:t>$</w:t>
      </w:r>
      <w:r w:rsidR="00772CF0">
        <w:rPr>
          <w:rFonts w:ascii="Book Antiqua" w:hAnsi="Book Antiqua" w:cs="Times New Roman"/>
        </w:rPr>
        <w:t xml:space="preserve">a </w:t>
      </w:r>
      <w:r w:rsidRPr="00772CF0">
        <w:rPr>
          <w:rFonts w:ascii="Book Antiqua" w:hAnsi="Book Antiqua" w:cs="Times New Roman"/>
        </w:rPr>
        <w:t>250</w:t>
      </w:r>
      <w:r w:rsidR="00E73DEA" w:rsidRPr="00772CF0">
        <w:rPr>
          <w:rFonts w:ascii="Book Antiqua" w:hAnsi="Book Antiqua" w:cs="Times New Roman"/>
        </w:rPr>
        <w:t>.</w:t>
      </w:r>
      <w:r w:rsidRPr="00772CF0">
        <w:rPr>
          <w:rFonts w:ascii="Book Antiqua" w:hAnsi="Book Antiqua" w:cs="Times New Roman"/>
        </w:rPr>
        <w:t xml:space="preserve">000 </w:t>
      </w:r>
    </w:p>
    <w:p w:rsidR="00772CF0" w:rsidRPr="00772CF0" w:rsidRDefault="00365ABD" w:rsidP="00772CF0">
      <w:pPr>
        <w:pStyle w:val="Prrafodelista"/>
        <w:keepNext/>
        <w:numPr>
          <w:ilvl w:val="0"/>
          <w:numId w:val="1"/>
        </w:numPr>
        <w:tabs>
          <w:tab w:val="decimal" w:pos="3969"/>
        </w:tabs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 xml:space="preserve">GASTO </w:t>
      </w:r>
      <w:r w:rsidR="00772CF0">
        <w:rPr>
          <w:rFonts w:ascii="Book Antiqua" w:hAnsi="Book Antiqua" w:cs="Times New Roman"/>
        </w:rPr>
        <w:tab/>
      </w:r>
      <w:r w:rsidR="00772CF0">
        <w:rPr>
          <w:rFonts w:ascii="Book Antiqua" w:hAnsi="Book Antiqua" w:cs="Times New Roman"/>
        </w:rPr>
        <w:tab/>
      </w:r>
      <w:r w:rsidRPr="00772CF0">
        <w:rPr>
          <w:rFonts w:ascii="Book Antiqua" w:hAnsi="Book Antiqua" w:cs="Times New Roman"/>
        </w:rPr>
        <w:t>$</w:t>
      </w:r>
      <w:r w:rsidR="00772CF0">
        <w:rPr>
          <w:rFonts w:ascii="Book Antiqua" w:hAnsi="Book Antiqua" w:cs="Times New Roman"/>
        </w:rPr>
        <w:t xml:space="preserve">a </w:t>
      </w:r>
      <w:r w:rsidRPr="00772CF0">
        <w:rPr>
          <w:rFonts w:ascii="Book Antiqua" w:hAnsi="Book Antiqua" w:cs="Times New Roman"/>
        </w:rPr>
        <w:t>250</w:t>
      </w:r>
      <w:r w:rsidR="00E73DEA" w:rsidRPr="00772CF0">
        <w:rPr>
          <w:rFonts w:ascii="Book Antiqua" w:hAnsi="Book Antiqua" w:cs="Times New Roman"/>
        </w:rPr>
        <w:t>.</w:t>
      </w:r>
      <w:r w:rsidRPr="00772CF0">
        <w:rPr>
          <w:rFonts w:ascii="Book Antiqua" w:hAnsi="Book Antiqua" w:cs="Times New Roman"/>
        </w:rPr>
        <w:t>000</w:t>
      </w:r>
      <w:r w:rsidR="00E73DEA" w:rsidRPr="00772CF0">
        <w:rPr>
          <w:rFonts w:ascii="Book Antiqua" w:hAnsi="Book Antiqua" w:cs="Times New Roman"/>
        </w:rPr>
        <w:t xml:space="preserve">. </w:t>
      </w:r>
    </w:p>
    <w:p w:rsidR="00772CF0" w:rsidRPr="00772CF0" w:rsidRDefault="00365ABD" w:rsidP="00772CF0">
      <w:pPr>
        <w:pStyle w:val="Prrafodelista"/>
        <w:keepNext/>
        <w:numPr>
          <w:ilvl w:val="0"/>
          <w:numId w:val="1"/>
        </w:numPr>
        <w:tabs>
          <w:tab w:val="decimal" w:pos="3969"/>
        </w:tabs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 xml:space="preserve">PERSONAL </w:t>
      </w:r>
      <w:r w:rsidR="00772CF0">
        <w:rPr>
          <w:rFonts w:ascii="Book Antiqua" w:hAnsi="Book Antiqua" w:cs="Times New Roman"/>
        </w:rPr>
        <w:tab/>
      </w:r>
      <w:r w:rsidR="00772CF0">
        <w:rPr>
          <w:rFonts w:ascii="Book Antiqua" w:hAnsi="Book Antiqua" w:cs="Times New Roman"/>
        </w:rPr>
        <w:tab/>
      </w:r>
      <w:r w:rsidRPr="00772CF0">
        <w:rPr>
          <w:rFonts w:ascii="Book Antiqua" w:hAnsi="Book Antiqua" w:cs="Times New Roman"/>
        </w:rPr>
        <w:t>$</w:t>
      </w:r>
      <w:r w:rsidR="00772CF0">
        <w:rPr>
          <w:rFonts w:ascii="Book Antiqua" w:hAnsi="Book Antiqua" w:cs="Times New Roman"/>
        </w:rPr>
        <w:t xml:space="preserve">a </w:t>
      </w:r>
      <w:r w:rsidRPr="00772CF0">
        <w:rPr>
          <w:rFonts w:ascii="Book Antiqua" w:hAnsi="Book Antiqua" w:cs="Times New Roman"/>
        </w:rPr>
        <w:t>157</w:t>
      </w:r>
      <w:r w:rsidR="00E73DEA" w:rsidRPr="00772CF0">
        <w:rPr>
          <w:rFonts w:ascii="Book Antiqua" w:hAnsi="Book Antiqua" w:cs="Times New Roman"/>
        </w:rPr>
        <w:t>.</w:t>
      </w:r>
      <w:r w:rsidRPr="00772CF0">
        <w:rPr>
          <w:rFonts w:ascii="Book Antiqua" w:hAnsi="Book Antiqua" w:cs="Times New Roman"/>
        </w:rPr>
        <w:t>072</w:t>
      </w:r>
      <w:r w:rsidR="00E73DEA" w:rsidRPr="00772CF0">
        <w:rPr>
          <w:rFonts w:ascii="Book Antiqua" w:hAnsi="Book Antiqua" w:cs="Times New Roman"/>
        </w:rPr>
        <w:t>,</w:t>
      </w:r>
      <w:r w:rsidRPr="00772CF0">
        <w:rPr>
          <w:rFonts w:ascii="Book Antiqua" w:hAnsi="Book Antiqua" w:cs="Times New Roman"/>
        </w:rPr>
        <w:t>16</w:t>
      </w:r>
      <w:r w:rsidR="00E73DEA" w:rsidRPr="00772CF0">
        <w:rPr>
          <w:rFonts w:ascii="Book Antiqua" w:hAnsi="Book Antiqua" w:cs="Times New Roman"/>
        </w:rPr>
        <w:t>.</w:t>
      </w:r>
      <w:r w:rsidR="00E652E0" w:rsidRPr="00772CF0">
        <w:rPr>
          <w:rFonts w:ascii="Book Antiqua" w:hAnsi="Book Antiqua" w:cs="Times New Roman"/>
        </w:rPr>
        <w:t xml:space="preserve"> </w:t>
      </w:r>
    </w:p>
    <w:p w:rsidR="00772CF0" w:rsidRPr="00772CF0" w:rsidRDefault="00365ABD" w:rsidP="00772CF0">
      <w:pPr>
        <w:pStyle w:val="Prrafodelista"/>
        <w:keepNext/>
        <w:numPr>
          <w:ilvl w:val="0"/>
          <w:numId w:val="1"/>
        </w:numPr>
        <w:tabs>
          <w:tab w:val="decimal" w:pos="3969"/>
        </w:tabs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 xml:space="preserve">BIENES Y SERVICIOS </w:t>
      </w:r>
      <w:r w:rsidR="00772CF0">
        <w:rPr>
          <w:rFonts w:ascii="Book Antiqua" w:hAnsi="Book Antiqua" w:cs="Times New Roman"/>
        </w:rPr>
        <w:tab/>
      </w:r>
      <w:r w:rsidR="00772CF0">
        <w:rPr>
          <w:rFonts w:ascii="Book Antiqua" w:hAnsi="Book Antiqua" w:cs="Times New Roman"/>
        </w:rPr>
        <w:tab/>
      </w:r>
      <w:r w:rsidRPr="00772CF0">
        <w:rPr>
          <w:rFonts w:ascii="Book Antiqua" w:hAnsi="Book Antiqua" w:cs="Times New Roman"/>
        </w:rPr>
        <w:t>$</w:t>
      </w:r>
      <w:r w:rsidR="00772CF0">
        <w:rPr>
          <w:rFonts w:ascii="Book Antiqua" w:hAnsi="Book Antiqua" w:cs="Times New Roman"/>
        </w:rPr>
        <w:t xml:space="preserve">a </w:t>
      </w:r>
      <w:r w:rsidRPr="00772CF0">
        <w:rPr>
          <w:rFonts w:ascii="Book Antiqua" w:hAnsi="Book Antiqua" w:cs="Times New Roman"/>
        </w:rPr>
        <w:t>12</w:t>
      </w:r>
      <w:r w:rsidR="00E73DEA" w:rsidRPr="00772CF0">
        <w:rPr>
          <w:rFonts w:ascii="Book Antiqua" w:hAnsi="Book Antiqua" w:cs="Times New Roman"/>
        </w:rPr>
        <w:t>.</w:t>
      </w:r>
      <w:r w:rsidRPr="00772CF0">
        <w:rPr>
          <w:rFonts w:ascii="Book Antiqua" w:hAnsi="Book Antiqua" w:cs="Times New Roman"/>
        </w:rPr>
        <w:t>927</w:t>
      </w:r>
      <w:r w:rsidR="00E73DEA" w:rsidRPr="00772CF0">
        <w:rPr>
          <w:rFonts w:ascii="Book Antiqua" w:hAnsi="Book Antiqua" w:cs="Times New Roman"/>
        </w:rPr>
        <w:t>,</w:t>
      </w:r>
      <w:r w:rsidRPr="00772CF0">
        <w:rPr>
          <w:rFonts w:ascii="Book Antiqua" w:hAnsi="Book Antiqua" w:cs="Times New Roman"/>
        </w:rPr>
        <w:t>84</w:t>
      </w:r>
      <w:r w:rsidR="00E73DEA" w:rsidRPr="00772CF0">
        <w:rPr>
          <w:rFonts w:ascii="Book Antiqua" w:hAnsi="Book Antiqua" w:cs="Times New Roman"/>
        </w:rPr>
        <w:t xml:space="preserve">. </w:t>
      </w:r>
    </w:p>
    <w:p w:rsidR="00B77880" w:rsidRPr="00772CF0" w:rsidRDefault="00365ABD" w:rsidP="00772CF0">
      <w:pPr>
        <w:pStyle w:val="Prrafodelista"/>
        <w:keepNext/>
        <w:numPr>
          <w:ilvl w:val="0"/>
          <w:numId w:val="1"/>
        </w:numPr>
        <w:tabs>
          <w:tab w:val="decimal" w:pos="3969"/>
        </w:tabs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 xml:space="preserve">BIENES DE CAPITAL </w:t>
      </w:r>
      <w:r w:rsidR="00772CF0">
        <w:rPr>
          <w:rFonts w:ascii="Book Antiqua" w:hAnsi="Book Antiqua" w:cs="Times New Roman"/>
        </w:rPr>
        <w:tab/>
      </w:r>
      <w:r w:rsidR="00772CF0">
        <w:rPr>
          <w:rFonts w:ascii="Book Antiqua" w:hAnsi="Book Antiqua" w:cs="Times New Roman"/>
        </w:rPr>
        <w:tab/>
      </w:r>
      <w:r w:rsidRPr="00772CF0">
        <w:rPr>
          <w:rFonts w:ascii="Book Antiqua" w:hAnsi="Book Antiqua" w:cs="Times New Roman"/>
        </w:rPr>
        <w:t>$</w:t>
      </w:r>
      <w:r w:rsidR="00772CF0">
        <w:rPr>
          <w:rFonts w:ascii="Book Antiqua" w:hAnsi="Book Antiqua" w:cs="Times New Roman"/>
        </w:rPr>
        <w:t xml:space="preserve">a </w:t>
      </w:r>
      <w:r w:rsidRPr="00772CF0">
        <w:rPr>
          <w:rFonts w:ascii="Book Antiqua" w:hAnsi="Book Antiqua" w:cs="Times New Roman"/>
        </w:rPr>
        <w:t>80</w:t>
      </w:r>
      <w:r w:rsidR="00E73DEA" w:rsidRPr="00772CF0">
        <w:rPr>
          <w:rFonts w:ascii="Book Antiqua" w:hAnsi="Book Antiqua" w:cs="Times New Roman"/>
        </w:rPr>
        <w:t>,</w:t>
      </w:r>
      <w:r w:rsidRPr="00772CF0">
        <w:rPr>
          <w:rFonts w:ascii="Book Antiqua" w:hAnsi="Book Antiqua" w:cs="Times New Roman"/>
        </w:rPr>
        <w:t>00</w:t>
      </w:r>
      <w:r w:rsidR="00E73DEA" w:rsidRPr="00772CF0">
        <w:rPr>
          <w:rFonts w:ascii="Book Antiqua" w:hAnsi="Book Antiqua" w:cs="Times New Roman"/>
        </w:rPr>
        <w:t xml:space="preserve">. </w:t>
      </w:r>
      <w:bookmarkStart w:id="0" w:name="_GoBack"/>
      <w:bookmarkEnd w:id="0"/>
    </w:p>
    <w:p w:rsidR="00B77880" w:rsidRPr="00772CF0" w:rsidRDefault="00E73DEA" w:rsidP="00E73DEA">
      <w:pPr>
        <w:keepNext/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  <w:u w:val="single"/>
        </w:rPr>
        <w:t>ARTÍCULO SEGUNDO</w:t>
      </w:r>
      <w:r w:rsidRPr="00772CF0">
        <w:rPr>
          <w:rFonts w:ascii="Book Antiqua" w:hAnsi="Book Antiqua" w:cs="Times New Roman"/>
        </w:rPr>
        <w:t xml:space="preserve">: </w:t>
      </w:r>
      <w:r w:rsidR="00474F83" w:rsidRPr="00772CF0">
        <w:rPr>
          <w:rFonts w:ascii="Book Antiqua" w:hAnsi="Book Antiqua" w:cs="Times New Roman"/>
        </w:rPr>
        <w:t>COMUNÍQUESE, CÓPIESE y ARCHÍVESE.</w:t>
      </w:r>
    </w:p>
    <w:sectPr w:rsidR="00B77880" w:rsidRPr="00772CF0" w:rsidSect="00E73DEA">
      <w:footerReference w:type="default" r:id="rId7"/>
      <w:pgSz w:w="11906" w:h="16838"/>
      <w:pgMar w:top="1417" w:right="1134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76D99" w:rsidRDefault="00576D99" w:rsidP="009C069C">
      <w:pPr>
        <w:spacing w:after="0" w:line="240" w:lineRule="auto"/>
      </w:pPr>
      <w:r>
        <w:separator/>
      </w:r>
    </w:p>
  </w:endnote>
  <w:endnote w:type="continuationSeparator" w:id="0">
    <w:p w:rsidR="00576D99" w:rsidRDefault="00576D99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5C79" w:rsidRPr="00C311D1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76D99" w:rsidRDefault="00576D99" w:rsidP="009C069C">
      <w:pPr>
        <w:spacing w:after="0" w:line="240" w:lineRule="auto"/>
      </w:pPr>
      <w:r>
        <w:separator/>
      </w:r>
    </w:p>
  </w:footnote>
  <w:footnote w:type="continuationSeparator" w:id="0">
    <w:p w:rsidR="00576D99" w:rsidRDefault="00576D99" w:rsidP="009C06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F004080"/>
    <w:multiLevelType w:val="hybridMultilevel"/>
    <w:tmpl w:val="7B70D54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2D575E"/>
    <w:rsid w:val="00000FBB"/>
    <w:rsid w:val="000049DE"/>
    <w:rsid w:val="000157CF"/>
    <w:rsid w:val="000334F6"/>
    <w:rsid w:val="00050143"/>
    <w:rsid w:val="000745D4"/>
    <w:rsid w:val="00094664"/>
    <w:rsid w:val="000A7208"/>
    <w:rsid w:val="000B518A"/>
    <w:rsid w:val="000C5466"/>
    <w:rsid w:val="000C645F"/>
    <w:rsid w:val="00114DC1"/>
    <w:rsid w:val="001206E6"/>
    <w:rsid w:val="00120F9D"/>
    <w:rsid w:val="00162C36"/>
    <w:rsid w:val="001A032A"/>
    <w:rsid w:val="001B7F53"/>
    <w:rsid w:val="001D2359"/>
    <w:rsid w:val="001F695C"/>
    <w:rsid w:val="00205183"/>
    <w:rsid w:val="00213D89"/>
    <w:rsid w:val="00261D35"/>
    <w:rsid w:val="002748D8"/>
    <w:rsid w:val="0027661F"/>
    <w:rsid w:val="002C7BA2"/>
    <w:rsid w:val="002D575E"/>
    <w:rsid w:val="002E7455"/>
    <w:rsid w:val="002E7979"/>
    <w:rsid w:val="00303A3B"/>
    <w:rsid w:val="003049CA"/>
    <w:rsid w:val="00345DB5"/>
    <w:rsid w:val="00363EC1"/>
    <w:rsid w:val="00365ABD"/>
    <w:rsid w:val="00393ACF"/>
    <w:rsid w:val="004008FD"/>
    <w:rsid w:val="00430D77"/>
    <w:rsid w:val="004444ED"/>
    <w:rsid w:val="004609E4"/>
    <w:rsid w:val="00464792"/>
    <w:rsid w:val="00474F83"/>
    <w:rsid w:val="004947CB"/>
    <w:rsid w:val="004E14B0"/>
    <w:rsid w:val="004E7AA5"/>
    <w:rsid w:val="0050553F"/>
    <w:rsid w:val="005154B1"/>
    <w:rsid w:val="00534733"/>
    <w:rsid w:val="005461CB"/>
    <w:rsid w:val="00561BA2"/>
    <w:rsid w:val="00576D99"/>
    <w:rsid w:val="00587312"/>
    <w:rsid w:val="005E5A4F"/>
    <w:rsid w:val="00604CEC"/>
    <w:rsid w:val="00634D43"/>
    <w:rsid w:val="006546FC"/>
    <w:rsid w:val="00662E84"/>
    <w:rsid w:val="00671D55"/>
    <w:rsid w:val="0068012E"/>
    <w:rsid w:val="00690638"/>
    <w:rsid w:val="00696019"/>
    <w:rsid w:val="006F2884"/>
    <w:rsid w:val="00735DE5"/>
    <w:rsid w:val="00740AC8"/>
    <w:rsid w:val="00772CF0"/>
    <w:rsid w:val="00777811"/>
    <w:rsid w:val="007857DA"/>
    <w:rsid w:val="007A1A76"/>
    <w:rsid w:val="007A66BD"/>
    <w:rsid w:val="007D7EEA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906948"/>
    <w:rsid w:val="00911AB3"/>
    <w:rsid w:val="00912599"/>
    <w:rsid w:val="009510FD"/>
    <w:rsid w:val="0098221F"/>
    <w:rsid w:val="00982750"/>
    <w:rsid w:val="00986A3B"/>
    <w:rsid w:val="009A566C"/>
    <w:rsid w:val="009C069C"/>
    <w:rsid w:val="009C7254"/>
    <w:rsid w:val="009F2CF9"/>
    <w:rsid w:val="00A65B8E"/>
    <w:rsid w:val="00A703B2"/>
    <w:rsid w:val="00AA2944"/>
    <w:rsid w:val="00AC2EA9"/>
    <w:rsid w:val="00AC5F11"/>
    <w:rsid w:val="00AC7E3E"/>
    <w:rsid w:val="00AE3B9D"/>
    <w:rsid w:val="00AF15A4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C10D28"/>
    <w:rsid w:val="00C311D1"/>
    <w:rsid w:val="00C41BCE"/>
    <w:rsid w:val="00C42F4D"/>
    <w:rsid w:val="00C50B08"/>
    <w:rsid w:val="00C55749"/>
    <w:rsid w:val="00C62ACB"/>
    <w:rsid w:val="00CC0E49"/>
    <w:rsid w:val="00D02F1D"/>
    <w:rsid w:val="00D05F47"/>
    <w:rsid w:val="00D137DA"/>
    <w:rsid w:val="00D1450A"/>
    <w:rsid w:val="00D2006D"/>
    <w:rsid w:val="00D32959"/>
    <w:rsid w:val="00D54ABA"/>
    <w:rsid w:val="00D84229"/>
    <w:rsid w:val="00D97A2B"/>
    <w:rsid w:val="00DF0C6C"/>
    <w:rsid w:val="00DF1D87"/>
    <w:rsid w:val="00E42F4A"/>
    <w:rsid w:val="00E43D30"/>
    <w:rsid w:val="00E652E0"/>
    <w:rsid w:val="00E73DEA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A1218"/>
    <w:rsid w:val="00FC52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C069C"/>
  </w:style>
  <w:style w:type="paragraph" w:styleId="Prrafodelista">
    <w:name w:val="List Paragraph"/>
    <w:basedOn w:val="Normal"/>
    <w:uiPriority w:val="34"/>
    <w:qFormat/>
    <w:rsid w:val="00772CF0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128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73</cp:revision>
  <cp:lastPrinted>2017-10-18T12:54:00Z</cp:lastPrinted>
  <dcterms:created xsi:type="dcterms:W3CDTF">2016-12-06T19:47:00Z</dcterms:created>
  <dcterms:modified xsi:type="dcterms:W3CDTF">2018-07-16T13:11:00Z</dcterms:modified>
</cp:coreProperties>
</file>