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74712" w:rsidRPr="00D17D83" w:rsidRDefault="00674712" w:rsidP="00674712">
      <w:pPr>
        <w:keepNext/>
        <w:spacing w:after="240"/>
        <w:jc w:val="right"/>
        <w:rPr>
          <w:rFonts w:ascii="Book Antiqua" w:eastAsia="Arial Unicode MS" w:hAnsi="Book Antiqua"/>
          <w:bCs/>
          <w:sz w:val="22"/>
        </w:rPr>
      </w:pPr>
      <w:r w:rsidRPr="00D17D83">
        <w:rPr>
          <w:rFonts w:ascii="Book Antiqua" w:eastAsia="Arial Unicode MS" w:hAnsi="Book Antiqua"/>
          <w:bCs/>
          <w:sz w:val="22"/>
        </w:rPr>
        <w:t>Yerba Buena, 17 de Marzo de 2004</w:t>
      </w:r>
    </w:p>
    <w:p w:rsidR="00674712" w:rsidRPr="00D17D83" w:rsidRDefault="00674712" w:rsidP="00674712">
      <w:pPr>
        <w:keepNext/>
        <w:spacing w:before="240" w:after="360"/>
        <w:rPr>
          <w:rFonts w:ascii="Book Antiqua" w:hAnsi="Book Antiqua"/>
          <w:b/>
          <w:bCs/>
          <w:sz w:val="22"/>
        </w:rPr>
      </w:pPr>
      <w:r w:rsidRPr="00D17D83">
        <w:rPr>
          <w:rFonts w:ascii="Book Antiqua" w:hAnsi="Book Antiqua"/>
          <w:b/>
          <w:bCs/>
          <w:sz w:val="22"/>
        </w:rPr>
        <w:t>ORDENANZA Nº 1354</w:t>
      </w:r>
    </w:p>
    <w:p w:rsidR="00674712" w:rsidRPr="00D17D83" w:rsidRDefault="00674712" w:rsidP="00674712">
      <w:pPr>
        <w:keepNext/>
        <w:spacing w:before="240" w:after="120"/>
        <w:rPr>
          <w:rFonts w:ascii="Book Antiqua" w:hAnsi="Book Antiqua"/>
          <w:b/>
          <w:bCs/>
          <w:sz w:val="22"/>
        </w:rPr>
      </w:pPr>
      <w:r w:rsidRPr="00D17D83">
        <w:rPr>
          <w:rFonts w:ascii="Book Antiqua" w:hAnsi="Book Antiqua"/>
          <w:b/>
          <w:bCs/>
          <w:sz w:val="22"/>
        </w:rPr>
        <w:t xml:space="preserve">VISTO: </w:t>
      </w:r>
    </w:p>
    <w:p w:rsidR="00674712" w:rsidRPr="00D17D83" w:rsidRDefault="00674712" w:rsidP="00674712">
      <w:pPr>
        <w:keepNext/>
        <w:spacing w:after="120"/>
        <w:rPr>
          <w:rFonts w:ascii="Book Antiqua" w:hAnsi="Book Antiqua"/>
          <w:sz w:val="22"/>
        </w:rPr>
      </w:pPr>
      <w:r w:rsidRPr="00D17D83">
        <w:rPr>
          <w:rFonts w:ascii="Book Antiqua" w:hAnsi="Book Antiqua"/>
          <w:bCs/>
          <w:sz w:val="22"/>
        </w:rPr>
        <w:t xml:space="preserve"> </w:t>
      </w:r>
      <w:r w:rsidR="00683053" w:rsidRPr="00D17D83">
        <w:rPr>
          <w:rFonts w:ascii="Book Antiqua" w:hAnsi="Book Antiqua"/>
          <w:sz w:val="22"/>
        </w:rPr>
        <w:t>El Expte. 078-Y-04 y sus agregados.</w:t>
      </w:r>
    </w:p>
    <w:p w:rsidR="00714819" w:rsidRPr="00D17D83" w:rsidRDefault="00674712" w:rsidP="00674712">
      <w:pPr>
        <w:pStyle w:val="Ttulo1"/>
        <w:spacing w:before="360" w:after="360"/>
        <w:ind w:left="1984" w:right="1984"/>
        <w:jc w:val="center"/>
        <w:rPr>
          <w:rFonts w:ascii="Book Antiqua" w:hAnsi="Book Antiqua"/>
          <w:sz w:val="22"/>
          <w:u w:val="none"/>
        </w:rPr>
      </w:pPr>
      <w:r w:rsidRPr="00D17D83">
        <w:rPr>
          <w:rFonts w:ascii="Book Antiqua" w:hAnsi="Book Antiqua"/>
          <w:bCs w:val="0"/>
          <w:sz w:val="22"/>
          <w:u w:val="none"/>
        </w:rPr>
        <w:t>EL CONCEJO DELIBERANTE SANCIONA CON FUERZA DE ORDENANZA</w:t>
      </w:r>
    </w:p>
    <w:p w:rsidR="00674712" w:rsidRPr="00D17D83" w:rsidRDefault="0000065F" w:rsidP="003A78D9">
      <w:pPr>
        <w:pStyle w:val="Sangradetextonormal"/>
        <w:keepNext/>
        <w:spacing w:after="120"/>
        <w:ind w:firstLine="0"/>
        <w:jc w:val="both"/>
        <w:rPr>
          <w:rFonts w:ascii="Book Antiqua" w:hAnsi="Book Antiqua"/>
          <w:sz w:val="22"/>
        </w:rPr>
      </w:pPr>
      <w:r w:rsidRPr="00D17D83">
        <w:rPr>
          <w:rFonts w:ascii="Book Antiqua" w:hAnsi="Book Antiqua"/>
          <w:bCs/>
          <w:sz w:val="22"/>
          <w:u w:val="single"/>
        </w:rPr>
        <w:t>ARTICULO PRIMERO</w:t>
      </w:r>
      <w:r w:rsidR="000C3ED4" w:rsidRPr="00D17D83">
        <w:rPr>
          <w:rFonts w:ascii="Book Antiqua" w:hAnsi="Book Antiqua"/>
          <w:bCs/>
          <w:sz w:val="22"/>
          <w:u w:val="single"/>
        </w:rPr>
        <w:t>:</w:t>
      </w:r>
      <w:r w:rsidR="000C3ED4" w:rsidRPr="00D17D83">
        <w:rPr>
          <w:rFonts w:ascii="Book Antiqua" w:hAnsi="Book Antiqua"/>
          <w:bCs/>
          <w:sz w:val="22"/>
        </w:rPr>
        <w:t xml:space="preserve"> </w:t>
      </w:r>
      <w:r w:rsidR="00683053" w:rsidRPr="00D17D83">
        <w:rPr>
          <w:rFonts w:ascii="Book Antiqua" w:hAnsi="Book Antiqua"/>
          <w:bCs/>
          <w:sz w:val="22"/>
        </w:rPr>
        <w:t>DEROGASE</w:t>
      </w:r>
      <w:r w:rsidR="00683053" w:rsidRPr="00D17D83">
        <w:rPr>
          <w:rFonts w:ascii="Book Antiqua" w:hAnsi="Book Antiqua"/>
          <w:sz w:val="22"/>
        </w:rPr>
        <w:t xml:space="preserve"> la Ordenanza 1335/03.</w:t>
      </w:r>
    </w:p>
    <w:p w:rsidR="00674712" w:rsidRPr="00D17D83" w:rsidRDefault="0000065F" w:rsidP="003A78D9">
      <w:pPr>
        <w:pStyle w:val="Sangradetextonormal"/>
        <w:keepNext/>
        <w:spacing w:after="120"/>
        <w:ind w:firstLine="0"/>
        <w:jc w:val="both"/>
        <w:rPr>
          <w:rFonts w:ascii="Book Antiqua" w:hAnsi="Book Antiqua"/>
          <w:sz w:val="22"/>
        </w:rPr>
      </w:pPr>
      <w:r w:rsidRPr="00D17D83">
        <w:rPr>
          <w:rFonts w:ascii="Book Antiqua" w:hAnsi="Book Antiqua"/>
          <w:bCs/>
          <w:sz w:val="22"/>
          <w:u w:val="single"/>
        </w:rPr>
        <w:t>ARTICULO SEGUNDO</w:t>
      </w:r>
      <w:r w:rsidR="000C3ED4" w:rsidRPr="00D17D83">
        <w:rPr>
          <w:rFonts w:ascii="Book Antiqua" w:hAnsi="Book Antiqua"/>
          <w:bCs/>
          <w:sz w:val="22"/>
          <w:u w:val="single"/>
        </w:rPr>
        <w:t>:</w:t>
      </w:r>
      <w:r w:rsidR="000C3ED4" w:rsidRPr="00D17D83">
        <w:rPr>
          <w:rFonts w:ascii="Book Antiqua" w:hAnsi="Book Antiqua"/>
          <w:bCs/>
          <w:sz w:val="22"/>
        </w:rPr>
        <w:t xml:space="preserve"> </w:t>
      </w:r>
      <w:r w:rsidR="00683053" w:rsidRPr="00D17D83">
        <w:rPr>
          <w:rFonts w:ascii="Book Antiqua" w:hAnsi="Book Antiqua"/>
          <w:sz w:val="22"/>
        </w:rPr>
        <w:t>Previo a la Promulgación de la presente Ordenanza, el Departamento Ejecutivo, por intermedio de Asesoría Letrada, procederá a acordar los términos para el retiro y/o desistimiento de las acciones judiciales incoadas por los Sres. Osvaldo Daniel Brunella, Osvaldo Antonio Brunella, Carlos Roberto Brunella y Hernán Alejandro Neme Araujo contra la Municipalidad de Yerba Buena.</w:t>
      </w:r>
    </w:p>
    <w:p w:rsidR="00E30C4A" w:rsidRPr="00D17D83" w:rsidRDefault="0000065F" w:rsidP="003A78D9">
      <w:pPr>
        <w:pStyle w:val="Sangradetextonormal"/>
        <w:keepNext/>
        <w:spacing w:after="120"/>
        <w:ind w:firstLine="0"/>
        <w:jc w:val="both"/>
        <w:rPr>
          <w:rFonts w:ascii="Book Antiqua" w:hAnsi="Book Antiqua"/>
          <w:sz w:val="22"/>
        </w:rPr>
      </w:pPr>
      <w:r w:rsidRPr="00D17D83">
        <w:rPr>
          <w:rFonts w:ascii="Book Antiqua" w:hAnsi="Book Antiqua"/>
          <w:sz w:val="22"/>
          <w:u w:val="single"/>
        </w:rPr>
        <w:t>ARTICULO TERCERO:</w:t>
      </w:r>
      <w:r w:rsidR="00683053" w:rsidRPr="00D17D83">
        <w:rPr>
          <w:rFonts w:ascii="Book Antiqua" w:hAnsi="Book Antiqua"/>
          <w:bCs/>
          <w:sz w:val="22"/>
        </w:rPr>
        <w:t>COMUNÍQUESE, REGÍSTRESE Y ARCHÍVESE</w:t>
      </w:r>
      <w:r w:rsidR="003A78D9">
        <w:rPr>
          <w:rFonts w:ascii="Book Antiqua" w:hAnsi="Book Antiqua"/>
          <w:bCs/>
          <w:sz w:val="22"/>
        </w:rPr>
        <w:t>.·</w:t>
      </w:r>
      <w:bookmarkStart w:id="0" w:name="_GoBack"/>
      <w:bookmarkEnd w:id="0"/>
    </w:p>
    <w:sectPr w:rsidR="00E30C4A" w:rsidRPr="00D17D83" w:rsidSect="00957FA2">
      <w:footerReference w:type="default" r:id="rId6"/>
      <w:pgSz w:w="11906" w:h="16838" w:code="5"/>
      <w:pgMar w:top="1417" w:right="1701" w:bottom="1417" w:left="1701" w:header="709" w:footer="709" w:gutter="0"/>
      <w:pgNumType w:start="146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C2552" w:rsidRDefault="007C2552" w:rsidP="00957FA2">
      <w:r>
        <w:separator/>
      </w:r>
    </w:p>
  </w:endnote>
  <w:endnote w:type="continuationSeparator" w:id="0">
    <w:p w:rsidR="007C2552" w:rsidRDefault="007C2552" w:rsidP="00957F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rial Unicode MS">
    <w:panose1 w:val="020B0604020202020204"/>
    <w:charset w:val="80"/>
    <w:family w:val="swiss"/>
    <w:notTrueType/>
    <w:pitch w:val="variable"/>
    <w:sig w:usb0="00000003" w:usb1="08070000" w:usb2="00000010" w:usb3="00000000" w:csb0="0002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7FA2" w:rsidRPr="00D75DE9" w:rsidRDefault="00957FA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C2552" w:rsidRDefault="007C2552" w:rsidP="00957FA2">
      <w:r>
        <w:separator/>
      </w:r>
    </w:p>
  </w:footnote>
  <w:footnote w:type="continuationSeparator" w:id="0">
    <w:p w:rsidR="007C2552" w:rsidRDefault="007C2552" w:rsidP="00957FA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83053"/>
    <w:rsid w:val="0000065F"/>
    <w:rsid w:val="00007026"/>
    <w:rsid w:val="000A3763"/>
    <w:rsid w:val="000C3ED4"/>
    <w:rsid w:val="003A78D9"/>
    <w:rsid w:val="0048613C"/>
    <w:rsid w:val="00493635"/>
    <w:rsid w:val="004942AF"/>
    <w:rsid w:val="004C3BE7"/>
    <w:rsid w:val="004C6663"/>
    <w:rsid w:val="0055011F"/>
    <w:rsid w:val="00674712"/>
    <w:rsid w:val="00683053"/>
    <w:rsid w:val="00700320"/>
    <w:rsid w:val="00714819"/>
    <w:rsid w:val="007C2552"/>
    <w:rsid w:val="007D3537"/>
    <w:rsid w:val="008D4877"/>
    <w:rsid w:val="00957FA2"/>
    <w:rsid w:val="00B17F99"/>
    <w:rsid w:val="00B91533"/>
    <w:rsid w:val="00C77B12"/>
    <w:rsid w:val="00C936AB"/>
    <w:rsid w:val="00CF049E"/>
    <w:rsid w:val="00D17034"/>
    <w:rsid w:val="00D17D83"/>
    <w:rsid w:val="00D61B98"/>
    <w:rsid w:val="00D75DE9"/>
    <w:rsid w:val="00E16076"/>
    <w:rsid w:val="00E30C4A"/>
    <w:rsid w:val="00EA7DA7"/>
    <w:rsid w:val="00F32477"/>
    <w:rsid w:val="00F9210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63384E0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30C4A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30C4A"/>
    <w:pPr>
      <w:keepNext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E30C4A"/>
    <w:pPr>
      <w:keepNext/>
      <w:jc w:val="right"/>
      <w:outlineLvl w:val="1"/>
    </w:pPr>
    <w:rPr>
      <w:rFonts w:eastAsia="Arial Unicode MS"/>
      <w:b/>
      <w:bCs/>
    </w:rPr>
  </w:style>
  <w:style w:type="paragraph" w:styleId="Ttulo6">
    <w:name w:val="heading 6"/>
    <w:basedOn w:val="Normal"/>
    <w:next w:val="Normal"/>
    <w:qFormat/>
    <w:rsid w:val="00E30C4A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30C4A"/>
    <w:pPr>
      <w:ind w:firstLine="2880"/>
    </w:pPr>
  </w:style>
  <w:style w:type="paragraph" w:styleId="Encabezado">
    <w:name w:val="header"/>
    <w:basedOn w:val="Normal"/>
    <w:link w:val="EncabezadoCar"/>
    <w:uiPriority w:val="99"/>
    <w:semiHidden/>
    <w:unhideWhenUsed/>
    <w:rsid w:val="00957FA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57FA2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57FA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57FA2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100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17 DE MARZO DE 2004</vt:lpstr>
    </vt:vector>
  </TitlesOfParts>
  <Company>****</Company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17 DE MARZO DE 2004</dc:title>
  <dc:subject/>
  <dc:creator>****</dc:creator>
  <cp:keywords/>
  <dc:description/>
  <cp:lastModifiedBy>Alejandro Di Battista</cp:lastModifiedBy>
  <cp:revision>23</cp:revision>
  <cp:lastPrinted>2018-04-26T15:02:00Z</cp:lastPrinted>
  <dcterms:created xsi:type="dcterms:W3CDTF">2017-05-11T14:08:00Z</dcterms:created>
  <dcterms:modified xsi:type="dcterms:W3CDTF">2018-06-09T00:41:00Z</dcterms:modified>
</cp:coreProperties>
</file>