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01D9" w:rsidRPr="00B201D9" w:rsidRDefault="00B201D9" w:rsidP="00B201D9">
      <w:pPr>
        <w:keepNext/>
        <w:spacing w:after="180"/>
        <w:jc w:val="right"/>
        <w:rPr>
          <w:rFonts w:ascii="Book Antiqua" w:hAnsi="Book Antiqua"/>
          <w:bCs/>
        </w:rPr>
      </w:pPr>
      <w:r w:rsidRPr="00B201D9">
        <w:rPr>
          <w:rFonts w:ascii="Book Antiqua" w:hAnsi="Book Antiqua"/>
          <w:bCs/>
        </w:rPr>
        <w:t>Yerba Buena</w:t>
      </w:r>
      <w:r w:rsidR="00055CFB" w:rsidRPr="00055CFB">
        <w:rPr>
          <w:rFonts w:ascii="Book Antiqua" w:hAnsi="Book Antiqua"/>
          <w:bCs/>
        </w:rPr>
        <w:t>,</w:t>
      </w:r>
      <w:r w:rsidR="00544776">
        <w:rPr>
          <w:rFonts w:ascii="Book Antiqua" w:hAnsi="Book Antiqua"/>
          <w:bCs/>
        </w:rPr>
        <w:t xml:space="preserve"> </w:t>
      </w:r>
      <w:bookmarkStart w:id="0" w:name="_GoBack"/>
      <w:bookmarkEnd w:id="0"/>
      <w:r w:rsidRPr="00B201D9">
        <w:rPr>
          <w:rFonts w:ascii="Book Antiqua" w:hAnsi="Book Antiqua"/>
          <w:bCs/>
        </w:rPr>
        <w:t>28 de Septiembre de 2006</w:t>
      </w:r>
    </w:p>
    <w:p w:rsidR="00B201D9" w:rsidRPr="00BB42B2" w:rsidRDefault="00B201D9" w:rsidP="00B201D9">
      <w:pPr>
        <w:keepNext/>
        <w:spacing w:before="60" w:after="180"/>
        <w:rPr>
          <w:rFonts w:ascii="Book Antiqua" w:hAnsi="Book Antiqua"/>
          <w:b/>
          <w:bCs/>
        </w:rPr>
      </w:pPr>
      <w:r w:rsidRPr="00BB42B2">
        <w:rPr>
          <w:rFonts w:ascii="Book Antiqua" w:hAnsi="Book Antiqua"/>
          <w:b/>
          <w:bCs/>
        </w:rPr>
        <w:t>ORDENANZA Nº 1543</w:t>
      </w:r>
    </w:p>
    <w:p w:rsidR="00B201D9" w:rsidRPr="00BB42B2" w:rsidRDefault="00B201D9" w:rsidP="00B201D9">
      <w:pPr>
        <w:keepNext/>
        <w:spacing w:before="60" w:after="60"/>
        <w:rPr>
          <w:rFonts w:ascii="Book Antiqua" w:hAnsi="Book Antiqua"/>
          <w:b/>
          <w:bCs/>
        </w:rPr>
      </w:pPr>
      <w:r w:rsidRPr="00BB42B2">
        <w:rPr>
          <w:rFonts w:ascii="Book Antiqua" w:hAnsi="Book Antiqua"/>
          <w:b/>
          <w:bCs/>
        </w:rPr>
        <w:t>VISTO</w:t>
      </w:r>
      <w:r w:rsidR="00C42DFC" w:rsidRPr="00BB42B2">
        <w:rPr>
          <w:rFonts w:ascii="Book Antiqua" w:hAnsi="Book Antiqua"/>
          <w:b/>
          <w:bCs/>
        </w:rPr>
        <w:t xml:space="preserve">: </w:t>
      </w:r>
    </w:p>
    <w:p w:rsidR="00557024" w:rsidRPr="00BB42B2" w:rsidRDefault="00006888" w:rsidP="00B201D9">
      <w:pPr>
        <w:keepNext/>
        <w:spacing w:after="180"/>
        <w:jc w:val="both"/>
        <w:rPr>
          <w:rFonts w:ascii="Book Antiqua" w:hAnsi="Book Antiqua"/>
        </w:rPr>
      </w:pPr>
      <w:r w:rsidRPr="00BB42B2">
        <w:rPr>
          <w:rFonts w:ascii="Book Antiqua" w:hAnsi="Book Antiqua"/>
        </w:rPr>
        <w:t>Las Ordenanzas N</w:t>
      </w:r>
      <w:r w:rsidR="00B201D9" w:rsidRPr="00BB42B2">
        <w:rPr>
          <w:rFonts w:ascii="Book Antiqua" w:hAnsi="Book Antiqua"/>
        </w:rPr>
        <w:t xml:space="preserve">º </w:t>
      </w:r>
      <w:r w:rsidRPr="00BB42B2">
        <w:rPr>
          <w:rFonts w:ascii="Book Antiqua" w:hAnsi="Book Antiqua"/>
        </w:rPr>
        <w:t>s 1494 y 1525</w:t>
      </w:r>
      <w:r w:rsidR="00B201D9" w:rsidRPr="00BB42B2">
        <w:rPr>
          <w:rFonts w:ascii="Book Antiqua" w:hAnsi="Book Antiqua"/>
        </w:rPr>
        <w:t xml:space="preserve">; </w:t>
      </w:r>
      <w:r w:rsidRPr="00BB42B2">
        <w:rPr>
          <w:rFonts w:ascii="Book Antiqua" w:hAnsi="Book Antiqua"/>
        </w:rPr>
        <w:t>y</w:t>
      </w:r>
    </w:p>
    <w:p w:rsidR="00B201D9" w:rsidRPr="00BB42B2" w:rsidRDefault="00B201D9" w:rsidP="00B201D9">
      <w:pPr>
        <w:keepNext/>
        <w:spacing w:before="60" w:after="60"/>
        <w:rPr>
          <w:rFonts w:ascii="Book Antiqua" w:hAnsi="Book Antiqua"/>
          <w:b/>
          <w:bCs/>
        </w:rPr>
      </w:pPr>
      <w:r w:rsidRPr="00BB42B2">
        <w:rPr>
          <w:rFonts w:ascii="Book Antiqua" w:hAnsi="Book Antiqua"/>
          <w:b/>
          <w:bCs/>
        </w:rPr>
        <w:t>CONSIDERANDO</w:t>
      </w:r>
      <w:r w:rsidR="00C42DFC" w:rsidRPr="00BB42B2">
        <w:rPr>
          <w:rFonts w:ascii="Book Antiqua" w:hAnsi="Book Antiqua"/>
          <w:b/>
          <w:bCs/>
        </w:rPr>
        <w:t xml:space="preserve">: </w:t>
      </w:r>
    </w:p>
    <w:p w:rsidR="00136F25" w:rsidRPr="00BB42B2" w:rsidRDefault="00006888" w:rsidP="00B201D9">
      <w:pPr>
        <w:keepNext/>
        <w:spacing w:after="180"/>
        <w:jc w:val="both"/>
        <w:rPr>
          <w:rFonts w:ascii="Book Antiqua" w:hAnsi="Book Antiqua"/>
        </w:rPr>
      </w:pPr>
      <w:r w:rsidRPr="00BB42B2">
        <w:rPr>
          <w:rFonts w:ascii="Book Antiqua" w:hAnsi="Book Antiqua"/>
        </w:rPr>
        <w:t>Que mediante Ordenanza N</w:t>
      </w:r>
      <w:r w:rsidR="00B201D9" w:rsidRPr="00BB42B2">
        <w:rPr>
          <w:rFonts w:ascii="Book Antiqua" w:hAnsi="Book Antiqua"/>
        </w:rPr>
        <w:t xml:space="preserve">º </w:t>
      </w:r>
      <w:r w:rsidRPr="00BB42B2">
        <w:rPr>
          <w:rFonts w:ascii="Book Antiqua" w:hAnsi="Book Antiqua"/>
        </w:rPr>
        <w:t>1494 se autoriza al Departamento Ejecutivo Municipal a suscribir los Convenios propuestos por el Decreto de Necesidad y Urgencia N</w:t>
      </w:r>
      <w:r w:rsidR="00B201D9" w:rsidRPr="00BB42B2">
        <w:rPr>
          <w:rFonts w:ascii="Book Antiqua" w:hAnsi="Book Antiqua"/>
        </w:rPr>
        <w:t xml:space="preserve">º </w:t>
      </w:r>
      <w:r w:rsidRPr="00BB42B2">
        <w:rPr>
          <w:rFonts w:ascii="Book Antiqua" w:hAnsi="Book Antiqua"/>
        </w:rPr>
        <w:t>113</w:t>
      </w:r>
      <w:r w:rsidR="00055CFB" w:rsidRPr="00BB42B2">
        <w:rPr>
          <w:rFonts w:ascii="Book Antiqua" w:hAnsi="Book Antiqua"/>
        </w:rPr>
        <w:t>,</w:t>
      </w:r>
      <w:r w:rsidRPr="00BB42B2">
        <w:rPr>
          <w:rFonts w:ascii="Book Antiqua" w:hAnsi="Book Antiqua"/>
        </w:rPr>
        <w:t>facultando al Sr</w:t>
      </w:r>
      <w:r w:rsidR="00055CFB" w:rsidRPr="00BB42B2">
        <w:rPr>
          <w:rFonts w:ascii="Book Antiqua" w:hAnsi="Book Antiqua"/>
        </w:rPr>
        <w:t xml:space="preserve">. </w:t>
      </w:r>
      <w:r w:rsidRPr="00BB42B2">
        <w:rPr>
          <w:rFonts w:ascii="Book Antiqua" w:hAnsi="Book Antiqua"/>
        </w:rPr>
        <w:t>Intendente Municipal a constituir un Fondo Fiduciario y cediendo la Coparticipación que le corresponde al Municipio</w:t>
      </w:r>
      <w:r w:rsidR="00055CFB" w:rsidRPr="00BB42B2">
        <w:rPr>
          <w:rFonts w:ascii="Book Antiqua" w:hAnsi="Book Antiqua"/>
        </w:rPr>
        <w:t xml:space="preserve">, </w:t>
      </w:r>
      <w:r w:rsidRPr="00BB42B2">
        <w:rPr>
          <w:rFonts w:ascii="Book Antiqua" w:hAnsi="Book Antiqua"/>
        </w:rPr>
        <w:t>hasta el monto consignado en el Anexo I del Decreto antes mencionado</w:t>
      </w:r>
      <w:r w:rsidR="00B201D9" w:rsidRPr="00BB42B2">
        <w:rPr>
          <w:rFonts w:ascii="Book Antiqua" w:hAnsi="Book Antiqua"/>
        </w:rPr>
        <w:t>;</w:t>
      </w:r>
    </w:p>
    <w:p w:rsidR="00136F25" w:rsidRPr="00BB42B2" w:rsidRDefault="00006888" w:rsidP="00B201D9">
      <w:pPr>
        <w:keepNext/>
        <w:spacing w:after="180"/>
        <w:jc w:val="both"/>
        <w:rPr>
          <w:rFonts w:ascii="Book Antiqua" w:hAnsi="Book Antiqua"/>
        </w:rPr>
      </w:pPr>
      <w:r w:rsidRPr="00BB42B2">
        <w:rPr>
          <w:rFonts w:ascii="Book Antiqua" w:hAnsi="Book Antiqua"/>
        </w:rPr>
        <w:t>Que mediante Ordenanza N</w:t>
      </w:r>
      <w:r w:rsidR="00B201D9" w:rsidRPr="00BB42B2">
        <w:rPr>
          <w:rFonts w:ascii="Book Antiqua" w:hAnsi="Book Antiqua"/>
        </w:rPr>
        <w:t xml:space="preserve">º </w:t>
      </w:r>
      <w:r w:rsidRPr="00BB42B2">
        <w:rPr>
          <w:rFonts w:ascii="Book Antiqua" w:hAnsi="Book Antiqua"/>
        </w:rPr>
        <w:t>1525</w:t>
      </w:r>
      <w:r w:rsidR="00055CFB" w:rsidRPr="00BB42B2">
        <w:rPr>
          <w:rFonts w:ascii="Book Antiqua" w:hAnsi="Book Antiqua"/>
        </w:rPr>
        <w:t>,</w:t>
      </w:r>
      <w:r w:rsidRPr="00BB42B2">
        <w:rPr>
          <w:rFonts w:ascii="Book Antiqua" w:hAnsi="Book Antiqua"/>
        </w:rPr>
        <w:t>nos adherimos en todos sus términos al Decreto N</w:t>
      </w:r>
      <w:r w:rsidR="00B201D9" w:rsidRPr="00BB42B2">
        <w:rPr>
          <w:rFonts w:ascii="Book Antiqua" w:hAnsi="Book Antiqua"/>
        </w:rPr>
        <w:t xml:space="preserve">º </w:t>
      </w:r>
      <w:r w:rsidRPr="00BB42B2">
        <w:rPr>
          <w:rFonts w:ascii="Book Antiqua" w:hAnsi="Book Antiqua"/>
        </w:rPr>
        <w:t>113/3</w:t>
      </w:r>
      <w:r w:rsidR="00136F25" w:rsidRPr="00BB42B2">
        <w:rPr>
          <w:rFonts w:ascii="Book Antiqua" w:hAnsi="Book Antiqua"/>
        </w:rPr>
        <w:t xml:space="preserve"> </w:t>
      </w:r>
      <w:r w:rsidR="00B201D9" w:rsidRPr="00BB42B2">
        <w:rPr>
          <w:rFonts w:ascii="Book Antiqua" w:hAnsi="Book Antiqua"/>
        </w:rPr>
        <w:t>(</w:t>
      </w:r>
      <w:r w:rsidRPr="00BB42B2">
        <w:rPr>
          <w:rFonts w:ascii="Book Antiqua" w:hAnsi="Book Antiqua"/>
        </w:rPr>
        <w:t>SH</w:t>
      </w:r>
      <w:r w:rsidR="00B201D9" w:rsidRPr="00BB42B2">
        <w:rPr>
          <w:rFonts w:ascii="Book Antiqua" w:hAnsi="Book Antiqua"/>
        </w:rPr>
        <w:t>)</w:t>
      </w:r>
      <w:r w:rsidR="00136F25" w:rsidRPr="00BB42B2">
        <w:rPr>
          <w:rFonts w:ascii="Book Antiqua" w:hAnsi="Book Antiqua"/>
        </w:rPr>
        <w:t xml:space="preserve"> </w:t>
      </w:r>
      <w:r w:rsidRPr="00BB42B2">
        <w:rPr>
          <w:rFonts w:ascii="Book Antiqua" w:hAnsi="Book Antiqua"/>
        </w:rPr>
        <w:t>y en atención a las disposiciones de su Artículo N</w:t>
      </w:r>
      <w:r w:rsidR="00B201D9" w:rsidRPr="00BB42B2">
        <w:rPr>
          <w:rFonts w:ascii="Book Antiqua" w:hAnsi="Book Antiqua"/>
        </w:rPr>
        <w:t xml:space="preserve">º </w:t>
      </w:r>
      <w:r w:rsidRPr="00BB42B2">
        <w:rPr>
          <w:rFonts w:ascii="Book Antiqua" w:hAnsi="Book Antiqua"/>
        </w:rPr>
        <w:t>8</w:t>
      </w:r>
      <w:r w:rsidR="00055CFB" w:rsidRPr="00BB42B2">
        <w:rPr>
          <w:rFonts w:ascii="Book Antiqua" w:hAnsi="Book Antiqua"/>
        </w:rPr>
        <w:t>,</w:t>
      </w:r>
      <w:r w:rsidRPr="00BB42B2">
        <w:rPr>
          <w:rFonts w:ascii="Book Antiqua" w:hAnsi="Book Antiqua"/>
        </w:rPr>
        <w:t>inciso f</w:t>
      </w:r>
      <w:r w:rsidR="00B201D9" w:rsidRPr="00BB42B2">
        <w:rPr>
          <w:rFonts w:ascii="Book Antiqua" w:hAnsi="Book Antiqua"/>
        </w:rPr>
        <w:t>)</w:t>
      </w:r>
      <w:r w:rsidR="00136F25" w:rsidRPr="00BB42B2">
        <w:rPr>
          <w:rFonts w:ascii="Book Antiqua" w:hAnsi="Book Antiqua"/>
        </w:rPr>
        <w:t xml:space="preserve"> </w:t>
      </w:r>
      <w:r w:rsidRPr="00BB42B2">
        <w:rPr>
          <w:rFonts w:ascii="Book Antiqua" w:hAnsi="Book Antiqua"/>
        </w:rPr>
        <w:t>la firma de los Convenios solo procederá para aquellos Municipios cuyos Concejos Deliberante sancionen la correspondiente Ordenanza que determinen las Obras a ejecutar y el plan de realización de las mismas</w:t>
      </w:r>
      <w:r w:rsidR="00B201D9" w:rsidRPr="00BB42B2">
        <w:rPr>
          <w:rFonts w:ascii="Book Antiqua" w:hAnsi="Book Antiqua"/>
        </w:rPr>
        <w:t>;</w:t>
      </w:r>
    </w:p>
    <w:p w:rsidR="00136F25" w:rsidRPr="00BB42B2" w:rsidRDefault="00006888" w:rsidP="00B201D9">
      <w:pPr>
        <w:keepNext/>
        <w:spacing w:after="180"/>
        <w:jc w:val="both"/>
        <w:rPr>
          <w:rFonts w:ascii="Book Antiqua" w:hAnsi="Book Antiqua"/>
        </w:rPr>
      </w:pPr>
      <w:r w:rsidRPr="00BB42B2">
        <w:rPr>
          <w:rFonts w:ascii="Book Antiqua" w:hAnsi="Book Antiqua"/>
        </w:rPr>
        <w:t>Que el Departamento Ejecutivo Municipal</w:t>
      </w:r>
      <w:r w:rsidR="00055CFB" w:rsidRPr="00BB42B2">
        <w:rPr>
          <w:rFonts w:ascii="Book Antiqua" w:hAnsi="Book Antiqua"/>
        </w:rPr>
        <w:t xml:space="preserve">, </w:t>
      </w:r>
      <w:r w:rsidRPr="00BB42B2">
        <w:rPr>
          <w:rFonts w:ascii="Book Antiqua" w:hAnsi="Book Antiqua"/>
        </w:rPr>
        <w:t>elevó a este Concejo Deliberante el 15/06/06</w:t>
      </w:r>
      <w:r w:rsidR="00055CFB" w:rsidRPr="00BB42B2">
        <w:rPr>
          <w:rFonts w:ascii="Book Antiqua" w:hAnsi="Book Antiqua"/>
        </w:rPr>
        <w:t>,</w:t>
      </w:r>
      <w:r w:rsidRPr="00BB42B2">
        <w:rPr>
          <w:rFonts w:ascii="Book Antiqua" w:hAnsi="Book Antiqua"/>
        </w:rPr>
        <w:t>el detalle de las Obras que pretende realizar para el año 2006</w:t>
      </w:r>
      <w:r w:rsidR="00055CFB" w:rsidRPr="00BB42B2">
        <w:rPr>
          <w:rFonts w:ascii="Book Antiqua" w:hAnsi="Book Antiqua"/>
        </w:rPr>
        <w:t>,</w:t>
      </w:r>
      <w:r w:rsidRPr="00BB42B2">
        <w:rPr>
          <w:rFonts w:ascii="Book Antiqua" w:hAnsi="Book Antiqua"/>
        </w:rPr>
        <w:t>pero la Nota de elevación debió ser rectificada</w:t>
      </w:r>
      <w:r w:rsidR="00055CFB" w:rsidRPr="00BB42B2">
        <w:rPr>
          <w:rFonts w:ascii="Book Antiqua" w:hAnsi="Book Antiqua"/>
        </w:rPr>
        <w:t xml:space="preserve">, </w:t>
      </w:r>
      <w:r w:rsidRPr="00BB42B2">
        <w:rPr>
          <w:rFonts w:ascii="Book Antiqua" w:hAnsi="Book Antiqua"/>
        </w:rPr>
        <w:t>por haber consignado que las obras propuestas se realizarían con los fondos autorizados por Ordenanza N</w:t>
      </w:r>
      <w:r w:rsidR="00B201D9" w:rsidRPr="00BB42B2">
        <w:rPr>
          <w:rFonts w:ascii="Book Antiqua" w:hAnsi="Book Antiqua"/>
        </w:rPr>
        <w:t xml:space="preserve">º </w:t>
      </w:r>
      <w:r w:rsidRPr="00BB42B2">
        <w:rPr>
          <w:rFonts w:ascii="Book Antiqua" w:hAnsi="Book Antiqua"/>
        </w:rPr>
        <w:t>1426</w:t>
      </w:r>
      <w:r w:rsidR="00055CFB" w:rsidRPr="00BB42B2">
        <w:rPr>
          <w:rFonts w:ascii="Book Antiqua" w:hAnsi="Book Antiqua"/>
        </w:rPr>
        <w:t>,</w:t>
      </w:r>
      <w:r w:rsidRPr="00BB42B2">
        <w:rPr>
          <w:rFonts w:ascii="Book Antiqua" w:hAnsi="Book Antiqua"/>
        </w:rPr>
        <w:t>o sea con los fondos cuya aplicación ya había sido autorizados por Resolución N</w:t>
      </w:r>
      <w:r w:rsidR="00B201D9" w:rsidRPr="00BB42B2">
        <w:rPr>
          <w:rFonts w:ascii="Book Antiqua" w:hAnsi="Book Antiqua"/>
        </w:rPr>
        <w:t xml:space="preserve">º </w:t>
      </w:r>
      <w:r w:rsidRPr="00BB42B2">
        <w:rPr>
          <w:rFonts w:ascii="Book Antiqua" w:hAnsi="Book Antiqua"/>
        </w:rPr>
        <w:t>834</w:t>
      </w:r>
      <w:r w:rsidR="00B201D9" w:rsidRPr="00BB42B2">
        <w:rPr>
          <w:rFonts w:ascii="Book Antiqua" w:hAnsi="Book Antiqua"/>
        </w:rPr>
        <w:t>;</w:t>
      </w:r>
    </w:p>
    <w:p w:rsidR="00136F25" w:rsidRPr="00BB42B2" w:rsidRDefault="00006888" w:rsidP="00B201D9">
      <w:pPr>
        <w:keepNext/>
        <w:spacing w:after="180"/>
        <w:jc w:val="both"/>
        <w:rPr>
          <w:rFonts w:ascii="Book Antiqua" w:hAnsi="Book Antiqua"/>
        </w:rPr>
      </w:pPr>
      <w:r w:rsidRPr="00BB42B2">
        <w:rPr>
          <w:rFonts w:ascii="Book Antiqua" w:hAnsi="Book Antiqua"/>
        </w:rPr>
        <w:t>Que una vez clarificada esta situación</w:t>
      </w:r>
      <w:r w:rsidR="00055CFB" w:rsidRPr="00BB42B2">
        <w:rPr>
          <w:rFonts w:ascii="Book Antiqua" w:hAnsi="Book Antiqua"/>
        </w:rPr>
        <w:t xml:space="preserve">, </w:t>
      </w:r>
      <w:r w:rsidRPr="00BB42B2">
        <w:rPr>
          <w:rFonts w:ascii="Book Antiqua" w:hAnsi="Book Antiqua"/>
        </w:rPr>
        <w:t>se procedió a analizar las obras propuestas</w:t>
      </w:r>
      <w:r w:rsidR="00055CFB" w:rsidRPr="00BB42B2">
        <w:rPr>
          <w:rFonts w:ascii="Book Antiqua" w:hAnsi="Book Antiqua"/>
        </w:rPr>
        <w:t xml:space="preserve">, </w:t>
      </w:r>
      <w:r w:rsidRPr="00BB42B2">
        <w:rPr>
          <w:rFonts w:ascii="Book Antiqua" w:hAnsi="Book Antiqua"/>
        </w:rPr>
        <w:t>y de este estudio surgieron las siguientes observaciones</w:t>
      </w:r>
      <w:r w:rsidR="00C42DFC" w:rsidRPr="00BB42B2">
        <w:rPr>
          <w:rFonts w:ascii="Book Antiqua" w:hAnsi="Book Antiqua"/>
        </w:rPr>
        <w:t xml:space="preserve">: </w:t>
      </w:r>
    </w:p>
    <w:p w:rsidR="00136F25" w:rsidRPr="00BB42B2" w:rsidRDefault="00C42DFC" w:rsidP="00C42DFC">
      <w:pPr>
        <w:pStyle w:val="Textoindependiente3"/>
        <w:keepNext/>
        <w:numPr>
          <w:ilvl w:val="0"/>
          <w:numId w:val="6"/>
        </w:numPr>
        <w:spacing w:after="180"/>
        <w:rPr>
          <w:rFonts w:ascii="Book Antiqua" w:hAnsi="Book Antiqua"/>
          <w:b w:val="0"/>
          <w:bCs w:val="0"/>
          <w:u w:val="none"/>
        </w:rPr>
      </w:pPr>
      <w:r w:rsidRPr="00BB42B2">
        <w:rPr>
          <w:rFonts w:ascii="Book Antiqua" w:hAnsi="Book Antiqua"/>
          <w:b w:val="0"/>
          <w:bCs w:val="0"/>
          <w:u w:val="none"/>
        </w:rPr>
        <w:t>El monto que se concede a el Municipio de Yerba Buena por el Acuerdo para el crecimiento de Tucumán</w:t>
      </w:r>
      <w:r w:rsidR="00055CFB" w:rsidRPr="00BB42B2">
        <w:rPr>
          <w:rFonts w:ascii="Book Antiqua" w:hAnsi="Book Antiqua"/>
          <w:b w:val="0"/>
          <w:bCs w:val="0"/>
          <w:u w:val="none"/>
        </w:rPr>
        <w:t xml:space="preserve">, </w:t>
      </w:r>
      <w:r w:rsidRPr="00BB42B2">
        <w:rPr>
          <w:rFonts w:ascii="Book Antiqua" w:hAnsi="Book Antiqua"/>
          <w:b w:val="0"/>
          <w:bCs w:val="0"/>
          <w:u w:val="none"/>
        </w:rPr>
        <w:t>firmado el 30/01/06</w:t>
      </w:r>
      <w:r w:rsidR="00055CFB" w:rsidRPr="00BB42B2">
        <w:rPr>
          <w:rFonts w:ascii="Book Antiqua" w:hAnsi="Book Antiqua"/>
          <w:b w:val="0"/>
          <w:bCs w:val="0"/>
          <w:u w:val="none"/>
        </w:rPr>
        <w:t xml:space="preserve">, </w:t>
      </w:r>
      <w:r w:rsidRPr="00BB42B2">
        <w:rPr>
          <w:rFonts w:ascii="Book Antiqua" w:hAnsi="Book Antiqua"/>
          <w:b w:val="0"/>
          <w:bCs w:val="0"/>
          <w:u w:val="none"/>
        </w:rPr>
        <w:t>asciende a la suma de $7.000.000</w:t>
      </w:r>
      <w:r w:rsidR="00055CFB" w:rsidRPr="00BB42B2">
        <w:rPr>
          <w:rFonts w:ascii="Book Antiqua" w:hAnsi="Book Antiqua"/>
          <w:b w:val="0"/>
          <w:bCs w:val="0"/>
          <w:u w:val="none"/>
        </w:rPr>
        <w:t>,</w:t>
      </w:r>
      <w:r w:rsidRPr="00BB42B2">
        <w:rPr>
          <w:rFonts w:ascii="Book Antiqua" w:hAnsi="Book Antiqua"/>
          <w:b w:val="0"/>
          <w:bCs w:val="0"/>
          <w:u w:val="none"/>
        </w:rPr>
        <w:t>y el monto total de las Obras propuestas asciende a $10.971.093</w:t>
      </w:r>
      <w:r w:rsidR="00055CFB" w:rsidRPr="00BB42B2">
        <w:rPr>
          <w:rFonts w:ascii="Book Antiqua" w:hAnsi="Book Antiqua"/>
          <w:b w:val="0"/>
          <w:bCs w:val="0"/>
          <w:u w:val="none"/>
        </w:rPr>
        <w:t>,</w:t>
      </w:r>
      <w:r w:rsidRPr="00BB42B2">
        <w:rPr>
          <w:rFonts w:ascii="Book Antiqua" w:hAnsi="Book Antiqua"/>
          <w:b w:val="0"/>
          <w:bCs w:val="0"/>
          <w:u w:val="none"/>
        </w:rPr>
        <w:t>32.</w:t>
      </w:r>
    </w:p>
    <w:p w:rsidR="00136F25" w:rsidRPr="00BB42B2" w:rsidRDefault="00006888" w:rsidP="00C42DFC">
      <w:pPr>
        <w:keepNext/>
        <w:numPr>
          <w:ilvl w:val="0"/>
          <w:numId w:val="6"/>
        </w:numPr>
        <w:spacing w:after="180"/>
        <w:jc w:val="both"/>
        <w:rPr>
          <w:rFonts w:ascii="Book Antiqua" w:hAnsi="Book Antiqua"/>
        </w:rPr>
      </w:pPr>
      <w:r w:rsidRPr="00BB42B2">
        <w:rPr>
          <w:rFonts w:ascii="Book Antiqua" w:hAnsi="Book Antiqua"/>
        </w:rPr>
        <w:t>No se incorpora el plan de realización</w:t>
      </w:r>
      <w:r w:rsidR="00055CFB" w:rsidRPr="00BB42B2">
        <w:rPr>
          <w:rFonts w:ascii="Book Antiqua" w:hAnsi="Book Antiqua"/>
        </w:rPr>
        <w:t xml:space="preserve">, </w:t>
      </w:r>
      <w:r w:rsidRPr="00BB42B2">
        <w:rPr>
          <w:rFonts w:ascii="Book Antiqua" w:hAnsi="Book Antiqua"/>
        </w:rPr>
        <w:t>el que también debe ser aprobado por Ordenanza</w:t>
      </w:r>
      <w:r w:rsidR="00B201D9" w:rsidRPr="00BB42B2">
        <w:rPr>
          <w:rFonts w:ascii="Book Antiqua" w:hAnsi="Book Antiqua"/>
        </w:rPr>
        <w:t>.</w:t>
      </w:r>
    </w:p>
    <w:p w:rsidR="00136F25" w:rsidRPr="00BB42B2" w:rsidRDefault="00006888" w:rsidP="00C42DFC">
      <w:pPr>
        <w:keepNext/>
        <w:numPr>
          <w:ilvl w:val="0"/>
          <w:numId w:val="6"/>
        </w:numPr>
        <w:spacing w:after="180"/>
        <w:jc w:val="both"/>
        <w:rPr>
          <w:rFonts w:ascii="Book Antiqua" w:hAnsi="Book Antiqua"/>
        </w:rPr>
      </w:pPr>
      <w:r w:rsidRPr="00BB42B2">
        <w:rPr>
          <w:rFonts w:ascii="Book Antiqua" w:hAnsi="Book Antiqua"/>
        </w:rPr>
        <w:t>-En algunas de las etapas se incorporan obras que ya fueron autorizadas para que se realicen con fondos acordados para el año 2005</w:t>
      </w:r>
      <w:r w:rsidR="00055CFB" w:rsidRPr="00BB42B2">
        <w:rPr>
          <w:rFonts w:ascii="Book Antiqua" w:hAnsi="Book Antiqua"/>
        </w:rPr>
        <w:t xml:space="preserve">, </w:t>
      </w:r>
      <w:r w:rsidRPr="00BB42B2">
        <w:rPr>
          <w:rFonts w:ascii="Book Antiqua" w:hAnsi="Book Antiqua"/>
        </w:rPr>
        <w:t>tales como Heller y un tamo de la calle San Juan</w:t>
      </w:r>
      <w:r w:rsidR="00B201D9" w:rsidRPr="00BB42B2">
        <w:rPr>
          <w:rFonts w:ascii="Book Antiqua" w:hAnsi="Book Antiqua"/>
        </w:rPr>
        <w:t>.</w:t>
      </w:r>
    </w:p>
    <w:p w:rsidR="00136F25" w:rsidRPr="00BB42B2" w:rsidRDefault="00006888" w:rsidP="00C42DFC">
      <w:pPr>
        <w:keepNext/>
        <w:numPr>
          <w:ilvl w:val="0"/>
          <w:numId w:val="6"/>
        </w:numPr>
        <w:spacing w:after="180"/>
        <w:jc w:val="both"/>
        <w:rPr>
          <w:rFonts w:ascii="Book Antiqua" w:hAnsi="Book Antiqua"/>
        </w:rPr>
      </w:pPr>
      <w:r w:rsidRPr="00BB42B2">
        <w:rPr>
          <w:rFonts w:ascii="Book Antiqua" w:hAnsi="Book Antiqua"/>
        </w:rPr>
        <w:t>Se adjunta a fojas 7 del Expediente N</w:t>
      </w:r>
      <w:r w:rsidR="00B201D9" w:rsidRPr="00BB42B2">
        <w:rPr>
          <w:rFonts w:ascii="Book Antiqua" w:hAnsi="Book Antiqua"/>
        </w:rPr>
        <w:t xml:space="preserve">º </w:t>
      </w:r>
      <w:r w:rsidRPr="00BB42B2">
        <w:rPr>
          <w:rFonts w:ascii="Book Antiqua" w:hAnsi="Book Antiqua"/>
        </w:rPr>
        <w:t>293-Y-06</w:t>
      </w:r>
      <w:r w:rsidR="00055CFB" w:rsidRPr="00BB42B2">
        <w:rPr>
          <w:rFonts w:ascii="Book Antiqua" w:hAnsi="Book Antiqua"/>
        </w:rPr>
        <w:t xml:space="preserve">, </w:t>
      </w:r>
      <w:r w:rsidRPr="00BB42B2">
        <w:rPr>
          <w:rFonts w:ascii="Book Antiqua" w:hAnsi="Book Antiqua"/>
        </w:rPr>
        <w:t>una modificación a obras ya autorizadas por Resolución N</w:t>
      </w:r>
      <w:r w:rsidR="00B201D9" w:rsidRPr="00BB42B2">
        <w:rPr>
          <w:rFonts w:ascii="Book Antiqua" w:hAnsi="Book Antiqua"/>
        </w:rPr>
        <w:t xml:space="preserve">º </w:t>
      </w:r>
      <w:r w:rsidRPr="00BB42B2">
        <w:rPr>
          <w:rFonts w:ascii="Book Antiqua" w:hAnsi="Book Antiqua"/>
        </w:rPr>
        <w:t>834</w:t>
      </w:r>
      <w:r w:rsidR="00055CFB" w:rsidRPr="00BB42B2">
        <w:rPr>
          <w:rFonts w:ascii="Book Antiqua" w:hAnsi="Book Antiqua"/>
        </w:rPr>
        <w:t>,</w:t>
      </w:r>
      <w:r w:rsidRPr="00BB42B2">
        <w:rPr>
          <w:rFonts w:ascii="Book Antiqua" w:hAnsi="Book Antiqua"/>
        </w:rPr>
        <w:t>por lo que ésta debe tratarse por separado</w:t>
      </w:r>
      <w:r w:rsidR="00B201D9" w:rsidRPr="00BB42B2">
        <w:rPr>
          <w:rFonts w:ascii="Book Antiqua" w:hAnsi="Book Antiqua"/>
        </w:rPr>
        <w:t>.</w:t>
      </w:r>
    </w:p>
    <w:p w:rsidR="00136F25" w:rsidRPr="00BB42B2" w:rsidRDefault="00006888" w:rsidP="00B201D9">
      <w:pPr>
        <w:pStyle w:val="Sangra3detindependiente"/>
        <w:keepNext/>
        <w:spacing w:after="180"/>
        <w:ind w:firstLine="0"/>
        <w:rPr>
          <w:rFonts w:ascii="Book Antiqua" w:hAnsi="Book Antiqua"/>
          <w:b w:val="0"/>
          <w:bCs w:val="0"/>
        </w:rPr>
      </w:pPr>
      <w:r w:rsidRPr="00BB42B2">
        <w:rPr>
          <w:rFonts w:ascii="Book Antiqua" w:hAnsi="Book Antiqua"/>
          <w:b w:val="0"/>
          <w:bCs w:val="0"/>
        </w:rPr>
        <w:t>Que atento a estas diferencias</w:t>
      </w:r>
      <w:r w:rsidR="00055CFB" w:rsidRPr="00BB42B2">
        <w:rPr>
          <w:rFonts w:ascii="Book Antiqua" w:hAnsi="Book Antiqua"/>
          <w:b w:val="0"/>
          <w:bCs w:val="0"/>
        </w:rPr>
        <w:t xml:space="preserve">, </w:t>
      </w:r>
      <w:r w:rsidRPr="00BB42B2">
        <w:rPr>
          <w:rFonts w:ascii="Book Antiqua" w:hAnsi="Book Antiqua"/>
          <w:b w:val="0"/>
          <w:bCs w:val="0"/>
        </w:rPr>
        <w:t>y teniendo en cuenta que la obligatoriedad de que las Obras a realizarse sean aprobadas por Ordenanzas</w:t>
      </w:r>
      <w:r w:rsidR="00055CFB" w:rsidRPr="00BB42B2">
        <w:rPr>
          <w:rFonts w:ascii="Book Antiqua" w:hAnsi="Book Antiqua"/>
          <w:b w:val="0"/>
          <w:bCs w:val="0"/>
        </w:rPr>
        <w:t xml:space="preserve">, </w:t>
      </w:r>
      <w:r w:rsidRPr="00BB42B2">
        <w:rPr>
          <w:rFonts w:ascii="Book Antiqua" w:hAnsi="Book Antiqua"/>
          <w:b w:val="0"/>
          <w:bCs w:val="0"/>
        </w:rPr>
        <w:t>es un llamado a que el Departamento Ejecutivo y el Concejo Deliberante</w:t>
      </w:r>
      <w:r w:rsidR="00055CFB" w:rsidRPr="00BB42B2">
        <w:rPr>
          <w:rFonts w:ascii="Book Antiqua" w:hAnsi="Book Antiqua"/>
          <w:b w:val="0"/>
          <w:bCs w:val="0"/>
        </w:rPr>
        <w:t xml:space="preserve">, </w:t>
      </w:r>
      <w:r w:rsidRPr="00BB42B2">
        <w:rPr>
          <w:rFonts w:ascii="Book Antiqua" w:hAnsi="Book Antiqua"/>
          <w:b w:val="0"/>
          <w:bCs w:val="0"/>
        </w:rPr>
        <w:t>logren llevar a cabo un plan consensuado</w:t>
      </w:r>
      <w:r w:rsidR="00055CFB" w:rsidRPr="00BB42B2">
        <w:rPr>
          <w:rFonts w:ascii="Book Antiqua" w:hAnsi="Book Antiqua"/>
          <w:b w:val="0"/>
          <w:bCs w:val="0"/>
        </w:rPr>
        <w:t xml:space="preserve">, </w:t>
      </w:r>
      <w:r w:rsidRPr="00BB42B2">
        <w:rPr>
          <w:rFonts w:ascii="Book Antiqua" w:hAnsi="Book Antiqua"/>
          <w:b w:val="0"/>
          <w:bCs w:val="0"/>
        </w:rPr>
        <w:t>que atienda la necesidad de los vecinos</w:t>
      </w:r>
      <w:r w:rsidR="00055CFB" w:rsidRPr="00BB42B2">
        <w:rPr>
          <w:rFonts w:ascii="Book Antiqua" w:hAnsi="Book Antiqua"/>
          <w:b w:val="0"/>
          <w:bCs w:val="0"/>
        </w:rPr>
        <w:t xml:space="preserve">, </w:t>
      </w:r>
      <w:r w:rsidRPr="00BB42B2">
        <w:rPr>
          <w:rFonts w:ascii="Book Antiqua" w:hAnsi="Book Antiqua"/>
          <w:b w:val="0"/>
          <w:bCs w:val="0"/>
        </w:rPr>
        <w:t>este Cuerpo confeccionó un plan alternativo que contempla alguna de las obras propuestas por el Departamento Ejecutivo Municipal y otras que surgen de proyectos presentados por los Concejales que surgen por el pedido de los vecinos</w:t>
      </w:r>
      <w:r w:rsidR="00055CFB" w:rsidRPr="00BB42B2">
        <w:rPr>
          <w:rFonts w:ascii="Book Antiqua" w:hAnsi="Book Antiqua"/>
          <w:b w:val="0"/>
          <w:bCs w:val="0"/>
        </w:rPr>
        <w:t xml:space="preserve">, </w:t>
      </w:r>
      <w:r w:rsidRPr="00BB42B2">
        <w:rPr>
          <w:rFonts w:ascii="Book Antiqua" w:hAnsi="Book Antiqua"/>
          <w:b w:val="0"/>
          <w:bCs w:val="0"/>
        </w:rPr>
        <w:t>destinatarios finales de las mejoras</w:t>
      </w:r>
      <w:r w:rsidR="00B201D9" w:rsidRPr="00BB42B2">
        <w:rPr>
          <w:rFonts w:ascii="Book Antiqua" w:hAnsi="Book Antiqua"/>
          <w:b w:val="0"/>
          <w:bCs w:val="0"/>
        </w:rPr>
        <w:t>;</w:t>
      </w:r>
    </w:p>
    <w:p w:rsidR="00136F25" w:rsidRPr="00BB42B2" w:rsidRDefault="00C42DFC" w:rsidP="00B201D9">
      <w:pPr>
        <w:keepNext/>
        <w:spacing w:after="180"/>
        <w:jc w:val="both"/>
        <w:rPr>
          <w:rFonts w:ascii="Book Antiqua" w:hAnsi="Book Antiqua"/>
        </w:rPr>
      </w:pPr>
      <w:r w:rsidRPr="00BB42B2">
        <w:rPr>
          <w:rFonts w:ascii="Book Antiqua" w:hAnsi="Book Antiqua"/>
        </w:rPr>
        <w:t>Que el otorgamiento del préstamo a las Municipalidades para la realización de obras y para el Pacto Social</w:t>
      </w:r>
      <w:r w:rsidR="00055CFB" w:rsidRPr="00BB42B2">
        <w:rPr>
          <w:rFonts w:ascii="Book Antiqua" w:hAnsi="Book Antiqua"/>
        </w:rPr>
        <w:t xml:space="preserve">, </w:t>
      </w:r>
      <w:r w:rsidRPr="00BB42B2">
        <w:rPr>
          <w:rFonts w:ascii="Book Antiqua" w:hAnsi="Book Antiqua"/>
        </w:rPr>
        <w:t>se efectúa</w:t>
      </w:r>
      <w:r w:rsidR="00055CFB" w:rsidRPr="00BB42B2">
        <w:rPr>
          <w:rFonts w:ascii="Book Antiqua" w:hAnsi="Book Antiqua"/>
        </w:rPr>
        <w:t xml:space="preserve">, </w:t>
      </w:r>
      <w:r w:rsidRPr="00BB42B2">
        <w:rPr>
          <w:rFonts w:ascii="Book Antiqua" w:hAnsi="Book Antiqua"/>
        </w:rPr>
        <w:t>por parte de la Provincia</w:t>
      </w:r>
      <w:r w:rsidR="00055CFB" w:rsidRPr="00BB42B2">
        <w:rPr>
          <w:rFonts w:ascii="Book Antiqua" w:hAnsi="Book Antiqua"/>
        </w:rPr>
        <w:t xml:space="preserve">, </w:t>
      </w:r>
      <w:r w:rsidRPr="00BB42B2">
        <w:rPr>
          <w:rFonts w:ascii="Book Antiqua" w:hAnsi="Book Antiqua"/>
        </w:rPr>
        <w:t>en forma parcial</w:t>
      </w:r>
      <w:r w:rsidR="00055CFB" w:rsidRPr="00BB42B2">
        <w:rPr>
          <w:rFonts w:ascii="Book Antiqua" w:hAnsi="Book Antiqua"/>
        </w:rPr>
        <w:t xml:space="preserve">, </w:t>
      </w:r>
      <w:r w:rsidRPr="00BB42B2">
        <w:rPr>
          <w:rFonts w:ascii="Book Antiqua" w:hAnsi="Book Antiqua"/>
        </w:rPr>
        <w:t xml:space="preserve">tal como </w:t>
      </w:r>
      <w:r w:rsidRPr="00BB42B2">
        <w:rPr>
          <w:rFonts w:ascii="Book Antiqua" w:hAnsi="Book Antiqua"/>
        </w:rPr>
        <w:lastRenderedPageBreak/>
        <w:t>lo autorizado por Decreto Nº 2291/3 (ME) del 21/07/06</w:t>
      </w:r>
      <w:r w:rsidR="00055CFB" w:rsidRPr="00BB42B2">
        <w:rPr>
          <w:rFonts w:ascii="Book Antiqua" w:hAnsi="Book Antiqua"/>
        </w:rPr>
        <w:t>,</w:t>
      </w:r>
      <w:r w:rsidRPr="00BB42B2">
        <w:rPr>
          <w:rFonts w:ascii="Book Antiqua" w:hAnsi="Book Antiqua"/>
        </w:rPr>
        <w:t>por el que se otorga a las Municipalidades enumeradas en el Anexo II del Decreto Nº 113/3</w:t>
      </w:r>
      <w:r w:rsidR="00055CFB" w:rsidRPr="00BB42B2">
        <w:rPr>
          <w:rFonts w:ascii="Book Antiqua" w:hAnsi="Book Antiqua"/>
        </w:rPr>
        <w:t>,</w:t>
      </w:r>
      <w:r w:rsidRPr="00BB42B2">
        <w:rPr>
          <w:rFonts w:ascii="Book Antiqua" w:hAnsi="Book Antiqua"/>
        </w:rPr>
        <w:t>$10.000.000 para obras en proporción a lo que le corresponde a cada Municipio</w:t>
      </w:r>
      <w:r w:rsidR="00055CFB" w:rsidRPr="00BB42B2">
        <w:rPr>
          <w:rFonts w:ascii="Book Antiqua" w:hAnsi="Book Antiqua"/>
        </w:rPr>
        <w:t xml:space="preserve">, </w:t>
      </w:r>
      <w:r w:rsidRPr="00BB42B2">
        <w:rPr>
          <w:rFonts w:ascii="Book Antiqua" w:hAnsi="Book Antiqua"/>
        </w:rPr>
        <w:t>correspondiéndole a la Municipalidad de Yerba Buena el porcentaje equivalente al 4% del monto total</w:t>
      </w:r>
      <w:r w:rsidR="00055CFB" w:rsidRPr="00BB42B2">
        <w:rPr>
          <w:rFonts w:ascii="Book Antiqua" w:hAnsi="Book Antiqua"/>
        </w:rPr>
        <w:t xml:space="preserve">, </w:t>
      </w:r>
      <w:r w:rsidRPr="00BB42B2">
        <w:rPr>
          <w:rFonts w:ascii="Book Antiqua" w:hAnsi="Book Antiqua"/>
        </w:rPr>
        <w:t>es decir</w:t>
      </w:r>
      <w:r w:rsidR="00055CFB" w:rsidRPr="00BB42B2">
        <w:rPr>
          <w:rFonts w:ascii="Book Antiqua" w:hAnsi="Book Antiqua"/>
        </w:rPr>
        <w:t xml:space="preserve">, </w:t>
      </w:r>
      <w:r w:rsidRPr="00BB42B2">
        <w:rPr>
          <w:rFonts w:ascii="Book Antiqua" w:hAnsi="Book Antiqua"/>
        </w:rPr>
        <w:t>que también la determinación de las obras</w:t>
      </w:r>
      <w:r w:rsidR="00055CFB" w:rsidRPr="00BB42B2">
        <w:rPr>
          <w:rFonts w:ascii="Book Antiqua" w:hAnsi="Book Antiqua"/>
        </w:rPr>
        <w:t xml:space="preserve">, </w:t>
      </w:r>
      <w:r w:rsidRPr="00BB42B2">
        <w:rPr>
          <w:rFonts w:ascii="Book Antiqua" w:hAnsi="Book Antiqua"/>
        </w:rPr>
        <w:t>puede efectuarse en forma parcial;</w:t>
      </w:r>
    </w:p>
    <w:p w:rsidR="00557024" w:rsidRPr="00BB42B2" w:rsidRDefault="00136F25" w:rsidP="00136F25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BB42B2">
        <w:rPr>
          <w:rFonts w:ascii="Book Antiqua" w:hAnsi="Book Antiqua"/>
          <w:b/>
        </w:rPr>
        <w:t>EL CONCEJO DELIBERANTE SANCIONA CON FUERZA DE ORDENANZA</w:t>
      </w:r>
    </w:p>
    <w:p w:rsidR="00136F25" w:rsidRPr="00BB42B2" w:rsidRDefault="00801672" w:rsidP="00801672">
      <w:pPr>
        <w:keepNext/>
        <w:spacing w:after="180"/>
        <w:jc w:val="both"/>
        <w:rPr>
          <w:rFonts w:ascii="Book Antiqua" w:hAnsi="Book Antiqua"/>
        </w:rPr>
      </w:pPr>
      <w:r w:rsidRPr="00801672">
        <w:rPr>
          <w:rFonts w:ascii="Book Antiqua" w:hAnsi="Book Antiqua"/>
          <w:bCs/>
          <w:u w:val="single"/>
        </w:rPr>
        <w:t>ARTÍCULO PRIMERO</w:t>
      </w:r>
      <w:r w:rsidR="00C42DFC" w:rsidRPr="00C42DFC">
        <w:rPr>
          <w:rFonts w:ascii="Book Antiqua" w:hAnsi="Book Antiqua"/>
          <w:bCs/>
        </w:rPr>
        <w:t>:</w:t>
      </w:r>
      <w:r w:rsidR="00C42DFC" w:rsidRPr="00BB42B2">
        <w:rPr>
          <w:rFonts w:ascii="Book Antiqua" w:hAnsi="Book Antiqua"/>
          <w:bCs/>
        </w:rPr>
        <w:t xml:space="preserve"> </w:t>
      </w:r>
      <w:r w:rsidR="00006888" w:rsidRPr="00BB42B2">
        <w:rPr>
          <w:rFonts w:ascii="Book Antiqua" w:hAnsi="Book Antiqua"/>
          <w:bCs/>
        </w:rPr>
        <w:t>AUTORIZASE</w:t>
      </w:r>
      <w:r w:rsidR="00006888" w:rsidRPr="00BB42B2">
        <w:rPr>
          <w:rFonts w:ascii="Book Antiqua" w:hAnsi="Book Antiqua"/>
        </w:rPr>
        <w:t xml:space="preserve"> al Departamento Ejecutivo Municipal a aplicar los fondos provenientes del préstamo acordado por la Provincia a las Municipalidades</w:t>
      </w:r>
      <w:r w:rsidR="00055CFB" w:rsidRPr="00BB42B2">
        <w:rPr>
          <w:rFonts w:ascii="Book Antiqua" w:hAnsi="Book Antiqua"/>
        </w:rPr>
        <w:t xml:space="preserve">, </w:t>
      </w:r>
      <w:r w:rsidR="00006888" w:rsidRPr="00BB42B2">
        <w:rPr>
          <w:rFonts w:ascii="Book Antiqua" w:hAnsi="Book Antiqua"/>
        </w:rPr>
        <w:t>en el marco de lo establecido por el Decreto de Necesidad y Urgencia</w:t>
      </w:r>
      <w:r w:rsidR="00136F25" w:rsidRPr="00BB42B2">
        <w:rPr>
          <w:rFonts w:ascii="Book Antiqua" w:hAnsi="Book Antiqua"/>
        </w:rPr>
        <w:t xml:space="preserve"> </w:t>
      </w:r>
      <w:r w:rsidR="00B201D9" w:rsidRPr="00BB42B2">
        <w:rPr>
          <w:rFonts w:ascii="Book Antiqua" w:hAnsi="Book Antiqua"/>
        </w:rPr>
        <w:t>(</w:t>
      </w:r>
      <w:r w:rsidR="00006888" w:rsidRPr="00BB42B2">
        <w:rPr>
          <w:rFonts w:ascii="Book Antiqua" w:hAnsi="Book Antiqua"/>
        </w:rPr>
        <w:t>SH</w:t>
      </w:r>
      <w:r w:rsidR="00B201D9" w:rsidRPr="00BB42B2">
        <w:rPr>
          <w:rFonts w:ascii="Book Antiqua" w:hAnsi="Book Antiqua"/>
        </w:rPr>
        <w:t>)</w:t>
      </w:r>
      <w:r w:rsidR="00136F25" w:rsidRPr="00BB42B2">
        <w:rPr>
          <w:rFonts w:ascii="Book Antiqua" w:hAnsi="Book Antiqua"/>
        </w:rPr>
        <w:t xml:space="preserve"> </w:t>
      </w:r>
      <w:r w:rsidR="00006888" w:rsidRPr="00BB42B2">
        <w:rPr>
          <w:rFonts w:ascii="Book Antiqua" w:hAnsi="Book Antiqua"/>
        </w:rPr>
        <w:t>113/3-06</w:t>
      </w:r>
      <w:r w:rsidR="00055CFB" w:rsidRPr="00BB42B2">
        <w:rPr>
          <w:rFonts w:ascii="Book Antiqua" w:hAnsi="Book Antiqua"/>
        </w:rPr>
        <w:t xml:space="preserve">, </w:t>
      </w:r>
      <w:r w:rsidR="00006888" w:rsidRPr="00BB42B2">
        <w:rPr>
          <w:rFonts w:ascii="Book Antiqua" w:hAnsi="Book Antiqua"/>
        </w:rPr>
        <w:t>conforme lo dispuesto por las Ordenanzas N</w:t>
      </w:r>
      <w:r w:rsidR="00B201D9" w:rsidRPr="00BB42B2">
        <w:rPr>
          <w:rFonts w:ascii="Book Antiqua" w:hAnsi="Book Antiqua"/>
        </w:rPr>
        <w:t xml:space="preserve">º </w:t>
      </w:r>
      <w:r w:rsidR="00006888" w:rsidRPr="00BB42B2">
        <w:rPr>
          <w:rFonts w:ascii="Book Antiqua" w:hAnsi="Book Antiqua"/>
        </w:rPr>
        <w:t>1494 y 1525</w:t>
      </w:r>
      <w:r w:rsidR="00055CFB" w:rsidRPr="00BB42B2">
        <w:rPr>
          <w:rFonts w:ascii="Book Antiqua" w:hAnsi="Book Antiqua"/>
        </w:rPr>
        <w:t xml:space="preserve">, </w:t>
      </w:r>
      <w:r w:rsidR="00006888" w:rsidRPr="00BB42B2">
        <w:rPr>
          <w:rFonts w:ascii="Book Antiqua" w:hAnsi="Book Antiqua"/>
        </w:rPr>
        <w:t>en las siguientes obras</w:t>
      </w:r>
      <w:r w:rsidR="00C42DFC" w:rsidRPr="00BB42B2">
        <w:rPr>
          <w:rFonts w:ascii="Book Antiqua" w:hAnsi="Book Antiqua"/>
        </w:rPr>
        <w:t xml:space="preserve">: </w:t>
      </w:r>
    </w:p>
    <w:p w:rsidR="00136F25" w:rsidRPr="00BB42B2" w:rsidRDefault="00006888" w:rsidP="00B201D9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BB42B2">
        <w:rPr>
          <w:rFonts w:ascii="Book Antiqua" w:hAnsi="Book Antiqua"/>
          <w:bCs/>
        </w:rPr>
        <w:t>1</w:t>
      </w:r>
      <w:r w:rsidR="00055CFB" w:rsidRPr="00BB42B2">
        <w:rPr>
          <w:rFonts w:ascii="Book Antiqua" w:hAnsi="Book Antiqua"/>
          <w:bCs/>
        </w:rPr>
        <w:t xml:space="preserve">. </w:t>
      </w:r>
      <w:r w:rsidRPr="00BB42B2">
        <w:rPr>
          <w:rFonts w:ascii="Book Antiqua" w:hAnsi="Book Antiqua"/>
          <w:bCs/>
        </w:rPr>
        <w:t>OBRA</w:t>
      </w:r>
      <w:r w:rsidR="00C42DFC" w:rsidRPr="00BB42B2">
        <w:rPr>
          <w:rFonts w:ascii="Book Antiqua" w:hAnsi="Book Antiqua"/>
          <w:bCs/>
        </w:rPr>
        <w:t xml:space="preserve">: </w:t>
      </w:r>
      <w:r w:rsidRPr="00BB42B2">
        <w:rPr>
          <w:rFonts w:ascii="Book Antiqua" w:hAnsi="Book Antiqua"/>
          <w:bCs/>
        </w:rPr>
        <w:t>PAVIMENTACION CIUDAD DE YERBA BUENA –CUARTA ETAPA- MUNICIPALIDAD DE YERBA BUENA</w:t>
      </w:r>
      <w:r w:rsidR="00B201D9" w:rsidRPr="00BB42B2">
        <w:rPr>
          <w:rFonts w:ascii="Book Antiqua" w:hAnsi="Book Antiqua"/>
          <w:bCs/>
        </w:rPr>
        <w:t xml:space="preserve"> </w:t>
      </w:r>
      <w:r w:rsidRPr="00BB42B2">
        <w:rPr>
          <w:rFonts w:ascii="Book Antiqua" w:hAnsi="Book Antiqua"/>
          <w:bCs/>
        </w:rPr>
        <w:t>PROVINCIA DE TUCUMAN</w:t>
      </w:r>
      <w:r w:rsidR="00B201D9" w:rsidRPr="00BB42B2">
        <w:rPr>
          <w:rFonts w:ascii="Book Antiqua" w:hAnsi="Book Antiqua"/>
          <w:bCs/>
        </w:rPr>
        <w:t>.</w:t>
      </w:r>
    </w:p>
    <w:p w:rsidR="00136F25" w:rsidRPr="00BB42B2" w:rsidRDefault="00C42DFC" w:rsidP="00B201D9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BB42B2">
        <w:rPr>
          <w:rFonts w:ascii="Book Antiqua" w:hAnsi="Book Antiqua"/>
          <w:bCs/>
        </w:rPr>
        <w:t>MONTO: $476.368</w:t>
      </w:r>
      <w:r w:rsidR="00055CFB" w:rsidRPr="00BB42B2">
        <w:rPr>
          <w:rFonts w:ascii="Book Antiqua" w:hAnsi="Book Antiqua"/>
          <w:bCs/>
        </w:rPr>
        <w:t>,</w:t>
      </w:r>
      <w:r w:rsidRPr="00BB42B2">
        <w:rPr>
          <w:rFonts w:ascii="Book Antiqua" w:hAnsi="Book Antiqua"/>
          <w:bCs/>
        </w:rPr>
        <w:t>20.</w:t>
      </w:r>
    </w:p>
    <w:p w:rsidR="001A1459" w:rsidRPr="00B201D9" w:rsidRDefault="001A1459" w:rsidP="00B201D9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5"/>
        <w:gridCol w:w="2245"/>
        <w:gridCol w:w="2526"/>
        <w:gridCol w:w="1964"/>
      </w:tblGrid>
      <w:tr w:rsidR="001A1459" w:rsidRPr="00055CFB" w:rsidTr="00055CFB"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bCs/>
                <w:sz w:val="20"/>
              </w:rPr>
            </w:pPr>
            <w:r w:rsidRPr="00055CFB">
              <w:rPr>
                <w:rFonts w:ascii="Book Antiqua" w:hAnsi="Book Antiqua"/>
                <w:bCs/>
                <w:sz w:val="20"/>
              </w:rPr>
              <w:t>CALLE</w:t>
            </w:r>
          </w:p>
        </w:tc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bCs/>
                <w:sz w:val="20"/>
              </w:rPr>
            </w:pPr>
            <w:r w:rsidRPr="00055CFB">
              <w:rPr>
                <w:rFonts w:ascii="Book Antiqua" w:hAnsi="Book Antiqua"/>
                <w:bCs/>
                <w:sz w:val="20"/>
              </w:rPr>
              <w:t>DESDE</w:t>
            </w:r>
          </w:p>
        </w:tc>
        <w:tc>
          <w:tcPr>
            <w:tcW w:w="2526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bCs/>
                <w:sz w:val="20"/>
              </w:rPr>
            </w:pPr>
            <w:r w:rsidRPr="00055CFB">
              <w:rPr>
                <w:rFonts w:ascii="Book Antiqua" w:hAnsi="Book Antiqua"/>
                <w:bCs/>
                <w:sz w:val="20"/>
              </w:rPr>
              <w:t>HASTA</w:t>
            </w:r>
          </w:p>
        </w:tc>
        <w:tc>
          <w:tcPr>
            <w:tcW w:w="1964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bCs/>
                <w:sz w:val="20"/>
                <w:lang w:val="en-US"/>
              </w:rPr>
            </w:pPr>
            <w:r w:rsidRPr="00055CFB">
              <w:rPr>
                <w:rFonts w:ascii="Book Antiqua" w:hAnsi="Book Antiqua"/>
                <w:bCs/>
                <w:sz w:val="20"/>
                <w:lang w:val="en-US"/>
              </w:rPr>
              <w:t>LONGITUD</w:t>
            </w:r>
            <w:r w:rsidR="00136F25" w:rsidRPr="00055CFB">
              <w:rPr>
                <w:rFonts w:ascii="Book Antiqua" w:hAnsi="Book Antiqua"/>
                <w:bCs/>
                <w:sz w:val="20"/>
                <w:lang w:val="en-US"/>
              </w:rPr>
              <w:t xml:space="preserve"> </w:t>
            </w:r>
            <w:r w:rsidR="00B201D9" w:rsidRPr="00055CFB">
              <w:rPr>
                <w:rFonts w:ascii="Book Antiqua" w:hAnsi="Book Antiqua"/>
                <w:bCs/>
                <w:sz w:val="20"/>
                <w:lang w:val="en-US"/>
              </w:rPr>
              <w:t>(</w:t>
            </w:r>
            <w:r w:rsidRPr="00055CFB">
              <w:rPr>
                <w:rFonts w:ascii="Book Antiqua" w:hAnsi="Book Antiqua"/>
                <w:bCs/>
                <w:sz w:val="20"/>
                <w:lang w:val="en-US"/>
              </w:rPr>
              <w:t>m</w:t>
            </w:r>
            <w:r w:rsidR="00B201D9" w:rsidRPr="00055CFB">
              <w:rPr>
                <w:rFonts w:ascii="Book Antiqua" w:hAnsi="Book Antiqua"/>
                <w:bCs/>
                <w:sz w:val="20"/>
                <w:lang w:val="en-US"/>
              </w:rPr>
              <w:t>)</w:t>
            </w:r>
            <w:r w:rsidR="00136F25" w:rsidRPr="00055CFB">
              <w:rPr>
                <w:rFonts w:ascii="Book Antiqua" w:hAnsi="Book Antiqua"/>
                <w:bCs/>
                <w:sz w:val="20"/>
                <w:lang w:val="en-US"/>
              </w:rPr>
              <w:t xml:space="preserve"> </w:t>
            </w:r>
          </w:p>
        </w:tc>
      </w:tr>
      <w:tr w:rsidR="001A1459" w:rsidRPr="00055CFB" w:rsidTr="00055CFB"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Aragón</w:t>
            </w:r>
          </w:p>
        </w:tc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Avenida Aconquija</w:t>
            </w:r>
          </w:p>
        </w:tc>
        <w:tc>
          <w:tcPr>
            <w:tcW w:w="2526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César Milstein</w:t>
            </w:r>
          </w:p>
        </w:tc>
        <w:tc>
          <w:tcPr>
            <w:tcW w:w="1964" w:type="dxa"/>
          </w:tcPr>
          <w:p w:rsidR="001A1459" w:rsidRPr="00055CFB" w:rsidRDefault="00006888" w:rsidP="00055CFB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650</w:t>
            </w:r>
            <w:r w:rsidR="00B201D9" w:rsidRPr="00055CFB">
              <w:rPr>
                <w:rFonts w:ascii="Book Antiqua" w:hAnsi="Book Antiqua"/>
                <w:sz w:val="20"/>
              </w:rPr>
              <w:t>,</w:t>
            </w:r>
            <w:r w:rsidRPr="00055CFB">
              <w:rPr>
                <w:rFonts w:ascii="Book Antiqua" w:hAnsi="Book Antiqua"/>
                <w:sz w:val="20"/>
              </w:rPr>
              <w:t>00</w:t>
            </w:r>
          </w:p>
        </w:tc>
      </w:tr>
      <w:tr w:rsidR="001A1459" w:rsidRPr="00055CFB" w:rsidTr="00055CFB"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Aragón</w:t>
            </w:r>
          </w:p>
        </w:tc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Las Higueritas</w:t>
            </w:r>
          </w:p>
        </w:tc>
        <w:tc>
          <w:tcPr>
            <w:tcW w:w="2526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Av</w:t>
            </w:r>
            <w:r w:rsidR="00055CFB" w:rsidRPr="00055CFB">
              <w:rPr>
                <w:rFonts w:ascii="Book Antiqua" w:hAnsi="Book Antiqua"/>
                <w:sz w:val="20"/>
              </w:rPr>
              <w:t>.</w:t>
            </w:r>
            <w:r w:rsidRPr="00055CFB">
              <w:rPr>
                <w:rFonts w:ascii="Book Antiqua" w:hAnsi="Book Antiqua"/>
                <w:sz w:val="20"/>
              </w:rPr>
              <w:t>Presidente Perón</w:t>
            </w:r>
          </w:p>
        </w:tc>
        <w:tc>
          <w:tcPr>
            <w:tcW w:w="1964" w:type="dxa"/>
          </w:tcPr>
          <w:p w:rsidR="001A1459" w:rsidRPr="00055CFB" w:rsidRDefault="00006888" w:rsidP="00055CFB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200</w:t>
            </w:r>
            <w:r w:rsidR="00B201D9" w:rsidRPr="00055CFB">
              <w:rPr>
                <w:rFonts w:ascii="Book Antiqua" w:hAnsi="Book Antiqua"/>
                <w:sz w:val="20"/>
              </w:rPr>
              <w:t>,</w:t>
            </w:r>
            <w:r w:rsidRPr="00055CFB">
              <w:rPr>
                <w:rFonts w:ascii="Book Antiqua" w:hAnsi="Book Antiqua"/>
                <w:sz w:val="20"/>
              </w:rPr>
              <w:t>00</w:t>
            </w:r>
          </w:p>
        </w:tc>
      </w:tr>
      <w:tr w:rsidR="001A1459" w:rsidRPr="00055CFB" w:rsidTr="00055CFB"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Reconquista</w:t>
            </w:r>
          </w:p>
        </w:tc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Sarmiento</w:t>
            </w:r>
          </w:p>
        </w:tc>
        <w:tc>
          <w:tcPr>
            <w:tcW w:w="2526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Lamadrid</w:t>
            </w:r>
          </w:p>
        </w:tc>
        <w:tc>
          <w:tcPr>
            <w:tcW w:w="1964" w:type="dxa"/>
          </w:tcPr>
          <w:p w:rsidR="001A1459" w:rsidRPr="00055CFB" w:rsidRDefault="00006888" w:rsidP="00055CFB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410</w:t>
            </w:r>
            <w:r w:rsidR="00B201D9" w:rsidRPr="00055CFB">
              <w:rPr>
                <w:rFonts w:ascii="Book Antiqua" w:hAnsi="Book Antiqua"/>
                <w:sz w:val="20"/>
              </w:rPr>
              <w:t>,</w:t>
            </w:r>
            <w:r w:rsidRPr="00055CFB">
              <w:rPr>
                <w:rFonts w:ascii="Book Antiqua" w:hAnsi="Book Antiqua"/>
                <w:sz w:val="20"/>
              </w:rPr>
              <w:t>00</w:t>
            </w:r>
          </w:p>
        </w:tc>
      </w:tr>
      <w:tr w:rsidR="001A1459" w:rsidRPr="00055CFB" w:rsidTr="00055CFB">
        <w:trPr>
          <w:cantSplit/>
        </w:trPr>
        <w:tc>
          <w:tcPr>
            <w:tcW w:w="7016" w:type="dxa"/>
            <w:gridSpan w:val="3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bCs/>
                <w:sz w:val="20"/>
              </w:rPr>
            </w:pPr>
            <w:r w:rsidRPr="00055CFB">
              <w:rPr>
                <w:rFonts w:ascii="Book Antiqua" w:hAnsi="Book Antiqua"/>
                <w:bCs/>
                <w:sz w:val="20"/>
              </w:rPr>
              <w:t>TOTAL</w:t>
            </w:r>
          </w:p>
        </w:tc>
        <w:tc>
          <w:tcPr>
            <w:tcW w:w="1964" w:type="dxa"/>
          </w:tcPr>
          <w:p w:rsidR="001A1459" w:rsidRPr="00055CFB" w:rsidRDefault="00006888" w:rsidP="00055CFB">
            <w:pPr>
              <w:keepNext/>
              <w:spacing w:after="180"/>
              <w:jc w:val="both"/>
              <w:rPr>
                <w:rFonts w:ascii="Book Antiqua" w:hAnsi="Book Antiqua"/>
                <w:bCs/>
                <w:sz w:val="20"/>
              </w:rPr>
            </w:pPr>
            <w:r w:rsidRPr="00055CFB">
              <w:rPr>
                <w:rFonts w:ascii="Book Antiqua" w:hAnsi="Book Antiqua"/>
                <w:bCs/>
                <w:sz w:val="20"/>
              </w:rPr>
              <w:t>1</w:t>
            </w:r>
            <w:r w:rsidR="00B201D9" w:rsidRPr="00055CFB">
              <w:rPr>
                <w:rFonts w:ascii="Book Antiqua" w:hAnsi="Book Antiqua"/>
                <w:bCs/>
                <w:sz w:val="20"/>
              </w:rPr>
              <w:t>.</w:t>
            </w:r>
            <w:r w:rsidRPr="00055CFB">
              <w:rPr>
                <w:rFonts w:ascii="Book Antiqua" w:hAnsi="Book Antiqua"/>
                <w:bCs/>
                <w:sz w:val="20"/>
              </w:rPr>
              <w:t>260</w:t>
            </w:r>
            <w:r w:rsidR="00B201D9" w:rsidRPr="00055CFB">
              <w:rPr>
                <w:rFonts w:ascii="Book Antiqua" w:hAnsi="Book Antiqua"/>
                <w:bCs/>
                <w:sz w:val="20"/>
              </w:rPr>
              <w:t>,</w:t>
            </w:r>
            <w:r w:rsidRPr="00055CFB">
              <w:rPr>
                <w:rFonts w:ascii="Book Antiqua" w:hAnsi="Book Antiqua"/>
                <w:bCs/>
                <w:sz w:val="20"/>
              </w:rPr>
              <w:t>00</w:t>
            </w:r>
          </w:p>
        </w:tc>
      </w:tr>
    </w:tbl>
    <w:p w:rsidR="00557024" w:rsidRPr="00B201D9" w:rsidRDefault="00557024" w:rsidP="00B201D9">
      <w:pPr>
        <w:keepNext/>
        <w:spacing w:after="180"/>
        <w:jc w:val="both"/>
        <w:rPr>
          <w:rFonts w:ascii="Book Antiqua" w:hAnsi="Book Antiqua"/>
        </w:rPr>
      </w:pPr>
    </w:p>
    <w:p w:rsidR="00136F25" w:rsidRDefault="00006888" w:rsidP="00B201D9">
      <w:pPr>
        <w:keepNext/>
        <w:spacing w:after="180"/>
        <w:jc w:val="both"/>
        <w:rPr>
          <w:rFonts w:ascii="Book Antiqua" w:hAnsi="Book Antiqua"/>
          <w:bCs/>
        </w:rPr>
      </w:pPr>
      <w:r w:rsidRPr="00B201D9">
        <w:rPr>
          <w:rFonts w:ascii="Book Antiqua" w:hAnsi="Book Antiqua"/>
          <w:bCs/>
        </w:rPr>
        <w:t>2</w:t>
      </w:r>
      <w:r w:rsidR="00055CFB" w:rsidRPr="00055CFB">
        <w:rPr>
          <w:rFonts w:ascii="Book Antiqua" w:hAnsi="Book Antiqua"/>
          <w:bCs/>
        </w:rPr>
        <w:t>.</w:t>
      </w:r>
      <w:r w:rsidRPr="00B201D9">
        <w:rPr>
          <w:rFonts w:ascii="Book Antiqua" w:hAnsi="Book Antiqua"/>
          <w:bCs/>
        </w:rPr>
        <w:t>OBRA</w:t>
      </w:r>
      <w:r w:rsidR="00C42DFC" w:rsidRPr="00C42DFC">
        <w:rPr>
          <w:rFonts w:ascii="Book Antiqua" w:hAnsi="Book Antiqua"/>
          <w:bCs/>
        </w:rPr>
        <w:t xml:space="preserve">: </w:t>
      </w:r>
      <w:r w:rsidRPr="00B201D9">
        <w:rPr>
          <w:rFonts w:ascii="Book Antiqua" w:hAnsi="Book Antiqua"/>
          <w:bCs/>
        </w:rPr>
        <w:t>CONSTRUCCIÓN DE CORDON CUNETAS Y ESTABILIZADO GRANULAR EN CIUDAD DE YERBA BUENA –SEPTIMA ETAPA- MUNICIPALIDAD DE YERBA BUENA</w:t>
      </w:r>
      <w:r w:rsidR="00B201D9">
        <w:rPr>
          <w:rFonts w:ascii="Book Antiqua" w:hAnsi="Book Antiqua"/>
          <w:bCs/>
        </w:rPr>
        <w:t xml:space="preserve"> </w:t>
      </w:r>
      <w:r w:rsidRPr="00B201D9">
        <w:rPr>
          <w:rFonts w:ascii="Book Antiqua" w:hAnsi="Book Antiqua"/>
          <w:bCs/>
        </w:rPr>
        <w:t>PROVINCIA DE TUCUMAN</w:t>
      </w:r>
      <w:r w:rsidR="00B201D9">
        <w:rPr>
          <w:rFonts w:ascii="Book Antiqua" w:hAnsi="Book Antiqua"/>
          <w:bCs/>
        </w:rPr>
        <w:t>.</w:t>
      </w:r>
    </w:p>
    <w:p w:rsidR="001A1459" w:rsidRPr="00B201D9" w:rsidRDefault="00006888" w:rsidP="00B201D9">
      <w:pPr>
        <w:pStyle w:val="Ttulo5"/>
        <w:spacing w:after="180"/>
        <w:rPr>
          <w:rFonts w:ascii="Book Antiqua" w:hAnsi="Book Antiqua"/>
          <w:b w:val="0"/>
        </w:rPr>
      </w:pPr>
      <w:r w:rsidRPr="00B201D9">
        <w:rPr>
          <w:rFonts w:ascii="Book Antiqua" w:hAnsi="Book Antiqua"/>
          <w:b w:val="0"/>
        </w:rPr>
        <w:t>MONTO</w:t>
      </w:r>
      <w:r w:rsidR="00C42DFC" w:rsidRPr="00C42DFC">
        <w:rPr>
          <w:rFonts w:ascii="Book Antiqua" w:hAnsi="Book Antiqua"/>
          <w:b w:val="0"/>
        </w:rPr>
        <w:t xml:space="preserve">: </w:t>
      </w:r>
      <w:r w:rsidRPr="00B201D9">
        <w:rPr>
          <w:rFonts w:ascii="Book Antiqua" w:hAnsi="Book Antiqua"/>
          <w:b w:val="0"/>
        </w:rPr>
        <w:t>$ 602</w:t>
      </w:r>
      <w:r w:rsidR="00055CFB" w:rsidRPr="00055CFB">
        <w:rPr>
          <w:rFonts w:ascii="Book Antiqua" w:hAnsi="Book Antiqua"/>
          <w:b w:val="0"/>
        </w:rPr>
        <w:t>.</w:t>
      </w:r>
      <w:r w:rsidRPr="00B201D9">
        <w:rPr>
          <w:rFonts w:ascii="Book Antiqua" w:hAnsi="Book Antiqua"/>
          <w:b w:val="0"/>
        </w:rPr>
        <w:t>059</w:t>
      </w:r>
      <w:r w:rsidR="00055CFB" w:rsidRPr="00055CFB">
        <w:rPr>
          <w:rFonts w:ascii="Book Antiqua" w:hAnsi="Book Antiqua"/>
          <w:b w:val="0"/>
        </w:rPr>
        <w:t>,</w:t>
      </w:r>
      <w:r w:rsidRPr="00B201D9">
        <w:rPr>
          <w:rFonts w:ascii="Book Antiqua" w:hAnsi="Book Antiqua"/>
          <w:b w:val="0"/>
        </w:rPr>
        <w:t>15</w:t>
      </w:r>
    </w:p>
    <w:p w:rsidR="001A1459" w:rsidRPr="00B201D9" w:rsidRDefault="001A1459" w:rsidP="00B201D9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5"/>
        <w:gridCol w:w="1936"/>
        <w:gridCol w:w="2554"/>
        <w:gridCol w:w="2245"/>
      </w:tblGrid>
      <w:tr w:rsidR="001A1459" w:rsidRPr="00055CFB" w:rsidTr="00055CFB"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bCs/>
                <w:sz w:val="20"/>
              </w:rPr>
            </w:pPr>
            <w:r w:rsidRPr="00055CFB">
              <w:rPr>
                <w:rFonts w:ascii="Book Antiqua" w:hAnsi="Book Antiqua"/>
                <w:bCs/>
                <w:sz w:val="20"/>
              </w:rPr>
              <w:t>CALLE</w:t>
            </w:r>
          </w:p>
        </w:tc>
        <w:tc>
          <w:tcPr>
            <w:tcW w:w="1936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bCs/>
                <w:sz w:val="20"/>
              </w:rPr>
            </w:pPr>
            <w:r w:rsidRPr="00055CFB">
              <w:rPr>
                <w:rFonts w:ascii="Book Antiqua" w:hAnsi="Book Antiqua"/>
                <w:bCs/>
                <w:sz w:val="20"/>
              </w:rPr>
              <w:t>DESDE</w:t>
            </w:r>
          </w:p>
        </w:tc>
        <w:tc>
          <w:tcPr>
            <w:tcW w:w="2554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bCs/>
                <w:sz w:val="20"/>
              </w:rPr>
            </w:pPr>
            <w:r w:rsidRPr="00055CFB">
              <w:rPr>
                <w:rFonts w:ascii="Book Antiqua" w:hAnsi="Book Antiqua"/>
                <w:bCs/>
                <w:sz w:val="20"/>
              </w:rPr>
              <w:t>HASTA</w:t>
            </w:r>
          </w:p>
        </w:tc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bCs/>
                <w:sz w:val="20"/>
              </w:rPr>
            </w:pPr>
            <w:r w:rsidRPr="00055CFB">
              <w:rPr>
                <w:rFonts w:ascii="Book Antiqua" w:hAnsi="Book Antiqua"/>
                <w:bCs/>
                <w:sz w:val="20"/>
              </w:rPr>
              <w:t>LONGITUD</w:t>
            </w:r>
            <w:r w:rsidR="00136F25" w:rsidRPr="00055CFB">
              <w:rPr>
                <w:rFonts w:ascii="Book Antiqua" w:hAnsi="Book Antiqua"/>
                <w:bCs/>
                <w:sz w:val="20"/>
              </w:rPr>
              <w:t xml:space="preserve"> </w:t>
            </w:r>
            <w:r w:rsidR="00B201D9" w:rsidRPr="00055CFB">
              <w:rPr>
                <w:rFonts w:ascii="Book Antiqua" w:hAnsi="Book Antiqua"/>
                <w:bCs/>
                <w:sz w:val="20"/>
              </w:rPr>
              <w:t>(</w:t>
            </w:r>
            <w:r w:rsidRPr="00055CFB">
              <w:rPr>
                <w:rFonts w:ascii="Book Antiqua" w:hAnsi="Book Antiqua"/>
                <w:bCs/>
                <w:sz w:val="20"/>
              </w:rPr>
              <w:t>m</w:t>
            </w:r>
            <w:r w:rsidR="00B201D9" w:rsidRPr="00055CFB">
              <w:rPr>
                <w:rFonts w:ascii="Book Antiqua" w:hAnsi="Book Antiqua"/>
                <w:bCs/>
                <w:sz w:val="20"/>
              </w:rPr>
              <w:t>)</w:t>
            </w:r>
            <w:r w:rsidR="00136F25" w:rsidRPr="00055CFB">
              <w:rPr>
                <w:rFonts w:ascii="Book Antiqua" w:hAnsi="Book Antiqua"/>
                <w:bCs/>
                <w:sz w:val="20"/>
              </w:rPr>
              <w:t xml:space="preserve"> </w:t>
            </w:r>
          </w:p>
        </w:tc>
      </w:tr>
      <w:tr w:rsidR="001A1459" w:rsidRPr="00055CFB" w:rsidTr="00055CFB"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San Juan</w:t>
            </w:r>
          </w:p>
        </w:tc>
        <w:tc>
          <w:tcPr>
            <w:tcW w:w="1936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Irigoyen</w:t>
            </w:r>
            <w:r w:rsidR="00557024" w:rsidRPr="00055CFB">
              <w:rPr>
                <w:rFonts w:ascii="Book Antiqua" w:hAnsi="Book Antiqua"/>
                <w:sz w:val="20"/>
              </w:rPr>
              <w:t xml:space="preserve"> </w:t>
            </w:r>
          </w:p>
        </w:tc>
        <w:tc>
          <w:tcPr>
            <w:tcW w:w="2554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Canal Sur</w:t>
            </w:r>
          </w:p>
        </w:tc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1</w:t>
            </w:r>
            <w:r w:rsidR="00055CFB" w:rsidRPr="00055CFB">
              <w:rPr>
                <w:rFonts w:ascii="Book Antiqua" w:hAnsi="Book Antiqua"/>
                <w:sz w:val="20"/>
              </w:rPr>
              <w:t>.</w:t>
            </w:r>
            <w:r w:rsidRPr="00055CFB">
              <w:rPr>
                <w:rFonts w:ascii="Book Antiqua" w:hAnsi="Book Antiqua"/>
                <w:sz w:val="20"/>
              </w:rPr>
              <w:t>160</w:t>
            </w:r>
            <w:r w:rsidR="00055CFB" w:rsidRPr="00055CFB">
              <w:rPr>
                <w:rFonts w:ascii="Book Antiqua" w:hAnsi="Book Antiqua"/>
                <w:sz w:val="20"/>
              </w:rPr>
              <w:t>,</w:t>
            </w:r>
            <w:r w:rsidRPr="00055CFB">
              <w:rPr>
                <w:rFonts w:ascii="Book Antiqua" w:hAnsi="Book Antiqua"/>
                <w:sz w:val="20"/>
              </w:rPr>
              <w:t>00</w:t>
            </w:r>
          </w:p>
        </w:tc>
      </w:tr>
      <w:tr w:rsidR="001A1459" w:rsidRPr="00055CFB" w:rsidTr="00055CFB"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Charcas</w:t>
            </w:r>
          </w:p>
        </w:tc>
        <w:tc>
          <w:tcPr>
            <w:tcW w:w="1936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Thiele</w:t>
            </w:r>
          </w:p>
        </w:tc>
        <w:tc>
          <w:tcPr>
            <w:tcW w:w="2554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Santa Fe</w:t>
            </w:r>
          </w:p>
        </w:tc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120</w:t>
            </w:r>
            <w:r w:rsidR="00055CFB" w:rsidRPr="00055CFB">
              <w:rPr>
                <w:rFonts w:ascii="Book Antiqua" w:hAnsi="Book Antiqua"/>
                <w:sz w:val="20"/>
              </w:rPr>
              <w:t>,</w:t>
            </w:r>
            <w:r w:rsidRPr="00055CFB">
              <w:rPr>
                <w:rFonts w:ascii="Book Antiqua" w:hAnsi="Book Antiqua"/>
                <w:sz w:val="20"/>
              </w:rPr>
              <w:t>00</w:t>
            </w:r>
          </w:p>
        </w:tc>
      </w:tr>
      <w:tr w:rsidR="001A1459" w:rsidRPr="00055CFB" w:rsidTr="00055CFB"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Thiele</w:t>
            </w:r>
          </w:p>
        </w:tc>
        <w:tc>
          <w:tcPr>
            <w:tcW w:w="1936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Charcas</w:t>
            </w:r>
          </w:p>
        </w:tc>
        <w:tc>
          <w:tcPr>
            <w:tcW w:w="2554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Avenida Solano Vera</w:t>
            </w:r>
          </w:p>
        </w:tc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120</w:t>
            </w:r>
            <w:r w:rsidR="00055CFB" w:rsidRPr="00055CFB">
              <w:rPr>
                <w:rFonts w:ascii="Book Antiqua" w:hAnsi="Book Antiqua"/>
                <w:sz w:val="20"/>
              </w:rPr>
              <w:t>,</w:t>
            </w:r>
            <w:r w:rsidRPr="00055CFB">
              <w:rPr>
                <w:rFonts w:ascii="Book Antiqua" w:hAnsi="Book Antiqua"/>
                <w:sz w:val="20"/>
              </w:rPr>
              <w:t>00</w:t>
            </w:r>
          </w:p>
        </w:tc>
      </w:tr>
      <w:tr w:rsidR="001A1459" w:rsidRPr="00055CFB" w:rsidTr="00055CFB"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Sarmiento</w:t>
            </w:r>
          </w:p>
        </w:tc>
        <w:tc>
          <w:tcPr>
            <w:tcW w:w="1936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Francia</w:t>
            </w:r>
          </w:p>
        </w:tc>
        <w:tc>
          <w:tcPr>
            <w:tcW w:w="2554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Irigoyen</w:t>
            </w:r>
            <w:r w:rsidR="00557024" w:rsidRPr="00055CFB">
              <w:rPr>
                <w:rFonts w:ascii="Book Antiqua" w:hAnsi="Book Antiqua"/>
                <w:sz w:val="20"/>
              </w:rPr>
              <w:t xml:space="preserve"> </w:t>
            </w:r>
          </w:p>
        </w:tc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405</w:t>
            </w:r>
            <w:r w:rsidR="00055CFB" w:rsidRPr="00055CFB">
              <w:rPr>
                <w:rFonts w:ascii="Book Antiqua" w:hAnsi="Book Antiqua"/>
                <w:sz w:val="20"/>
              </w:rPr>
              <w:t>,</w:t>
            </w:r>
            <w:r w:rsidRPr="00055CFB">
              <w:rPr>
                <w:rFonts w:ascii="Book Antiqua" w:hAnsi="Book Antiqua"/>
                <w:sz w:val="20"/>
              </w:rPr>
              <w:t>00</w:t>
            </w:r>
          </w:p>
        </w:tc>
      </w:tr>
      <w:tr w:rsidR="001A1459" w:rsidRPr="00055CFB" w:rsidTr="00055CFB"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Constancio Vigil</w:t>
            </w:r>
          </w:p>
        </w:tc>
        <w:tc>
          <w:tcPr>
            <w:tcW w:w="1936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Avenida Solano Vera</w:t>
            </w:r>
          </w:p>
        </w:tc>
        <w:tc>
          <w:tcPr>
            <w:tcW w:w="2554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Irigoyen</w:t>
            </w:r>
            <w:r w:rsidR="00557024" w:rsidRPr="00055CFB">
              <w:rPr>
                <w:rFonts w:ascii="Book Antiqua" w:hAnsi="Book Antiqua"/>
                <w:sz w:val="20"/>
              </w:rPr>
              <w:t xml:space="preserve"> </w:t>
            </w:r>
          </w:p>
        </w:tc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410</w:t>
            </w:r>
            <w:r w:rsidR="00055CFB" w:rsidRPr="00055CFB">
              <w:rPr>
                <w:rFonts w:ascii="Book Antiqua" w:hAnsi="Book Antiqua"/>
                <w:sz w:val="20"/>
              </w:rPr>
              <w:t>,</w:t>
            </w:r>
            <w:r w:rsidRPr="00055CFB">
              <w:rPr>
                <w:rFonts w:ascii="Book Antiqua" w:hAnsi="Book Antiqua"/>
                <w:sz w:val="20"/>
              </w:rPr>
              <w:t>00</w:t>
            </w:r>
          </w:p>
        </w:tc>
      </w:tr>
      <w:tr w:rsidR="001A1459" w:rsidRPr="00055CFB">
        <w:trPr>
          <w:cantSplit/>
        </w:trPr>
        <w:tc>
          <w:tcPr>
            <w:tcW w:w="6735" w:type="dxa"/>
            <w:gridSpan w:val="3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bCs/>
                <w:sz w:val="20"/>
              </w:rPr>
            </w:pPr>
            <w:r w:rsidRPr="00055CFB">
              <w:rPr>
                <w:rFonts w:ascii="Book Antiqua" w:hAnsi="Book Antiqua"/>
                <w:bCs/>
                <w:sz w:val="20"/>
              </w:rPr>
              <w:t>TOTAL</w:t>
            </w:r>
          </w:p>
        </w:tc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bCs/>
                <w:sz w:val="20"/>
              </w:rPr>
            </w:pPr>
            <w:r w:rsidRPr="00055CFB">
              <w:rPr>
                <w:rFonts w:ascii="Book Antiqua" w:hAnsi="Book Antiqua"/>
                <w:bCs/>
                <w:sz w:val="20"/>
              </w:rPr>
              <w:t>2</w:t>
            </w:r>
            <w:r w:rsidR="00055CFB" w:rsidRPr="00055CFB">
              <w:rPr>
                <w:rFonts w:ascii="Book Antiqua" w:hAnsi="Book Antiqua"/>
                <w:bCs/>
                <w:sz w:val="20"/>
              </w:rPr>
              <w:t>.</w:t>
            </w:r>
            <w:r w:rsidRPr="00055CFB">
              <w:rPr>
                <w:rFonts w:ascii="Book Antiqua" w:hAnsi="Book Antiqua"/>
                <w:bCs/>
                <w:sz w:val="20"/>
              </w:rPr>
              <w:t>215</w:t>
            </w:r>
            <w:r w:rsidR="00055CFB" w:rsidRPr="00055CFB">
              <w:rPr>
                <w:rFonts w:ascii="Book Antiqua" w:hAnsi="Book Antiqua"/>
                <w:bCs/>
                <w:sz w:val="20"/>
              </w:rPr>
              <w:t>,</w:t>
            </w:r>
            <w:r w:rsidRPr="00055CFB">
              <w:rPr>
                <w:rFonts w:ascii="Book Antiqua" w:hAnsi="Book Antiqua"/>
                <w:bCs/>
                <w:sz w:val="20"/>
              </w:rPr>
              <w:t>00</w:t>
            </w:r>
          </w:p>
        </w:tc>
      </w:tr>
    </w:tbl>
    <w:p w:rsidR="00557024" w:rsidRPr="00B201D9" w:rsidRDefault="00557024" w:rsidP="00B201D9">
      <w:pPr>
        <w:keepNext/>
        <w:spacing w:after="180"/>
        <w:jc w:val="both"/>
        <w:rPr>
          <w:rFonts w:ascii="Book Antiqua" w:hAnsi="Book Antiqua"/>
          <w:bCs/>
        </w:rPr>
      </w:pPr>
    </w:p>
    <w:p w:rsidR="00136F25" w:rsidRDefault="00006888" w:rsidP="00B201D9">
      <w:pPr>
        <w:keepNext/>
        <w:spacing w:after="180"/>
        <w:jc w:val="both"/>
        <w:rPr>
          <w:rFonts w:ascii="Book Antiqua" w:hAnsi="Book Antiqua"/>
          <w:bCs/>
        </w:rPr>
      </w:pPr>
      <w:r w:rsidRPr="00B201D9">
        <w:rPr>
          <w:rFonts w:ascii="Book Antiqua" w:hAnsi="Book Antiqua"/>
          <w:bCs/>
        </w:rPr>
        <w:lastRenderedPageBreak/>
        <w:t>3</w:t>
      </w:r>
      <w:r w:rsidR="00055CFB" w:rsidRPr="00055CFB">
        <w:rPr>
          <w:rFonts w:ascii="Book Antiqua" w:hAnsi="Book Antiqua"/>
          <w:bCs/>
        </w:rPr>
        <w:t>.</w:t>
      </w:r>
      <w:r w:rsidRPr="00B201D9">
        <w:rPr>
          <w:rFonts w:ascii="Book Antiqua" w:hAnsi="Book Antiqua"/>
          <w:bCs/>
        </w:rPr>
        <w:t>OBRA</w:t>
      </w:r>
      <w:r w:rsidR="00C42DFC" w:rsidRPr="00C42DFC">
        <w:rPr>
          <w:rFonts w:ascii="Book Antiqua" w:hAnsi="Book Antiqua"/>
          <w:bCs/>
        </w:rPr>
        <w:t xml:space="preserve">: </w:t>
      </w:r>
      <w:r w:rsidRPr="00B201D9">
        <w:rPr>
          <w:rFonts w:ascii="Book Antiqua" w:hAnsi="Book Antiqua"/>
          <w:bCs/>
        </w:rPr>
        <w:t>CONSTRUCCIÓN DE CORDON CUNETA Y ESTABILIZADO GRANULAR EN CIUDAD DE YERBA BUENA –OCTAVA ETAPA- MUNICIPALIDAD DE YERBA BUENA- PROVINCIA DE TUCUMAN</w:t>
      </w:r>
      <w:r w:rsidR="00B201D9">
        <w:rPr>
          <w:rFonts w:ascii="Book Antiqua" w:hAnsi="Book Antiqua"/>
          <w:bCs/>
        </w:rPr>
        <w:t>.</w:t>
      </w:r>
    </w:p>
    <w:p w:rsidR="00136F25" w:rsidRDefault="00006888" w:rsidP="00B201D9">
      <w:pPr>
        <w:keepNext/>
        <w:spacing w:after="180"/>
        <w:jc w:val="both"/>
        <w:rPr>
          <w:rFonts w:ascii="Book Antiqua" w:hAnsi="Book Antiqua"/>
        </w:rPr>
      </w:pPr>
      <w:r w:rsidRPr="00B201D9">
        <w:rPr>
          <w:rFonts w:ascii="Book Antiqua" w:hAnsi="Book Antiqua"/>
          <w:bCs/>
        </w:rPr>
        <w:t>MONTO</w:t>
      </w:r>
      <w:r w:rsidR="00C42DFC" w:rsidRPr="00C42DFC">
        <w:rPr>
          <w:rFonts w:ascii="Book Antiqua" w:hAnsi="Book Antiqua"/>
          <w:bCs/>
        </w:rPr>
        <w:t xml:space="preserve">: </w:t>
      </w:r>
      <w:r w:rsidRPr="00B201D9">
        <w:rPr>
          <w:rFonts w:ascii="Book Antiqua" w:hAnsi="Book Antiqua"/>
          <w:bCs/>
        </w:rPr>
        <w:t>$ 385</w:t>
      </w:r>
      <w:r w:rsidR="00055CFB" w:rsidRPr="00055CFB">
        <w:rPr>
          <w:rFonts w:ascii="Book Antiqua" w:hAnsi="Book Antiqua"/>
          <w:bCs/>
        </w:rPr>
        <w:t>.</w:t>
      </w:r>
      <w:r w:rsidRPr="00B201D9">
        <w:rPr>
          <w:rFonts w:ascii="Book Antiqua" w:hAnsi="Book Antiqua"/>
          <w:bCs/>
        </w:rPr>
        <w:t>000</w:t>
      </w:r>
      <w:r w:rsidR="00055CFB" w:rsidRPr="00055CFB">
        <w:rPr>
          <w:rFonts w:ascii="Book Antiqua" w:hAnsi="Book Antiqua"/>
          <w:bCs/>
        </w:rPr>
        <w:t>,</w:t>
      </w:r>
      <w:r w:rsidRPr="00B201D9">
        <w:rPr>
          <w:rFonts w:ascii="Book Antiqua" w:hAnsi="Book Antiqua"/>
          <w:bCs/>
        </w:rPr>
        <w:t>00</w:t>
      </w:r>
      <w:r w:rsidR="00136F25">
        <w:rPr>
          <w:rFonts w:ascii="Book Antiqua" w:hAnsi="Book Antiqua"/>
        </w:rPr>
        <w:t xml:space="preserve"> </w:t>
      </w:r>
      <w:r w:rsidR="00B201D9">
        <w:rPr>
          <w:rFonts w:ascii="Book Antiqua" w:hAnsi="Book Antiqua"/>
        </w:rPr>
        <w:t>(</w:t>
      </w:r>
      <w:r w:rsidRPr="00B201D9">
        <w:rPr>
          <w:rFonts w:ascii="Book Antiqua" w:hAnsi="Book Antiqua"/>
        </w:rPr>
        <w:t>tomando un costo promedio de $ 275</w:t>
      </w:r>
      <w:r w:rsidR="00055CFB" w:rsidRPr="00055CFB">
        <w:rPr>
          <w:rFonts w:ascii="Book Antiqua" w:hAnsi="Book Antiqua"/>
        </w:rPr>
        <w:t>,</w:t>
      </w:r>
      <w:r w:rsidRPr="00B201D9">
        <w:rPr>
          <w:rFonts w:ascii="Book Antiqua" w:hAnsi="Book Antiqua"/>
        </w:rPr>
        <w:t>00 por metro</w:t>
      </w:r>
      <w:r w:rsidR="00B201D9">
        <w:rPr>
          <w:rFonts w:ascii="Book Antiqua" w:hAnsi="Book Antiqua"/>
        </w:rPr>
        <w:t>)</w:t>
      </w:r>
    </w:p>
    <w:p w:rsidR="001A1459" w:rsidRPr="00B201D9" w:rsidRDefault="001A1459" w:rsidP="00B201D9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5"/>
        <w:gridCol w:w="1936"/>
        <w:gridCol w:w="2693"/>
        <w:gridCol w:w="2106"/>
      </w:tblGrid>
      <w:tr w:rsidR="001A1459" w:rsidRPr="00055CFB" w:rsidTr="00055CFB"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bCs/>
                <w:sz w:val="20"/>
              </w:rPr>
            </w:pPr>
            <w:r w:rsidRPr="00055CFB">
              <w:rPr>
                <w:rFonts w:ascii="Book Antiqua" w:hAnsi="Book Antiqua"/>
                <w:bCs/>
                <w:sz w:val="20"/>
              </w:rPr>
              <w:t>CALLE</w:t>
            </w:r>
          </w:p>
        </w:tc>
        <w:tc>
          <w:tcPr>
            <w:tcW w:w="1936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bCs/>
                <w:sz w:val="20"/>
              </w:rPr>
            </w:pPr>
            <w:r w:rsidRPr="00055CFB">
              <w:rPr>
                <w:rFonts w:ascii="Book Antiqua" w:hAnsi="Book Antiqua"/>
                <w:bCs/>
                <w:sz w:val="20"/>
              </w:rPr>
              <w:t>DESDE</w:t>
            </w:r>
          </w:p>
        </w:tc>
        <w:tc>
          <w:tcPr>
            <w:tcW w:w="2693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bCs/>
                <w:sz w:val="20"/>
              </w:rPr>
            </w:pPr>
            <w:r w:rsidRPr="00055CFB">
              <w:rPr>
                <w:rFonts w:ascii="Book Antiqua" w:hAnsi="Book Antiqua"/>
                <w:bCs/>
                <w:sz w:val="20"/>
              </w:rPr>
              <w:t>HASTA</w:t>
            </w:r>
          </w:p>
        </w:tc>
        <w:tc>
          <w:tcPr>
            <w:tcW w:w="2106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bCs/>
                <w:sz w:val="20"/>
                <w:lang w:val="en-US"/>
              </w:rPr>
            </w:pPr>
            <w:r w:rsidRPr="00055CFB">
              <w:rPr>
                <w:rFonts w:ascii="Book Antiqua" w:hAnsi="Book Antiqua"/>
                <w:bCs/>
                <w:sz w:val="20"/>
                <w:lang w:val="en-US"/>
              </w:rPr>
              <w:t>LONGITUD</w:t>
            </w:r>
            <w:r w:rsidR="00136F25" w:rsidRPr="00055CFB">
              <w:rPr>
                <w:rFonts w:ascii="Book Antiqua" w:hAnsi="Book Antiqua"/>
                <w:bCs/>
                <w:sz w:val="20"/>
                <w:lang w:val="en-US"/>
              </w:rPr>
              <w:t xml:space="preserve"> </w:t>
            </w:r>
            <w:r w:rsidR="00B201D9" w:rsidRPr="00055CFB">
              <w:rPr>
                <w:rFonts w:ascii="Book Antiqua" w:hAnsi="Book Antiqua"/>
                <w:bCs/>
                <w:sz w:val="20"/>
                <w:lang w:val="en-US"/>
              </w:rPr>
              <w:t>(</w:t>
            </w:r>
            <w:r w:rsidRPr="00055CFB">
              <w:rPr>
                <w:rFonts w:ascii="Book Antiqua" w:hAnsi="Book Antiqua"/>
                <w:bCs/>
                <w:sz w:val="20"/>
                <w:lang w:val="en-US"/>
              </w:rPr>
              <w:t>m</w:t>
            </w:r>
            <w:r w:rsidR="00B201D9" w:rsidRPr="00055CFB">
              <w:rPr>
                <w:rFonts w:ascii="Book Antiqua" w:hAnsi="Book Antiqua"/>
                <w:bCs/>
                <w:sz w:val="20"/>
                <w:lang w:val="en-US"/>
              </w:rPr>
              <w:t>)</w:t>
            </w:r>
            <w:r w:rsidR="00136F25" w:rsidRPr="00055CFB">
              <w:rPr>
                <w:rFonts w:ascii="Book Antiqua" w:hAnsi="Book Antiqua"/>
                <w:bCs/>
                <w:sz w:val="20"/>
                <w:lang w:val="en-US"/>
              </w:rPr>
              <w:t xml:space="preserve"> </w:t>
            </w:r>
          </w:p>
        </w:tc>
      </w:tr>
      <w:tr w:rsidR="001A1459" w:rsidRPr="00055CFB" w:rsidTr="00055CFB"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  <w:lang w:val="en-US"/>
              </w:rPr>
            </w:pPr>
            <w:r w:rsidRPr="00055CFB">
              <w:rPr>
                <w:rFonts w:ascii="Book Antiqua" w:hAnsi="Book Antiqua"/>
                <w:sz w:val="20"/>
                <w:lang w:val="en-US"/>
              </w:rPr>
              <w:t>Pringles</w:t>
            </w:r>
          </w:p>
        </w:tc>
        <w:tc>
          <w:tcPr>
            <w:tcW w:w="1936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Federico Rossi</w:t>
            </w:r>
          </w:p>
        </w:tc>
        <w:tc>
          <w:tcPr>
            <w:tcW w:w="2693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Avenida Alfredo Guzmán</w:t>
            </w:r>
          </w:p>
        </w:tc>
        <w:tc>
          <w:tcPr>
            <w:tcW w:w="2106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1</w:t>
            </w:r>
            <w:r w:rsidR="00055CFB" w:rsidRPr="00055CFB">
              <w:rPr>
                <w:rFonts w:ascii="Book Antiqua" w:hAnsi="Book Antiqua"/>
                <w:sz w:val="20"/>
              </w:rPr>
              <w:t>.</w:t>
            </w:r>
            <w:r w:rsidRPr="00055CFB">
              <w:rPr>
                <w:rFonts w:ascii="Book Antiqua" w:hAnsi="Book Antiqua"/>
                <w:sz w:val="20"/>
              </w:rPr>
              <w:t>000</w:t>
            </w:r>
            <w:r w:rsidR="00055CFB" w:rsidRPr="00055CFB">
              <w:rPr>
                <w:rFonts w:ascii="Book Antiqua" w:hAnsi="Book Antiqua"/>
                <w:sz w:val="20"/>
              </w:rPr>
              <w:t>,</w:t>
            </w:r>
            <w:r w:rsidRPr="00055CFB">
              <w:rPr>
                <w:rFonts w:ascii="Book Antiqua" w:hAnsi="Book Antiqua"/>
                <w:sz w:val="20"/>
              </w:rPr>
              <w:t>00</w:t>
            </w:r>
          </w:p>
        </w:tc>
      </w:tr>
      <w:tr w:rsidR="001A1459" w:rsidRPr="00055CFB" w:rsidTr="00055CFB"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Romano</w:t>
            </w:r>
          </w:p>
        </w:tc>
        <w:tc>
          <w:tcPr>
            <w:tcW w:w="1936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  <w:lang w:val="en-US"/>
              </w:rPr>
            </w:pPr>
            <w:r w:rsidRPr="00055CFB">
              <w:rPr>
                <w:rFonts w:ascii="Book Antiqua" w:hAnsi="Book Antiqua"/>
                <w:sz w:val="20"/>
                <w:lang w:val="en-US"/>
              </w:rPr>
              <w:t>Pringles</w:t>
            </w:r>
          </w:p>
        </w:tc>
        <w:tc>
          <w:tcPr>
            <w:tcW w:w="2693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  <w:lang w:val="en-US"/>
              </w:rPr>
            </w:pPr>
            <w:proofErr w:type="spellStart"/>
            <w:r w:rsidRPr="00055CFB">
              <w:rPr>
                <w:rFonts w:ascii="Book Antiqua" w:hAnsi="Book Antiqua"/>
                <w:sz w:val="20"/>
                <w:lang w:val="en-US"/>
              </w:rPr>
              <w:t>Cariola</w:t>
            </w:r>
            <w:proofErr w:type="spellEnd"/>
          </w:p>
        </w:tc>
        <w:tc>
          <w:tcPr>
            <w:tcW w:w="2106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  <w:lang w:val="en-US"/>
              </w:rPr>
            </w:pPr>
            <w:r w:rsidRPr="00055CFB">
              <w:rPr>
                <w:rFonts w:ascii="Book Antiqua" w:hAnsi="Book Antiqua"/>
                <w:sz w:val="20"/>
                <w:lang w:val="en-US"/>
              </w:rPr>
              <w:t>100</w:t>
            </w:r>
            <w:r w:rsidR="00055CFB" w:rsidRPr="00055CFB">
              <w:rPr>
                <w:rFonts w:ascii="Book Antiqua" w:hAnsi="Book Antiqua"/>
                <w:sz w:val="20"/>
                <w:lang w:val="en-US"/>
              </w:rPr>
              <w:t>,</w:t>
            </w:r>
            <w:r w:rsidRPr="00055CFB">
              <w:rPr>
                <w:rFonts w:ascii="Book Antiqua" w:hAnsi="Book Antiqua"/>
                <w:sz w:val="20"/>
                <w:lang w:val="en-US"/>
              </w:rPr>
              <w:t>00</w:t>
            </w:r>
          </w:p>
        </w:tc>
      </w:tr>
      <w:tr w:rsidR="001A1459" w:rsidRPr="00055CFB" w:rsidTr="00055CFB"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  <w:lang w:val="en-US"/>
              </w:rPr>
            </w:pPr>
            <w:proofErr w:type="spellStart"/>
            <w:r w:rsidRPr="00055CFB">
              <w:rPr>
                <w:rFonts w:ascii="Book Antiqua" w:hAnsi="Book Antiqua"/>
                <w:sz w:val="20"/>
                <w:lang w:val="en-US"/>
              </w:rPr>
              <w:t>Júpiter</w:t>
            </w:r>
            <w:proofErr w:type="spellEnd"/>
          </w:p>
        </w:tc>
        <w:tc>
          <w:tcPr>
            <w:tcW w:w="1936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  <w:lang w:val="en-US"/>
              </w:rPr>
            </w:pPr>
            <w:r w:rsidRPr="00055CFB">
              <w:rPr>
                <w:rFonts w:ascii="Book Antiqua" w:hAnsi="Book Antiqua"/>
                <w:sz w:val="20"/>
                <w:lang w:val="en-US"/>
              </w:rPr>
              <w:t>Pringles</w:t>
            </w:r>
          </w:p>
        </w:tc>
        <w:tc>
          <w:tcPr>
            <w:tcW w:w="2693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  <w:lang w:val="en-US"/>
              </w:rPr>
            </w:pPr>
            <w:proofErr w:type="spellStart"/>
            <w:r w:rsidRPr="00055CFB">
              <w:rPr>
                <w:rFonts w:ascii="Book Antiqua" w:hAnsi="Book Antiqua"/>
                <w:sz w:val="20"/>
                <w:lang w:val="en-US"/>
              </w:rPr>
              <w:t>Cariola</w:t>
            </w:r>
            <w:proofErr w:type="spellEnd"/>
          </w:p>
        </w:tc>
        <w:tc>
          <w:tcPr>
            <w:tcW w:w="2106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  <w:lang w:val="en-US"/>
              </w:rPr>
            </w:pPr>
            <w:r w:rsidRPr="00055CFB">
              <w:rPr>
                <w:rFonts w:ascii="Book Antiqua" w:hAnsi="Book Antiqua"/>
                <w:sz w:val="20"/>
                <w:lang w:val="en-US"/>
              </w:rPr>
              <w:t>100</w:t>
            </w:r>
            <w:r w:rsidR="00055CFB" w:rsidRPr="00055CFB">
              <w:rPr>
                <w:rFonts w:ascii="Book Antiqua" w:hAnsi="Book Antiqua"/>
                <w:sz w:val="20"/>
                <w:lang w:val="en-US"/>
              </w:rPr>
              <w:t>,</w:t>
            </w:r>
            <w:r w:rsidRPr="00055CFB">
              <w:rPr>
                <w:rFonts w:ascii="Book Antiqua" w:hAnsi="Book Antiqua"/>
                <w:sz w:val="20"/>
                <w:lang w:val="en-US"/>
              </w:rPr>
              <w:t>00</w:t>
            </w:r>
          </w:p>
        </w:tc>
      </w:tr>
      <w:tr w:rsidR="001A1459" w:rsidRPr="00055CFB" w:rsidTr="00055CFB"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Clotilde Doñate</w:t>
            </w:r>
          </w:p>
        </w:tc>
        <w:tc>
          <w:tcPr>
            <w:tcW w:w="1936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Pringles</w:t>
            </w:r>
          </w:p>
        </w:tc>
        <w:tc>
          <w:tcPr>
            <w:tcW w:w="2693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Cariola</w:t>
            </w:r>
          </w:p>
        </w:tc>
        <w:tc>
          <w:tcPr>
            <w:tcW w:w="2106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100</w:t>
            </w:r>
            <w:r w:rsidR="00055CFB" w:rsidRPr="00055CFB">
              <w:rPr>
                <w:rFonts w:ascii="Book Antiqua" w:hAnsi="Book Antiqua"/>
                <w:sz w:val="20"/>
              </w:rPr>
              <w:t>,</w:t>
            </w:r>
            <w:r w:rsidRPr="00055CFB">
              <w:rPr>
                <w:rFonts w:ascii="Book Antiqua" w:hAnsi="Book Antiqua"/>
                <w:sz w:val="20"/>
              </w:rPr>
              <w:t>00</w:t>
            </w:r>
          </w:p>
        </w:tc>
      </w:tr>
      <w:tr w:rsidR="001A1459" w:rsidRPr="00055CFB" w:rsidTr="00055CFB"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Venus</w:t>
            </w:r>
          </w:p>
        </w:tc>
        <w:tc>
          <w:tcPr>
            <w:tcW w:w="1936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Pringles</w:t>
            </w:r>
          </w:p>
        </w:tc>
        <w:tc>
          <w:tcPr>
            <w:tcW w:w="2693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Cariola</w:t>
            </w:r>
          </w:p>
        </w:tc>
        <w:tc>
          <w:tcPr>
            <w:tcW w:w="2106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100</w:t>
            </w:r>
            <w:r w:rsidR="00055CFB" w:rsidRPr="00055CFB">
              <w:rPr>
                <w:rFonts w:ascii="Book Antiqua" w:hAnsi="Book Antiqua"/>
                <w:sz w:val="20"/>
              </w:rPr>
              <w:t>,</w:t>
            </w:r>
            <w:r w:rsidRPr="00055CFB">
              <w:rPr>
                <w:rFonts w:ascii="Book Antiqua" w:hAnsi="Book Antiqua"/>
                <w:sz w:val="20"/>
              </w:rPr>
              <w:t>00</w:t>
            </w:r>
          </w:p>
        </w:tc>
      </w:tr>
      <w:tr w:rsidR="001A1459" w:rsidRPr="00055CFB" w:rsidTr="00055CFB">
        <w:trPr>
          <w:cantSplit/>
        </w:trPr>
        <w:tc>
          <w:tcPr>
            <w:tcW w:w="6874" w:type="dxa"/>
            <w:gridSpan w:val="3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bCs/>
                <w:sz w:val="20"/>
              </w:rPr>
            </w:pPr>
            <w:r w:rsidRPr="00055CFB">
              <w:rPr>
                <w:rFonts w:ascii="Book Antiqua" w:hAnsi="Book Antiqua"/>
                <w:bCs/>
                <w:sz w:val="20"/>
              </w:rPr>
              <w:t xml:space="preserve">TOTAL </w:t>
            </w:r>
          </w:p>
        </w:tc>
        <w:tc>
          <w:tcPr>
            <w:tcW w:w="2106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bCs/>
                <w:sz w:val="20"/>
              </w:rPr>
            </w:pPr>
            <w:r w:rsidRPr="00055CFB">
              <w:rPr>
                <w:rFonts w:ascii="Book Antiqua" w:hAnsi="Book Antiqua"/>
                <w:bCs/>
                <w:sz w:val="20"/>
              </w:rPr>
              <w:t>1</w:t>
            </w:r>
            <w:r w:rsidR="00055CFB" w:rsidRPr="00055CFB">
              <w:rPr>
                <w:rFonts w:ascii="Book Antiqua" w:hAnsi="Book Antiqua"/>
                <w:bCs/>
                <w:sz w:val="20"/>
              </w:rPr>
              <w:t>.</w:t>
            </w:r>
            <w:r w:rsidRPr="00055CFB">
              <w:rPr>
                <w:rFonts w:ascii="Book Antiqua" w:hAnsi="Book Antiqua"/>
                <w:bCs/>
                <w:sz w:val="20"/>
              </w:rPr>
              <w:t>400</w:t>
            </w:r>
            <w:r w:rsidR="00055CFB" w:rsidRPr="00055CFB">
              <w:rPr>
                <w:rFonts w:ascii="Book Antiqua" w:hAnsi="Book Antiqua"/>
                <w:bCs/>
                <w:sz w:val="20"/>
              </w:rPr>
              <w:t>,</w:t>
            </w:r>
            <w:r w:rsidRPr="00055CFB">
              <w:rPr>
                <w:rFonts w:ascii="Book Antiqua" w:hAnsi="Book Antiqua"/>
                <w:bCs/>
                <w:sz w:val="20"/>
              </w:rPr>
              <w:t>00</w:t>
            </w:r>
          </w:p>
        </w:tc>
      </w:tr>
    </w:tbl>
    <w:p w:rsidR="001A1459" w:rsidRPr="00B201D9" w:rsidRDefault="001A1459" w:rsidP="00B201D9">
      <w:pPr>
        <w:keepNext/>
        <w:spacing w:after="180"/>
        <w:jc w:val="both"/>
        <w:rPr>
          <w:rFonts w:ascii="Book Antiqua" w:hAnsi="Book Antiqua"/>
        </w:rPr>
      </w:pPr>
    </w:p>
    <w:p w:rsidR="00136F25" w:rsidRDefault="00006888" w:rsidP="00B201D9">
      <w:pPr>
        <w:keepNext/>
        <w:spacing w:after="180"/>
        <w:jc w:val="both"/>
        <w:rPr>
          <w:rFonts w:ascii="Book Antiqua" w:hAnsi="Book Antiqua"/>
          <w:bCs/>
        </w:rPr>
      </w:pPr>
      <w:r w:rsidRPr="00B201D9">
        <w:rPr>
          <w:rFonts w:ascii="Book Antiqua" w:hAnsi="Book Antiqua"/>
          <w:bCs/>
        </w:rPr>
        <w:t>4</w:t>
      </w:r>
      <w:r w:rsidR="00055CFB" w:rsidRPr="00055CFB">
        <w:rPr>
          <w:rFonts w:ascii="Book Antiqua" w:hAnsi="Book Antiqua"/>
          <w:bCs/>
        </w:rPr>
        <w:t>.</w:t>
      </w:r>
      <w:r w:rsidRPr="00B201D9">
        <w:rPr>
          <w:rFonts w:ascii="Book Antiqua" w:hAnsi="Book Antiqua"/>
          <w:bCs/>
        </w:rPr>
        <w:t>OBRA</w:t>
      </w:r>
      <w:r w:rsidR="00C42DFC" w:rsidRPr="00C42DFC">
        <w:rPr>
          <w:rFonts w:ascii="Book Antiqua" w:hAnsi="Book Antiqua"/>
          <w:bCs/>
        </w:rPr>
        <w:t xml:space="preserve">: </w:t>
      </w:r>
      <w:r w:rsidRPr="00B201D9">
        <w:rPr>
          <w:rFonts w:ascii="Book Antiqua" w:hAnsi="Book Antiqua"/>
          <w:bCs/>
        </w:rPr>
        <w:t>CONSTRUCCIÓN DE CORDON CUNETA Y ESTABILIZADO GRANULAR EN CIUDAD DE YERBA BUENA –NOVENA ETAPA- MUNICIPALIDAD DE YERBA BUENA- PROVINCIA DE TUCUMAN</w:t>
      </w:r>
      <w:r w:rsidR="00B201D9">
        <w:rPr>
          <w:rFonts w:ascii="Book Antiqua" w:hAnsi="Book Antiqua"/>
          <w:bCs/>
        </w:rPr>
        <w:t>.</w:t>
      </w:r>
    </w:p>
    <w:p w:rsidR="00136F25" w:rsidRDefault="00006888" w:rsidP="00B201D9">
      <w:pPr>
        <w:keepNext/>
        <w:spacing w:after="180"/>
        <w:jc w:val="both"/>
        <w:rPr>
          <w:rFonts w:ascii="Book Antiqua" w:hAnsi="Book Antiqua"/>
          <w:bCs/>
        </w:rPr>
      </w:pPr>
      <w:r w:rsidRPr="00B201D9">
        <w:rPr>
          <w:rFonts w:ascii="Book Antiqua" w:hAnsi="Book Antiqua"/>
          <w:bCs/>
        </w:rPr>
        <w:t>MONTO</w:t>
      </w:r>
      <w:r w:rsidR="00C42DFC" w:rsidRPr="00C42DFC">
        <w:rPr>
          <w:rFonts w:ascii="Book Antiqua" w:hAnsi="Book Antiqua"/>
          <w:bCs/>
        </w:rPr>
        <w:t xml:space="preserve">: </w:t>
      </w:r>
      <w:r w:rsidRPr="00B201D9">
        <w:rPr>
          <w:rFonts w:ascii="Book Antiqua" w:hAnsi="Book Antiqua"/>
          <w:bCs/>
        </w:rPr>
        <w:t>$ 652</w:t>
      </w:r>
      <w:r w:rsidR="00055CFB" w:rsidRPr="00055CFB">
        <w:rPr>
          <w:rFonts w:ascii="Book Antiqua" w:hAnsi="Book Antiqua"/>
          <w:bCs/>
        </w:rPr>
        <w:t>.</w:t>
      </w:r>
      <w:r w:rsidRPr="00B201D9">
        <w:rPr>
          <w:rFonts w:ascii="Book Antiqua" w:hAnsi="Book Antiqua"/>
          <w:bCs/>
        </w:rPr>
        <w:t>059</w:t>
      </w:r>
      <w:r w:rsidR="00055CFB" w:rsidRPr="00055CFB">
        <w:rPr>
          <w:rFonts w:ascii="Book Antiqua" w:hAnsi="Book Antiqua"/>
          <w:bCs/>
        </w:rPr>
        <w:t>,</w:t>
      </w:r>
      <w:r w:rsidRPr="00B201D9">
        <w:rPr>
          <w:rFonts w:ascii="Book Antiqua" w:hAnsi="Book Antiqua"/>
          <w:bCs/>
        </w:rPr>
        <w:t>63 –MES BASE-MAYO 2006</w:t>
      </w:r>
      <w:r w:rsidR="00B201D9">
        <w:rPr>
          <w:rFonts w:ascii="Book Antiqua" w:hAnsi="Book Antiqua"/>
          <w:bCs/>
        </w:rPr>
        <w:t>.</w:t>
      </w:r>
    </w:p>
    <w:p w:rsidR="001A1459" w:rsidRPr="00B201D9" w:rsidRDefault="001A1459" w:rsidP="00B201D9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5"/>
        <w:gridCol w:w="2245"/>
        <w:gridCol w:w="2245"/>
        <w:gridCol w:w="2245"/>
      </w:tblGrid>
      <w:tr w:rsidR="001A1459" w:rsidRPr="00055CFB"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bCs/>
                <w:sz w:val="20"/>
              </w:rPr>
            </w:pPr>
            <w:r w:rsidRPr="00055CFB">
              <w:rPr>
                <w:rFonts w:ascii="Book Antiqua" w:hAnsi="Book Antiqua"/>
                <w:bCs/>
                <w:sz w:val="20"/>
              </w:rPr>
              <w:t>CALLE</w:t>
            </w:r>
          </w:p>
        </w:tc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bCs/>
                <w:sz w:val="20"/>
              </w:rPr>
            </w:pPr>
            <w:r w:rsidRPr="00055CFB">
              <w:rPr>
                <w:rFonts w:ascii="Book Antiqua" w:hAnsi="Book Antiqua"/>
                <w:bCs/>
                <w:sz w:val="20"/>
              </w:rPr>
              <w:t>DESDE</w:t>
            </w:r>
          </w:p>
        </w:tc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bCs/>
                <w:sz w:val="20"/>
              </w:rPr>
            </w:pPr>
            <w:r w:rsidRPr="00055CFB">
              <w:rPr>
                <w:rFonts w:ascii="Book Antiqua" w:hAnsi="Book Antiqua"/>
                <w:bCs/>
                <w:sz w:val="20"/>
              </w:rPr>
              <w:t>HASTA</w:t>
            </w:r>
          </w:p>
        </w:tc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bCs/>
                <w:sz w:val="20"/>
              </w:rPr>
            </w:pPr>
            <w:r w:rsidRPr="00055CFB">
              <w:rPr>
                <w:rFonts w:ascii="Book Antiqua" w:hAnsi="Book Antiqua"/>
                <w:bCs/>
                <w:sz w:val="20"/>
              </w:rPr>
              <w:t>LONGITUD</w:t>
            </w:r>
            <w:r w:rsidR="00136F25" w:rsidRPr="00055CFB">
              <w:rPr>
                <w:rFonts w:ascii="Book Antiqua" w:hAnsi="Book Antiqua"/>
                <w:bCs/>
                <w:sz w:val="20"/>
              </w:rPr>
              <w:t xml:space="preserve"> </w:t>
            </w:r>
            <w:r w:rsidR="00B201D9" w:rsidRPr="00055CFB">
              <w:rPr>
                <w:rFonts w:ascii="Book Antiqua" w:hAnsi="Book Antiqua"/>
                <w:bCs/>
                <w:sz w:val="20"/>
              </w:rPr>
              <w:t>(</w:t>
            </w:r>
            <w:r w:rsidRPr="00055CFB">
              <w:rPr>
                <w:rFonts w:ascii="Book Antiqua" w:hAnsi="Book Antiqua"/>
                <w:bCs/>
                <w:sz w:val="20"/>
              </w:rPr>
              <w:t>m</w:t>
            </w:r>
            <w:r w:rsidR="00B201D9" w:rsidRPr="00055CFB">
              <w:rPr>
                <w:rFonts w:ascii="Book Antiqua" w:hAnsi="Book Antiqua"/>
                <w:bCs/>
                <w:sz w:val="20"/>
              </w:rPr>
              <w:t>)</w:t>
            </w:r>
            <w:r w:rsidR="00136F25" w:rsidRPr="00055CFB">
              <w:rPr>
                <w:rFonts w:ascii="Book Antiqua" w:hAnsi="Book Antiqua"/>
                <w:bCs/>
                <w:sz w:val="20"/>
              </w:rPr>
              <w:t xml:space="preserve"> </w:t>
            </w:r>
          </w:p>
        </w:tc>
      </w:tr>
      <w:tr w:rsidR="001A1459" w:rsidRPr="00055CFB"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Batalla de Tucumán</w:t>
            </w:r>
          </w:p>
        </w:tc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Zanjón</w:t>
            </w:r>
          </w:p>
        </w:tc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Julio A</w:t>
            </w:r>
            <w:r w:rsidR="00055CFB" w:rsidRPr="00055CFB">
              <w:rPr>
                <w:rFonts w:ascii="Book Antiqua" w:hAnsi="Book Antiqua"/>
                <w:sz w:val="20"/>
              </w:rPr>
              <w:t>.</w:t>
            </w:r>
            <w:r w:rsidRPr="00055CFB">
              <w:rPr>
                <w:rFonts w:ascii="Book Antiqua" w:hAnsi="Book Antiqua"/>
                <w:sz w:val="20"/>
              </w:rPr>
              <w:t>Roca</w:t>
            </w:r>
          </w:p>
        </w:tc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810</w:t>
            </w:r>
            <w:r w:rsidR="00055CFB" w:rsidRPr="00055CFB">
              <w:rPr>
                <w:rFonts w:ascii="Book Antiqua" w:hAnsi="Book Antiqua"/>
                <w:sz w:val="20"/>
              </w:rPr>
              <w:t>,</w:t>
            </w:r>
            <w:r w:rsidRPr="00055CFB">
              <w:rPr>
                <w:rFonts w:ascii="Book Antiqua" w:hAnsi="Book Antiqua"/>
                <w:sz w:val="20"/>
              </w:rPr>
              <w:t>00</w:t>
            </w:r>
          </w:p>
        </w:tc>
      </w:tr>
      <w:tr w:rsidR="001A1459" w:rsidRPr="00055CFB"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Manuel Belgrano</w:t>
            </w:r>
          </w:p>
        </w:tc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Batalla de Salta</w:t>
            </w:r>
          </w:p>
        </w:tc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Zanjón</w:t>
            </w:r>
          </w:p>
        </w:tc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170</w:t>
            </w:r>
            <w:r w:rsidR="00055CFB" w:rsidRPr="00055CFB">
              <w:rPr>
                <w:rFonts w:ascii="Book Antiqua" w:hAnsi="Book Antiqua"/>
                <w:sz w:val="20"/>
              </w:rPr>
              <w:t>,</w:t>
            </w:r>
            <w:r w:rsidRPr="00055CFB">
              <w:rPr>
                <w:rFonts w:ascii="Book Antiqua" w:hAnsi="Book Antiqua"/>
                <w:sz w:val="20"/>
              </w:rPr>
              <w:t>00</w:t>
            </w:r>
          </w:p>
        </w:tc>
      </w:tr>
      <w:tr w:rsidR="001A1459" w:rsidRPr="00055CFB"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Nicolás Avellaneda</w:t>
            </w:r>
          </w:p>
        </w:tc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Batalla de Salta</w:t>
            </w:r>
          </w:p>
        </w:tc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Zanjón</w:t>
            </w:r>
          </w:p>
        </w:tc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170</w:t>
            </w:r>
            <w:r w:rsidR="00055CFB" w:rsidRPr="00055CFB">
              <w:rPr>
                <w:rFonts w:ascii="Book Antiqua" w:hAnsi="Book Antiqua"/>
                <w:sz w:val="20"/>
              </w:rPr>
              <w:t>,</w:t>
            </w:r>
            <w:r w:rsidRPr="00055CFB">
              <w:rPr>
                <w:rFonts w:ascii="Book Antiqua" w:hAnsi="Book Antiqua"/>
                <w:sz w:val="20"/>
              </w:rPr>
              <w:t>00</w:t>
            </w:r>
          </w:p>
        </w:tc>
      </w:tr>
      <w:tr w:rsidR="001A1459" w:rsidRPr="00055CFB"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Batalla de Suipacha</w:t>
            </w:r>
          </w:p>
        </w:tc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Nicolás Avellaneda</w:t>
            </w:r>
          </w:p>
        </w:tc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San Martín</w:t>
            </w:r>
          </w:p>
        </w:tc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400</w:t>
            </w:r>
            <w:r w:rsidR="00055CFB" w:rsidRPr="00055CFB">
              <w:rPr>
                <w:rFonts w:ascii="Book Antiqua" w:hAnsi="Book Antiqua"/>
                <w:sz w:val="20"/>
              </w:rPr>
              <w:t>,</w:t>
            </w:r>
            <w:r w:rsidRPr="00055CFB">
              <w:rPr>
                <w:rFonts w:ascii="Book Antiqua" w:hAnsi="Book Antiqua"/>
                <w:sz w:val="20"/>
              </w:rPr>
              <w:t>00</w:t>
            </w:r>
          </w:p>
        </w:tc>
      </w:tr>
      <w:tr w:rsidR="001A1459" w:rsidRPr="00055CFB"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San Martín</w:t>
            </w:r>
          </w:p>
        </w:tc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Juan B</w:t>
            </w:r>
            <w:r w:rsidR="00055CFB" w:rsidRPr="00055CFB">
              <w:rPr>
                <w:rFonts w:ascii="Book Antiqua" w:hAnsi="Book Antiqua"/>
                <w:sz w:val="20"/>
              </w:rPr>
              <w:t>.</w:t>
            </w:r>
            <w:r w:rsidRPr="00055CFB">
              <w:rPr>
                <w:rFonts w:ascii="Book Antiqua" w:hAnsi="Book Antiqua"/>
                <w:sz w:val="20"/>
              </w:rPr>
              <w:t>Alberdi</w:t>
            </w:r>
          </w:p>
        </w:tc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Julio A</w:t>
            </w:r>
            <w:r w:rsidR="00055CFB" w:rsidRPr="00055CFB">
              <w:rPr>
                <w:rFonts w:ascii="Book Antiqua" w:hAnsi="Book Antiqua"/>
                <w:sz w:val="20"/>
              </w:rPr>
              <w:t>.</w:t>
            </w:r>
            <w:r w:rsidRPr="00055CFB">
              <w:rPr>
                <w:rFonts w:ascii="Book Antiqua" w:hAnsi="Book Antiqua"/>
                <w:sz w:val="20"/>
              </w:rPr>
              <w:t>Roca</w:t>
            </w:r>
          </w:p>
        </w:tc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520</w:t>
            </w:r>
            <w:r w:rsidR="00055CFB" w:rsidRPr="00055CFB">
              <w:rPr>
                <w:rFonts w:ascii="Book Antiqua" w:hAnsi="Book Antiqua"/>
                <w:sz w:val="20"/>
              </w:rPr>
              <w:t>,</w:t>
            </w:r>
            <w:r w:rsidRPr="00055CFB">
              <w:rPr>
                <w:rFonts w:ascii="Book Antiqua" w:hAnsi="Book Antiqua"/>
                <w:sz w:val="20"/>
              </w:rPr>
              <w:t>00</w:t>
            </w:r>
          </w:p>
        </w:tc>
      </w:tr>
      <w:tr w:rsidR="001A1459" w:rsidRPr="00055CFB"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Batalla de Maipú</w:t>
            </w:r>
          </w:p>
        </w:tc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Nicolás Avellaneda</w:t>
            </w:r>
          </w:p>
        </w:tc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San Martín</w:t>
            </w:r>
          </w:p>
        </w:tc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300</w:t>
            </w:r>
            <w:r w:rsidR="00055CFB" w:rsidRPr="00055CFB">
              <w:rPr>
                <w:rFonts w:ascii="Book Antiqua" w:hAnsi="Book Antiqua"/>
                <w:sz w:val="20"/>
              </w:rPr>
              <w:t>,</w:t>
            </w:r>
            <w:r w:rsidRPr="00055CFB">
              <w:rPr>
                <w:rFonts w:ascii="Book Antiqua" w:hAnsi="Book Antiqua"/>
                <w:sz w:val="20"/>
              </w:rPr>
              <w:t>00</w:t>
            </w:r>
          </w:p>
        </w:tc>
      </w:tr>
      <w:tr w:rsidR="001A1459" w:rsidRPr="00055CFB">
        <w:trPr>
          <w:cantSplit/>
        </w:trPr>
        <w:tc>
          <w:tcPr>
            <w:tcW w:w="6735" w:type="dxa"/>
            <w:gridSpan w:val="3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sz w:val="20"/>
              </w:rPr>
            </w:pPr>
            <w:r w:rsidRPr="00055CFB">
              <w:rPr>
                <w:rFonts w:ascii="Book Antiqua" w:hAnsi="Book Antiqua"/>
                <w:sz w:val="20"/>
              </w:rPr>
              <w:t>TOTAL</w:t>
            </w:r>
          </w:p>
        </w:tc>
        <w:tc>
          <w:tcPr>
            <w:tcW w:w="2245" w:type="dxa"/>
          </w:tcPr>
          <w:p w:rsidR="001A1459" w:rsidRPr="00055CFB" w:rsidRDefault="00006888" w:rsidP="00B201D9">
            <w:pPr>
              <w:keepNext/>
              <w:spacing w:after="180"/>
              <w:jc w:val="both"/>
              <w:rPr>
                <w:rFonts w:ascii="Book Antiqua" w:hAnsi="Book Antiqua"/>
                <w:bCs/>
                <w:sz w:val="20"/>
              </w:rPr>
            </w:pPr>
            <w:r w:rsidRPr="00055CFB">
              <w:rPr>
                <w:rFonts w:ascii="Book Antiqua" w:hAnsi="Book Antiqua"/>
                <w:bCs/>
                <w:sz w:val="20"/>
              </w:rPr>
              <w:t>2</w:t>
            </w:r>
            <w:r w:rsidR="00055CFB" w:rsidRPr="00055CFB">
              <w:rPr>
                <w:rFonts w:ascii="Book Antiqua" w:hAnsi="Book Antiqua"/>
                <w:bCs/>
                <w:sz w:val="20"/>
              </w:rPr>
              <w:t>.</w:t>
            </w:r>
            <w:r w:rsidRPr="00055CFB">
              <w:rPr>
                <w:rFonts w:ascii="Book Antiqua" w:hAnsi="Book Antiqua"/>
                <w:bCs/>
                <w:sz w:val="20"/>
              </w:rPr>
              <w:t>370</w:t>
            </w:r>
            <w:r w:rsidR="00055CFB" w:rsidRPr="00055CFB">
              <w:rPr>
                <w:rFonts w:ascii="Book Antiqua" w:hAnsi="Book Antiqua"/>
                <w:bCs/>
                <w:sz w:val="20"/>
              </w:rPr>
              <w:t>,</w:t>
            </w:r>
            <w:r w:rsidRPr="00055CFB">
              <w:rPr>
                <w:rFonts w:ascii="Book Antiqua" w:hAnsi="Book Antiqua"/>
                <w:bCs/>
                <w:sz w:val="20"/>
              </w:rPr>
              <w:t>00</w:t>
            </w:r>
          </w:p>
        </w:tc>
      </w:tr>
    </w:tbl>
    <w:p w:rsidR="00557024" w:rsidRPr="00B201D9" w:rsidRDefault="00557024" w:rsidP="00B201D9">
      <w:pPr>
        <w:keepNext/>
        <w:spacing w:after="180"/>
        <w:jc w:val="both"/>
        <w:rPr>
          <w:rFonts w:ascii="Book Antiqua" w:hAnsi="Book Antiqua"/>
        </w:rPr>
      </w:pPr>
    </w:p>
    <w:p w:rsidR="00136F25" w:rsidRDefault="00B201D9" w:rsidP="00B201D9">
      <w:pPr>
        <w:keepNext/>
        <w:spacing w:after="180"/>
        <w:jc w:val="both"/>
        <w:rPr>
          <w:rFonts w:ascii="Book Antiqua" w:hAnsi="Book Antiqua"/>
        </w:rPr>
      </w:pPr>
      <w:r w:rsidRPr="00B201D9">
        <w:rPr>
          <w:rFonts w:ascii="Book Antiqua" w:hAnsi="Book Antiqua"/>
          <w:bCs/>
          <w:u w:val="single"/>
        </w:rPr>
        <w:t>ARTÍCULO</w:t>
      </w:r>
      <w:r w:rsidR="00BC16D1" w:rsidRPr="00B201D9">
        <w:rPr>
          <w:rFonts w:ascii="Book Antiqua" w:hAnsi="Book Antiqua"/>
          <w:bCs/>
          <w:u w:val="single"/>
        </w:rPr>
        <w:t xml:space="preserve"> SEGUNDO</w:t>
      </w:r>
      <w:r w:rsidR="00C42DFC" w:rsidRPr="00C42DFC">
        <w:rPr>
          <w:rFonts w:ascii="Book Antiqua" w:hAnsi="Book Antiqua"/>
          <w:bCs/>
        </w:rPr>
        <w:t xml:space="preserve">: </w:t>
      </w:r>
      <w:r w:rsidR="00006888" w:rsidRPr="00B201D9">
        <w:rPr>
          <w:rFonts w:ascii="Book Antiqua" w:hAnsi="Book Antiqua"/>
        </w:rPr>
        <w:t>A los efectos del cumplimiento cabal de las disposiciones del Decreto N</w:t>
      </w:r>
      <w:r>
        <w:rPr>
          <w:rFonts w:ascii="Book Antiqua" w:hAnsi="Book Antiqua"/>
        </w:rPr>
        <w:t xml:space="preserve">º </w:t>
      </w:r>
      <w:r w:rsidR="00006888" w:rsidRPr="00B201D9">
        <w:rPr>
          <w:rFonts w:ascii="Book Antiqua" w:hAnsi="Book Antiqua"/>
        </w:rPr>
        <w:t>113/3-06</w:t>
      </w:r>
      <w:r w:rsidR="00055CFB" w:rsidRPr="00055CFB">
        <w:rPr>
          <w:rFonts w:ascii="Book Antiqua" w:hAnsi="Book Antiqua"/>
        </w:rPr>
        <w:t>,</w:t>
      </w:r>
      <w:r w:rsidR="00055CFB">
        <w:rPr>
          <w:rFonts w:ascii="Book Antiqua" w:hAnsi="Book Antiqua"/>
        </w:rPr>
        <w:t xml:space="preserve"> </w:t>
      </w:r>
      <w:r w:rsidR="00006888" w:rsidRPr="00B201D9">
        <w:rPr>
          <w:rFonts w:ascii="Book Antiqua" w:hAnsi="Book Antiqua"/>
        </w:rPr>
        <w:t>Artículo N</w:t>
      </w:r>
      <w:r>
        <w:rPr>
          <w:rFonts w:ascii="Book Antiqua" w:hAnsi="Book Antiqua"/>
        </w:rPr>
        <w:t xml:space="preserve">º </w:t>
      </w:r>
      <w:r w:rsidR="00006888" w:rsidRPr="00B201D9">
        <w:rPr>
          <w:rFonts w:ascii="Book Antiqua" w:hAnsi="Book Antiqua"/>
        </w:rPr>
        <w:t>8</w:t>
      </w:r>
      <w:r w:rsidR="00055CFB" w:rsidRPr="00055CFB">
        <w:rPr>
          <w:rFonts w:ascii="Book Antiqua" w:hAnsi="Book Antiqua"/>
        </w:rPr>
        <w:t>,</w:t>
      </w:r>
      <w:r w:rsidR="00006888" w:rsidRPr="00B201D9">
        <w:rPr>
          <w:rFonts w:ascii="Book Antiqua" w:hAnsi="Book Antiqua"/>
        </w:rPr>
        <w:t>Inciso f</w:t>
      </w:r>
      <w:r>
        <w:rPr>
          <w:rFonts w:ascii="Book Antiqua" w:hAnsi="Book Antiqua"/>
        </w:rPr>
        <w:t>)</w:t>
      </w:r>
      <w:r w:rsidR="00136F25">
        <w:rPr>
          <w:rFonts w:ascii="Book Antiqua" w:hAnsi="Book Antiqua"/>
        </w:rPr>
        <w:t xml:space="preserve"> </w:t>
      </w:r>
      <w:r w:rsidR="00006888" w:rsidRPr="00B201D9">
        <w:rPr>
          <w:rFonts w:ascii="Book Antiqua" w:hAnsi="Book Antiqua"/>
        </w:rPr>
        <w:t>el plan de desarrollo de las Obras autorizadas por la presente Ordenanza</w:t>
      </w:r>
      <w:r w:rsidR="00055CFB" w:rsidRPr="00055CFB">
        <w:rPr>
          <w:rFonts w:ascii="Book Antiqua" w:hAnsi="Book Antiqua"/>
        </w:rPr>
        <w:t>,</w:t>
      </w:r>
      <w:r w:rsidR="00055CFB">
        <w:rPr>
          <w:rFonts w:ascii="Book Antiqua" w:hAnsi="Book Antiqua"/>
        </w:rPr>
        <w:t xml:space="preserve"> </w:t>
      </w:r>
      <w:r w:rsidR="00006888" w:rsidRPr="00B201D9">
        <w:rPr>
          <w:rFonts w:ascii="Book Antiqua" w:hAnsi="Book Antiqua"/>
        </w:rPr>
        <w:t>será el determinado por la numeración de las etapas</w:t>
      </w:r>
      <w:r>
        <w:rPr>
          <w:rFonts w:ascii="Book Antiqua" w:hAnsi="Book Antiqua"/>
        </w:rPr>
        <w:t>.</w:t>
      </w:r>
    </w:p>
    <w:p w:rsidR="00136F25" w:rsidRDefault="00B201D9" w:rsidP="00B201D9">
      <w:pPr>
        <w:keepNext/>
        <w:spacing w:after="180"/>
        <w:jc w:val="both"/>
        <w:rPr>
          <w:rFonts w:ascii="Book Antiqua" w:hAnsi="Book Antiqua"/>
        </w:rPr>
      </w:pPr>
      <w:r w:rsidRPr="00B201D9">
        <w:rPr>
          <w:rFonts w:ascii="Book Antiqua" w:hAnsi="Book Antiqua"/>
          <w:bCs/>
          <w:u w:val="single"/>
        </w:rPr>
        <w:t>ARTÍCULO</w:t>
      </w:r>
      <w:r w:rsidR="00BC16D1" w:rsidRPr="00B201D9">
        <w:rPr>
          <w:rFonts w:ascii="Book Antiqua" w:hAnsi="Book Antiqua"/>
          <w:bCs/>
          <w:u w:val="single"/>
        </w:rPr>
        <w:t xml:space="preserve"> TERCERO</w:t>
      </w:r>
      <w:r w:rsidR="00C42DFC" w:rsidRPr="00C42DFC">
        <w:rPr>
          <w:rFonts w:ascii="Book Antiqua" w:hAnsi="Book Antiqua"/>
          <w:bCs/>
        </w:rPr>
        <w:t xml:space="preserve">: </w:t>
      </w:r>
      <w:r w:rsidR="00006888" w:rsidRPr="00B201D9">
        <w:rPr>
          <w:rFonts w:ascii="Book Antiqua" w:hAnsi="Book Antiqua"/>
        </w:rPr>
        <w:t>El Departamento Ejecutivo Municipal deberá elevar el estudio efectuado para la concreción de las obras que se pretenden desarrollar sobre la Avenida Aconquija</w:t>
      </w:r>
      <w:r w:rsidR="00055CFB" w:rsidRPr="00055CFB">
        <w:rPr>
          <w:rFonts w:ascii="Book Antiqua" w:hAnsi="Book Antiqua"/>
        </w:rPr>
        <w:t>,</w:t>
      </w:r>
      <w:r w:rsidR="00055CFB">
        <w:rPr>
          <w:rFonts w:ascii="Book Antiqua" w:hAnsi="Book Antiqua"/>
        </w:rPr>
        <w:t xml:space="preserve"> </w:t>
      </w:r>
      <w:r w:rsidR="00006888" w:rsidRPr="00B201D9">
        <w:rPr>
          <w:rFonts w:ascii="Book Antiqua" w:hAnsi="Book Antiqua"/>
        </w:rPr>
        <w:t>indicando la medición compumétrica y el costo de la misma</w:t>
      </w:r>
      <w:r w:rsidR="00055CFB" w:rsidRPr="00055CFB">
        <w:rPr>
          <w:rFonts w:ascii="Book Antiqua" w:hAnsi="Book Antiqua"/>
        </w:rPr>
        <w:t>,</w:t>
      </w:r>
      <w:r w:rsidR="00055CFB">
        <w:rPr>
          <w:rFonts w:ascii="Book Antiqua" w:hAnsi="Book Antiqua"/>
        </w:rPr>
        <w:t xml:space="preserve"> </w:t>
      </w:r>
      <w:r w:rsidR="00006888" w:rsidRPr="00B201D9">
        <w:rPr>
          <w:rFonts w:ascii="Book Antiqua" w:hAnsi="Book Antiqua"/>
        </w:rPr>
        <w:t>discriminando entre el costo del ensanche y el de la repavimentación</w:t>
      </w:r>
      <w:r w:rsidR="00055CFB" w:rsidRPr="00055CFB">
        <w:rPr>
          <w:rFonts w:ascii="Book Antiqua" w:hAnsi="Book Antiqua"/>
        </w:rPr>
        <w:t>,</w:t>
      </w:r>
      <w:r w:rsidR="00055CFB">
        <w:rPr>
          <w:rFonts w:ascii="Book Antiqua" w:hAnsi="Book Antiqua"/>
        </w:rPr>
        <w:t xml:space="preserve"> </w:t>
      </w:r>
      <w:r w:rsidR="00006888" w:rsidRPr="00B201D9">
        <w:rPr>
          <w:rFonts w:ascii="Book Antiqua" w:hAnsi="Book Antiqua"/>
        </w:rPr>
        <w:t>para evaluación y tratamiento del Honorable Concejo Deliberante</w:t>
      </w:r>
      <w:r>
        <w:rPr>
          <w:rFonts w:ascii="Book Antiqua" w:hAnsi="Book Antiqua"/>
        </w:rPr>
        <w:t>.</w:t>
      </w:r>
    </w:p>
    <w:p w:rsidR="001A1459" w:rsidRPr="00B201D9" w:rsidRDefault="00B201D9" w:rsidP="00B201D9">
      <w:pPr>
        <w:keepNext/>
        <w:spacing w:after="180"/>
        <w:jc w:val="both"/>
        <w:rPr>
          <w:rFonts w:ascii="Book Antiqua" w:hAnsi="Book Antiqua"/>
        </w:rPr>
      </w:pPr>
      <w:r w:rsidRPr="00B201D9">
        <w:rPr>
          <w:rFonts w:ascii="Book Antiqua" w:hAnsi="Book Antiqua"/>
          <w:bCs/>
          <w:u w:val="single"/>
        </w:rPr>
        <w:lastRenderedPageBreak/>
        <w:t>ARTÍCULO</w:t>
      </w:r>
      <w:r w:rsidR="00BC16D1" w:rsidRPr="00B201D9">
        <w:rPr>
          <w:rFonts w:ascii="Book Antiqua" w:hAnsi="Book Antiqua"/>
          <w:bCs/>
          <w:u w:val="single"/>
        </w:rPr>
        <w:t xml:space="preserve"> CUARTO</w:t>
      </w:r>
      <w:r w:rsidR="00C42DFC" w:rsidRPr="00C42DFC">
        <w:rPr>
          <w:rFonts w:ascii="Book Antiqua" w:hAnsi="Book Antiqua"/>
          <w:bCs/>
        </w:rPr>
        <w:t xml:space="preserve">: </w:t>
      </w:r>
      <w:r w:rsidR="00006888" w:rsidRPr="00B201D9">
        <w:rPr>
          <w:rFonts w:ascii="Book Antiqua" w:hAnsi="Book Antiqua"/>
          <w:bCs/>
        </w:rPr>
        <w:t>COMUNIQUESE</w:t>
      </w:r>
      <w:r w:rsidR="00055CFB" w:rsidRPr="00055CFB">
        <w:rPr>
          <w:rFonts w:ascii="Book Antiqua" w:hAnsi="Book Antiqua"/>
          <w:bCs/>
        </w:rPr>
        <w:t>,</w:t>
      </w:r>
      <w:r w:rsidR="00055CFB">
        <w:rPr>
          <w:rFonts w:ascii="Book Antiqua" w:hAnsi="Book Antiqua"/>
          <w:bCs/>
        </w:rPr>
        <w:t xml:space="preserve"> </w:t>
      </w:r>
      <w:r w:rsidR="00006888" w:rsidRPr="00B201D9">
        <w:rPr>
          <w:rFonts w:ascii="Book Antiqua" w:hAnsi="Book Antiqua"/>
          <w:bCs/>
        </w:rPr>
        <w:t>REGISTRESE</w:t>
      </w:r>
      <w:r w:rsidR="00055CFB" w:rsidRPr="00055CFB">
        <w:rPr>
          <w:rFonts w:ascii="Book Antiqua" w:hAnsi="Book Antiqua"/>
          <w:bCs/>
        </w:rPr>
        <w:t>,</w:t>
      </w:r>
      <w:r w:rsidR="00055CFB">
        <w:rPr>
          <w:rFonts w:ascii="Book Antiqua" w:hAnsi="Book Antiqua"/>
          <w:bCs/>
        </w:rPr>
        <w:t xml:space="preserve"> </w:t>
      </w:r>
      <w:r w:rsidR="00006888" w:rsidRPr="00B201D9">
        <w:rPr>
          <w:rFonts w:ascii="Book Antiqua" w:hAnsi="Book Antiqua"/>
          <w:bCs/>
        </w:rPr>
        <w:t>Y ARCHIVESE</w:t>
      </w:r>
    </w:p>
    <w:sectPr w:rsidR="001A1459" w:rsidRPr="00B201D9" w:rsidSect="001A5037">
      <w:footerReference w:type="default" r:id="rId7"/>
      <w:pgSz w:w="11906" w:h="16838" w:code="5"/>
      <w:pgMar w:top="1417" w:right="1134" w:bottom="1134" w:left="1701" w:header="709" w:footer="709" w:gutter="0"/>
      <w:pgNumType w:start="158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553E" w:rsidRDefault="00CF553E" w:rsidP="00A24A92">
      <w:r>
        <w:separator/>
      </w:r>
    </w:p>
  </w:endnote>
  <w:endnote w:type="continuationSeparator" w:id="0">
    <w:p w:rsidR="00CF553E" w:rsidRDefault="00CF553E" w:rsidP="00A24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4A92" w:rsidRPr="00CF553E" w:rsidRDefault="00A24A92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553E" w:rsidRDefault="00CF553E" w:rsidP="00A24A92">
      <w:r>
        <w:separator/>
      </w:r>
    </w:p>
  </w:footnote>
  <w:footnote w:type="continuationSeparator" w:id="0">
    <w:p w:rsidR="00CF553E" w:rsidRDefault="00CF553E" w:rsidP="00A24A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CC3DFD"/>
    <w:multiLevelType w:val="hybridMultilevel"/>
    <w:tmpl w:val="7AC458BA"/>
    <w:lvl w:ilvl="0" w:tplc="460CA17C">
      <w:start w:val="1"/>
      <w:numFmt w:val="lowerLetter"/>
      <w:lvlText w:val="%1)"/>
      <w:lvlJc w:val="left"/>
      <w:pPr>
        <w:tabs>
          <w:tab w:val="num" w:pos="3195"/>
        </w:tabs>
        <w:ind w:left="319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915"/>
        </w:tabs>
        <w:ind w:left="391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4635"/>
        </w:tabs>
        <w:ind w:left="463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355"/>
        </w:tabs>
        <w:ind w:left="535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075"/>
        </w:tabs>
        <w:ind w:left="607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795"/>
        </w:tabs>
        <w:ind w:left="679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515"/>
        </w:tabs>
        <w:ind w:left="751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235"/>
        </w:tabs>
        <w:ind w:left="823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955"/>
        </w:tabs>
        <w:ind w:left="8955" w:hanging="180"/>
      </w:pPr>
    </w:lvl>
  </w:abstractNum>
  <w:abstractNum w:abstractNumId="1" w15:restartNumberingAfterBreak="0">
    <w:nsid w:val="2D2F216E"/>
    <w:multiLevelType w:val="hybridMultilevel"/>
    <w:tmpl w:val="FC446CC4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6E4139"/>
    <w:multiLevelType w:val="hybridMultilevel"/>
    <w:tmpl w:val="F2DA2D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F53A1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4" w15:restartNumberingAfterBreak="0">
    <w:nsid w:val="5E232B4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5" w15:restartNumberingAfterBreak="0">
    <w:nsid w:val="607A7FC5"/>
    <w:multiLevelType w:val="hybridMultilevel"/>
    <w:tmpl w:val="072C6DD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6888"/>
    <w:rsid w:val="00006888"/>
    <w:rsid w:val="000343A2"/>
    <w:rsid w:val="00052DD3"/>
    <w:rsid w:val="00055CFB"/>
    <w:rsid w:val="00136F25"/>
    <w:rsid w:val="00146C9F"/>
    <w:rsid w:val="001A1459"/>
    <w:rsid w:val="001A5037"/>
    <w:rsid w:val="001D3C1F"/>
    <w:rsid w:val="001D51AC"/>
    <w:rsid w:val="00245DD3"/>
    <w:rsid w:val="00316298"/>
    <w:rsid w:val="00324B2C"/>
    <w:rsid w:val="00344663"/>
    <w:rsid w:val="003C0C0A"/>
    <w:rsid w:val="003D58DD"/>
    <w:rsid w:val="003E7D87"/>
    <w:rsid w:val="003F5259"/>
    <w:rsid w:val="005138C4"/>
    <w:rsid w:val="00544776"/>
    <w:rsid w:val="00557024"/>
    <w:rsid w:val="00641780"/>
    <w:rsid w:val="006C3DA1"/>
    <w:rsid w:val="006C6B84"/>
    <w:rsid w:val="007B1725"/>
    <w:rsid w:val="007F1B4A"/>
    <w:rsid w:val="00801672"/>
    <w:rsid w:val="008E0716"/>
    <w:rsid w:val="00960E67"/>
    <w:rsid w:val="00A24A92"/>
    <w:rsid w:val="00A6047A"/>
    <w:rsid w:val="00B10D80"/>
    <w:rsid w:val="00B201D9"/>
    <w:rsid w:val="00BA70D1"/>
    <w:rsid w:val="00BB42B2"/>
    <w:rsid w:val="00BC16D1"/>
    <w:rsid w:val="00C04D06"/>
    <w:rsid w:val="00C23206"/>
    <w:rsid w:val="00C42DFC"/>
    <w:rsid w:val="00CF553E"/>
    <w:rsid w:val="00D11F8A"/>
    <w:rsid w:val="00D20A00"/>
    <w:rsid w:val="00D54159"/>
    <w:rsid w:val="00D658A8"/>
    <w:rsid w:val="00D76171"/>
    <w:rsid w:val="00DF7B36"/>
    <w:rsid w:val="00E133B6"/>
    <w:rsid w:val="00E20144"/>
    <w:rsid w:val="00EE7B11"/>
    <w:rsid w:val="00F70DBD"/>
    <w:rsid w:val="00F90041"/>
    <w:rsid w:val="00FA544E"/>
    <w:rsid w:val="00FA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5CBBAF5"/>
  <w15:docId w15:val="{8E1D5B59-C719-3F48-B383-878DE47DD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A1459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1A1459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1A1459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1A1459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1A1459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1A1459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1A1459"/>
    <w:pPr>
      <w:keepNext/>
      <w:ind w:firstLine="2835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1A1459"/>
    <w:pPr>
      <w:ind w:firstLine="2835"/>
      <w:jc w:val="both"/>
    </w:pPr>
  </w:style>
  <w:style w:type="paragraph" w:styleId="Textoindependiente">
    <w:name w:val="Body Text"/>
    <w:basedOn w:val="Normal"/>
    <w:semiHidden/>
    <w:rsid w:val="001A1459"/>
    <w:pPr>
      <w:jc w:val="both"/>
    </w:pPr>
  </w:style>
  <w:style w:type="paragraph" w:styleId="Textoindependiente2">
    <w:name w:val="Body Text 2"/>
    <w:basedOn w:val="Normal"/>
    <w:semiHidden/>
    <w:rsid w:val="001A1459"/>
    <w:rPr>
      <w:b/>
      <w:bCs/>
    </w:rPr>
  </w:style>
  <w:style w:type="paragraph" w:styleId="Sangra2detindependiente">
    <w:name w:val="Body Text Indent 2"/>
    <w:basedOn w:val="Normal"/>
    <w:semiHidden/>
    <w:rsid w:val="001A1459"/>
    <w:pPr>
      <w:ind w:firstLine="840"/>
      <w:jc w:val="both"/>
    </w:pPr>
  </w:style>
  <w:style w:type="paragraph" w:styleId="Textoindependiente3">
    <w:name w:val="Body Text 3"/>
    <w:basedOn w:val="Normal"/>
    <w:semiHidden/>
    <w:rsid w:val="001A1459"/>
    <w:pPr>
      <w:jc w:val="both"/>
    </w:pPr>
    <w:rPr>
      <w:b/>
      <w:bCs/>
      <w:u w:val="single"/>
    </w:rPr>
  </w:style>
  <w:style w:type="paragraph" w:styleId="Sangra3detindependiente">
    <w:name w:val="Body Text Indent 3"/>
    <w:basedOn w:val="Normal"/>
    <w:semiHidden/>
    <w:rsid w:val="001A1459"/>
    <w:pPr>
      <w:ind w:firstLine="840"/>
      <w:jc w:val="both"/>
    </w:pPr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A24A9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semiHidden/>
    <w:rsid w:val="00A24A92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A24A9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semiHidden/>
    <w:rsid w:val="00A24A92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925</Words>
  <Characters>5088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</vt:lpstr>
    </vt:vector>
  </TitlesOfParts>
  <Company>****</Company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</dc:title>
  <dc:subject/>
  <dc:creator>****</dc:creator>
  <cp:keywords/>
  <dc:description/>
  <cp:lastModifiedBy>Alejandro Di Battista</cp:lastModifiedBy>
  <cp:revision>29</cp:revision>
  <cp:lastPrinted>2017-10-04T15:18:00Z</cp:lastPrinted>
  <dcterms:created xsi:type="dcterms:W3CDTF">2017-05-11T14:10:00Z</dcterms:created>
  <dcterms:modified xsi:type="dcterms:W3CDTF">2018-07-06T02:08:00Z</dcterms:modified>
</cp:coreProperties>
</file>