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C4D" w:rsidRPr="00311748" w:rsidRDefault="00972C4D" w:rsidP="00311748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11748">
        <w:rPr>
          <w:rFonts w:ascii="Times New Roman" w:hAnsi="Times New Roman" w:cs="Times New Roman"/>
          <w:sz w:val="24"/>
          <w:szCs w:val="24"/>
        </w:rPr>
        <w:t>Yerba Buena, 21 de Noviembre de 1984</w:t>
      </w:r>
    </w:p>
    <w:p w:rsidR="00972C4D" w:rsidRPr="00311748" w:rsidRDefault="00972C4D" w:rsidP="003117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11748">
        <w:rPr>
          <w:rFonts w:ascii="Times New Roman" w:hAnsi="Times New Roman" w:cs="Times New Roman"/>
          <w:sz w:val="24"/>
          <w:szCs w:val="24"/>
        </w:rPr>
        <w:t>ORDENANZA Nº 101</w:t>
      </w:r>
    </w:p>
    <w:p w:rsidR="00112EC7" w:rsidRPr="00311748" w:rsidRDefault="00972C4D" w:rsidP="0031174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748">
        <w:rPr>
          <w:rFonts w:ascii="Times New Roman" w:hAnsi="Times New Roman" w:cs="Times New Roman"/>
          <w:sz w:val="24"/>
          <w:szCs w:val="24"/>
        </w:rPr>
        <w:t xml:space="preserve">VISTO: </w:t>
      </w:r>
      <w:r w:rsidR="00112EC7" w:rsidRPr="00311748">
        <w:rPr>
          <w:rFonts w:ascii="Times New Roman" w:hAnsi="Times New Roman" w:cs="Times New Roman"/>
          <w:sz w:val="24"/>
          <w:szCs w:val="24"/>
        </w:rPr>
        <w:t>Que la Ciudad de Yerba Buena es una de las más bellas de la Provincia de Tucumán; y</w:t>
      </w:r>
    </w:p>
    <w:p w:rsidR="00112EC7" w:rsidRPr="00311748" w:rsidRDefault="00112EC7" w:rsidP="0031174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748">
        <w:rPr>
          <w:rFonts w:ascii="Times New Roman" w:hAnsi="Times New Roman" w:cs="Times New Roman"/>
          <w:sz w:val="24"/>
          <w:szCs w:val="24"/>
        </w:rPr>
        <w:t>Que es zona de afluencia turística; y</w:t>
      </w:r>
    </w:p>
    <w:p w:rsidR="00112EC7" w:rsidRPr="00311748" w:rsidRDefault="00972C4D" w:rsidP="0031174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748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112EC7" w:rsidRPr="00311748">
        <w:rPr>
          <w:rFonts w:ascii="Times New Roman" w:hAnsi="Times New Roman" w:cs="Times New Roman"/>
          <w:sz w:val="24"/>
          <w:szCs w:val="24"/>
        </w:rPr>
        <w:t>Que en el Municipio existen terrenos fiscales, los cuales aún no están ocupados a los fines de sus destinos;</w:t>
      </w:r>
    </w:p>
    <w:p w:rsidR="00112EC7" w:rsidRPr="00311748" w:rsidRDefault="00112EC7" w:rsidP="0031174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748">
        <w:rPr>
          <w:rFonts w:ascii="Times New Roman" w:hAnsi="Times New Roman" w:cs="Times New Roman"/>
          <w:sz w:val="24"/>
          <w:szCs w:val="24"/>
        </w:rPr>
        <w:t>Que es obligación de todo habitante de Yerba Buena cuidar y embellecer nuestra Ciudad.</w:t>
      </w:r>
    </w:p>
    <w:p w:rsidR="00112EC7" w:rsidRPr="00311748" w:rsidRDefault="00112EC7" w:rsidP="0031174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1748">
        <w:rPr>
          <w:rFonts w:ascii="Times New Roman" w:hAnsi="Times New Roman" w:cs="Times New Roman"/>
          <w:sz w:val="24"/>
          <w:szCs w:val="24"/>
        </w:rPr>
        <w:t xml:space="preserve">POR </w:t>
      </w:r>
      <w:r w:rsidR="00972C4D" w:rsidRPr="00311748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112EC7" w:rsidRPr="00311748" w:rsidRDefault="00F87672" w:rsidP="0031174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748">
        <w:rPr>
          <w:rFonts w:ascii="Times New Roman" w:hAnsi="Times New Roman" w:cs="Times New Roman"/>
          <w:sz w:val="24"/>
          <w:szCs w:val="24"/>
        </w:rPr>
        <w:t xml:space="preserve">ARTICULO PRIMERO: </w:t>
      </w:r>
      <w:r w:rsidR="00112EC7" w:rsidRPr="00311748">
        <w:rPr>
          <w:rFonts w:ascii="Times New Roman" w:hAnsi="Times New Roman" w:cs="Times New Roman"/>
          <w:sz w:val="24"/>
          <w:szCs w:val="24"/>
        </w:rPr>
        <w:t>Facultase al Departamento Ejecutivo a realizar la parquización de los terrenos fiscales.</w:t>
      </w:r>
    </w:p>
    <w:p w:rsidR="00112EC7" w:rsidRPr="00311748" w:rsidRDefault="00F87672" w:rsidP="0031174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748">
        <w:rPr>
          <w:rFonts w:ascii="Times New Roman" w:hAnsi="Times New Roman" w:cs="Times New Roman"/>
          <w:sz w:val="24"/>
          <w:szCs w:val="24"/>
        </w:rPr>
        <w:t xml:space="preserve">ARTICULO SEGUNDO: </w:t>
      </w:r>
      <w:r w:rsidR="00112EC7" w:rsidRPr="00311748">
        <w:rPr>
          <w:rFonts w:ascii="Times New Roman" w:hAnsi="Times New Roman" w:cs="Times New Roman"/>
          <w:sz w:val="24"/>
          <w:szCs w:val="24"/>
        </w:rPr>
        <w:t>Quedando al criterio del Departamento Ejecutivo la construcción de plazas, plazoletas o simple parquización.</w:t>
      </w:r>
    </w:p>
    <w:p w:rsidR="00112EC7" w:rsidRPr="00311748" w:rsidRDefault="00F87672" w:rsidP="0031174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748">
        <w:rPr>
          <w:rFonts w:ascii="Times New Roman" w:hAnsi="Times New Roman" w:cs="Times New Roman"/>
          <w:sz w:val="24"/>
          <w:szCs w:val="24"/>
        </w:rPr>
        <w:t xml:space="preserve">ARTICULO TERCERO: </w:t>
      </w:r>
      <w:r w:rsidR="00112EC7" w:rsidRPr="00311748">
        <w:rPr>
          <w:rFonts w:ascii="Times New Roman" w:hAnsi="Times New Roman" w:cs="Times New Roman"/>
          <w:sz w:val="24"/>
          <w:szCs w:val="24"/>
        </w:rPr>
        <w:t>Dicho trabajo se efectuará hasta que se regularicen la situación de los mismos.</w:t>
      </w:r>
      <w:bookmarkStart w:id="0" w:name="_GoBack"/>
      <w:bookmarkEnd w:id="0"/>
    </w:p>
    <w:p w:rsidR="00112EC7" w:rsidRPr="00311748" w:rsidRDefault="00F87672" w:rsidP="0031174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748">
        <w:rPr>
          <w:rFonts w:ascii="Times New Roman" w:hAnsi="Times New Roman" w:cs="Times New Roman"/>
          <w:sz w:val="24"/>
          <w:szCs w:val="24"/>
        </w:rPr>
        <w:t xml:space="preserve">ARTICULO CUARTO: </w:t>
      </w:r>
      <w:r w:rsidR="00112EC7" w:rsidRPr="00311748">
        <w:rPr>
          <w:rFonts w:ascii="Times New Roman" w:hAnsi="Times New Roman" w:cs="Times New Roman"/>
          <w:sz w:val="24"/>
          <w:szCs w:val="24"/>
        </w:rPr>
        <w:t>COMUNIQUESE, COPIESE Y ARCHIVESE.</w:t>
      </w:r>
    </w:p>
    <w:sectPr w:rsidR="00112EC7" w:rsidRPr="00311748" w:rsidSect="00311748">
      <w:pgSz w:w="11907" w:h="16839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112EC7"/>
    <w:rsid w:val="0002708C"/>
    <w:rsid w:val="00047C2B"/>
    <w:rsid w:val="000930A1"/>
    <w:rsid w:val="00112EC7"/>
    <w:rsid w:val="00170EB1"/>
    <w:rsid w:val="001B0D7A"/>
    <w:rsid w:val="00311748"/>
    <w:rsid w:val="00494793"/>
    <w:rsid w:val="00544AC5"/>
    <w:rsid w:val="005C19F4"/>
    <w:rsid w:val="0062181D"/>
    <w:rsid w:val="00622A9F"/>
    <w:rsid w:val="00663A74"/>
    <w:rsid w:val="00702B92"/>
    <w:rsid w:val="00775792"/>
    <w:rsid w:val="00793551"/>
    <w:rsid w:val="007959E0"/>
    <w:rsid w:val="00864559"/>
    <w:rsid w:val="00915755"/>
    <w:rsid w:val="00930CCA"/>
    <w:rsid w:val="00972C4D"/>
    <w:rsid w:val="009C65F5"/>
    <w:rsid w:val="009D0F6E"/>
    <w:rsid w:val="00A17E36"/>
    <w:rsid w:val="00A965D3"/>
    <w:rsid w:val="00CE292C"/>
    <w:rsid w:val="00DF3A77"/>
    <w:rsid w:val="00E33486"/>
    <w:rsid w:val="00E63ACD"/>
    <w:rsid w:val="00EB6AE5"/>
    <w:rsid w:val="00ED559D"/>
    <w:rsid w:val="00F04F8D"/>
    <w:rsid w:val="00F36A2C"/>
    <w:rsid w:val="00F45C53"/>
    <w:rsid w:val="00F876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3A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128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usuario</cp:lastModifiedBy>
  <cp:revision>17</cp:revision>
  <dcterms:created xsi:type="dcterms:W3CDTF">2017-03-21T12:47:00Z</dcterms:created>
  <dcterms:modified xsi:type="dcterms:W3CDTF">2017-06-06T11:46:00Z</dcterms:modified>
</cp:coreProperties>
</file>