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0C31" w:rsidRPr="00D0622B" w:rsidRDefault="00E50C31" w:rsidP="00D0622B">
      <w:pPr>
        <w:spacing w:line="240" w:lineRule="auto"/>
        <w:jc w:val="right"/>
        <w:rPr>
          <w:rFonts w:ascii="Times New Roman" w:hAnsi="Times New Roman"/>
          <w:sz w:val="24"/>
        </w:rPr>
      </w:pPr>
      <w:r w:rsidRPr="00D0622B">
        <w:rPr>
          <w:rFonts w:ascii="Times New Roman" w:hAnsi="Times New Roman"/>
          <w:sz w:val="24"/>
        </w:rPr>
        <w:t>Yerba Buena, 19 de Mayo de 1987</w:t>
      </w:r>
    </w:p>
    <w:p w:rsidR="00E50C31" w:rsidRPr="00D0622B" w:rsidRDefault="00E50C31" w:rsidP="00D0622B">
      <w:pPr>
        <w:spacing w:line="240" w:lineRule="auto"/>
        <w:jc w:val="left"/>
        <w:rPr>
          <w:rFonts w:ascii="Times New Roman" w:hAnsi="Times New Roman"/>
          <w:sz w:val="24"/>
        </w:rPr>
      </w:pPr>
      <w:r w:rsidRPr="00D0622B">
        <w:rPr>
          <w:rFonts w:ascii="Times New Roman" w:hAnsi="Times New Roman"/>
          <w:sz w:val="24"/>
        </w:rPr>
        <w:t>ORDENANZA Nº 244</w:t>
      </w:r>
    </w:p>
    <w:p w:rsidR="00E34AE4" w:rsidRPr="00D0622B" w:rsidRDefault="00E50C31" w:rsidP="00D0622B">
      <w:pPr>
        <w:spacing w:line="240" w:lineRule="auto"/>
        <w:rPr>
          <w:rFonts w:ascii="Times New Roman" w:hAnsi="Times New Roman"/>
          <w:sz w:val="24"/>
        </w:rPr>
      </w:pPr>
      <w:r w:rsidRPr="00D0622B">
        <w:rPr>
          <w:rFonts w:ascii="Times New Roman" w:hAnsi="Times New Roman"/>
          <w:sz w:val="24"/>
        </w:rPr>
        <w:t xml:space="preserve">VISTO: </w:t>
      </w:r>
      <w:r w:rsidR="000B7568" w:rsidRPr="00D0622B">
        <w:rPr>
          <w:rFonts w:ascii="Times New Roman" w:hAnsi="Times New Roman"/>
          <w:sz w:val="24"/>
        </w:rPr>
        <w:t>La Ordenanza n° 176 del 29 de Noviembre de 1985; y</w:t>
      </w:r>
    </w:p>
    <w:p w:rsidR="000B7568" w:rsidRPr="00D0622B" w:rsidRDefault="00E50C31" w:rsidP="00D0622B">
      <w:pPr>
        <w:spacing w:line="240" w:lineRule="auto"/>
        <w:rPr>
          <w:rFonts w:ascii="Times New Roman" w:hAnsi="Times New Roman"/>
          <w:sz w:val="24"/>
        </w:rPr>
      </w:pPr>
      <w:r w:rsidRPr="00D0622B">
        <w:rPr>
          <w:rFonts w:ascii="Times New Roman" w:hAnsi="Times New Roman"/>
          <w:sz w:val="24"/>
        </w:rPr>
        <w:t xml:space="preserve">CONSIDERANDO: </w:t>
      </w:r>
      <w:r w:rsidR="000B7568" w:rsidRPr="00D0622B">
        <w:rPr>
          <w:rFonts w:ascii="Times New Roman" w:hAnsi="Times New Roman"/>
          <w:sz w:val="24"/>
        </w:rPr>
        <w:t>La necesidad de evitar posibles interpretaciones erróneas y actualizar las limitaciones impuestas a las necesidades de nuestro Municipio, se hace necesario modificar el Art. De la Ordenanza citada en eel</w:t>
      </w:r>
      <w:r w:rsidR="004C369A" w:rsidRPr="00D0622B">
        <w:rPr>
          <w:rFonts w:ascii="Times New Roman" w:hAnsi="Times New Roman"/>
          <w:sz w:val="24"/>
        </w:rPr>
        <w:t>VISTO</w:t>
      </w:r>
      <w:r w:rsidR="000B7568" w:rsidRPr="00D0622B">
        <w:rPr>
          <w:rFonts w:ascii="Times New Roman" w:hAnsi="Times New Roman"/>
          <w:sz w:val="24"/>
        </w:rPr>
        <w:t>;</w:t>
      </w:r>
    </w:p>
    <w:p w:rsidR="002D575E" w:rsidRPr="00D0622B" w:rsidRDefault="0018045A" w:rsidP="00D0622B">
      <w:pPr>
        <w:spacing w:line="240" w:lineRule="auto"/>
        <w:jc w:val="center"/>
        <w:rPr>
          <w:rFonts w:ascii="Times New Roman" w:hAnsi="Times New Roman"/>
          <w:sz w:val="24"/>
        </w:rPr>
      </w:pPr>
      <w:r w:rsidRPr="00D0622B">
        <w:rPr>
          <w:rFonts w:ascii="Times New Roman" w:hAnsi="Times New Roman"/>
          <w:sz w:val="24"/>
        </w:rPr>
        <w:t xml:space="preserve"> </w:t>
      </w:r>
      <w:r w:rsidR="000B7568" w:rsidRPr="00D0622B">
        <w:rPr>
          <w:rFonts w:ascii="Times New Roman" w:hAnsi="Times New Roman"/>
          <w:sz w:val="24"/>
        </w:rPr>
        <w:t xml:space="preserve">POR </w:t>
      </w:r>
      <w:r w:rsidR="00E50C31" w:rsidRPr="00D0622B">
        <w:rPr>
          <w:rFonts w:ascii="Times New Roman" w:hAnsi="Times New Roman"/>
          <w:sz w:val="24"/>
        </w:rPr>
        <w:t>EL CONCEJO DELIBERANTE SANCIONA CON FUERZA DE ORDENANZA</w:t>
      </w:r>
      <w:r w:rsidR="002D575E" w:rsidRPr="00D0622B">
        <w:rPr>
          <w:rFonts w:ascii="Times New Roman" w:hAnsi="Times New Roman"/>
          <w:sz w:val="24"/>
        </w:rPr>
        <w:t>:</w:t>
      </w:r>
    </w:p>
    <w:p w:rsidR="00D0622B" w:rsidRDefault="004C369A" w:rsidP="00D0622B">
      <w:pPr>
        <w:spacing w:line="240" w:lineRule="auto"/>
        <w:rPr>
          <w:rFonts w:ascii="Times New Roman" w:hAnsi="Times New Roman"/>
          <w:sz w:val="24"/>
        </w:rPr>
      </w:pPr>
      <w:r w:rsidRPr="00D0622B">
        <w:rPr>
          <w:rFonts w:ascii="Times New Roman" w:hAnsi="Times New Roman"/>
          <w:sz w:val="24"/>
        </w:rPr>
        <w:t>ARTICULO PRIMERO</w:t>
      </w:r>
      <w:r w:rsidR="00E50C31" w:rsidRPr="00D0622B">
        <w:rPr>
          <w:rFonts w:ascii="Times New Roman" w:hAnsi="Times New Roman"/>
          <w:sz w:val="24"/>
        </w:rPr>
        <w:t xml:space="preserve">: </w:t>
      </w:r>
      <w:r w:rsidR="000B7568" w:rsidRPr="00D0622B">
        <w:rPr>
          <w:rFonts w:ascii="Times New Roman" w:hAnsi="Times New Roman"/>
          <w:sz w:val="24"/>
        </w:rPr>
        <w:t>DEROGASE el Artículo 1° de la Ordenanza N° 176 del 19 /11/1985.</w:t>
      </w:r>
    </w:p>
    <w:p w:rsidR="00C22CAD" w:rsidRPr="00D0622B" w:rsidRDefault="004C369A" w:rsidP="00D0622B">
      <w:pPr>
        <w:spacing w:line="240" w:lineRule="auto"/>
        <w:rPr>
          <w:rFonts w:ascii="Times New Roman" w:hAnsi="Times New Roman"/>
          <w:sz w:val="24"/>
        </w:rPr>
      </w:pPr>
      <w:r w:rsidRPr="00D0622B">
        <w:rPr>
          <w:rFonts w:ascii="Times New Roman" w:hAnsi="Times New Roman"/>
          <w:sz w:val="24"/>
        </w:rPr>
        <w:t>ARTICULO SEGUNDO</w:t>
      </w:r>
      <w:r w:rsidR="00E50C31" w:rsidRPr="00D0622B">
        <w:rPr>
          <w:rFonts w:ascii="Times New Roman" w:hAnsi="Times New Roman"/>
          <w:sz w:val="24"/>
        </w:rPr>
        <w:t xml:space="preserve">: </w:t>
      </w:r>
      <w:r w:rsidR="00C22CAD" w:rsidRPr="00D0622B">
        <w:rPr>
          <w:rFonts w:ascii="Times New Roman" w:hAnsi="Times New Roman"/>
          <w:sz w:val="24"/>
        </w:rPr>
        <w:t>previa aprobación de toda presentación de Anteproyecto, cuyo destino final sea la ejecución de viviendas, para afectar al régimen de Propiedad Horinzotal</w:t>
      </w:r>
      <w:r w:rsidR="00E50C31" w:rsidRPr="00D0622B">
        <w:rPr>
          <w:rFonts w:ascii="Times New Roman" w:hAnsi="Times New Roman"/>
          <w:sz w:val="24"/>
        </w:rPr>
        <w:t xml:space="preserve"> </w:t>
      </w:r>
      <w:r w:rsidR="00D0622B">
        <w:rPr>
          <w:rFonts w:ascii="Times New Roman" w:hAnsi="Times New Roman"/>
          <w:sz w:val="24"/>
        </w:rPr>
        <w:t xml:space="preserve">                    (</w:t>
      </w:r>
      <w:r w:rsidR="00C22CAD" w:rsidRPr="00D0622B">
        <w:rPr>
          <w:rFonts w:ascii="Times New Roman" w:hAnsi="Times New Roman"/>
          <w:sz w:val="24"/>
        </w:rPr>
        <w:t>Ley 13.532</w:t>
      </w:r>
      <w:r w:rsidR="00D0622B">
        <w:rPr>
          <w:rFonts w:ascii="Times New Roman" w:hAnsi="Times New Roman"/>
          <w:sz w:val="24"/>
        </w:rPr>
        <w:t xml:space="preserve">) </w:t>
      </w:r>
      <w:r w:rsidR="00E50C31" w:rsidRPr="00D0622B">
        <w:rPr>
          <w:rFonts w:ascii="Times New Roman" w:hAnsi="Times New Roman"/>
          <w:sz w:val="24"/>
        </w:rPr>
        <w:t xml:space="preserve"> </w:t>
      </w:r>
      <w:r w:rsidR="00C22CAD" w:rsidRPr="00D0622B">
        <w:rPr>
          <w:rFonts w:ascii="Times New Roman" w:hAnsi="Times New Roman"/>
          <w:sz w:val="24"/>
        </w:rPr>
        <w:t>el interesado deberá donar a la Minucipalidad, para espacio verde y/o equipamiento Comunitario</w:t>
      </w:r>
      <w:r w:rsidR="00E50C31" w:rsidRPr="00D0622B">
        <w:rPr>
          <w:rFonts w:ascii="Times New Roman" w:hAnsi="Times New Roman"/>
          <w:sz w:val="24"/>
        </w:rPr>
        <w:t xml:space="preserve">, </w:t>
      </w:r>
      <w:r w:rsidR="00C22CAD" w:rsidRPr="00D0622B">
        <w:rPr>
          <w:rFonts w:ascii="Times New Roman" w:hAnsi="Times New Roman"/>
          <w:sz w:val="24"/>
        </w:rPr>
        <w:t>la Superficie de Terreno dde acuerdo al siguiente detalle,</w:t>
      </w:r>
    </w:p>
    <w:p w:rsidR="00C22CAD" w:rsidRPr="00D0622B" w:rsidRDefault="00C22CAD" w:rsidP="00D0622B">
      <w:pPr>
        <w:spacing w:line="240" w:lineRule="auto"/>
        <w:rPr>
          <w:rFonts w:ascii="Times New Roman" w:hAnsi="Times New Roman"/>
          <w:sz w:val="24"/>
        </w:rPr>
      </w:pPr>
      <w:r w:rsidRPr="00D0622B">
        <w:rPr>
          <w:rFonts w:ascii="Times New Roman" w:hAnsi="Times New Roman"/>
          <w:sz w:val="24"/>
        </w:rPr>
        <w:t xml:space="preserve">Hasta 600 m2 </w:t>
      </w:r>
      <w:r w:rsidR="00D0622B">
        <w:rPr>
          <w:rFonts w:ascii="Times New Roman" w:hAnsi="Times New Roman"/>
          <w:sz w:val="24"/>
        </w:rPr>
        <w:t>-</w:t>
      </w:r>
      <w:r w:rsidRPr="00D0622B">
        <w:rPr>
          <w:rFonts w:ascii="Times New Roman" w:hAnsi="Times New Roman"/>
          <w:sz w:val="24"/>
        </w:rPr>
        <w:t xml:space="preserve"> sin obligación de ceder</w:t>
      </w:r>
    </w:p>
    <w:p w:rsidR="00C22CAD" w:rsidRPr="00D0622B" w:rsidRDefault="00C22CAD" w:rsidP="00D0622B">
      <w:pPr>
        <w:spacing w:line="240" w:lineRule="auto"/>
        <w:rPr>
          <w:rFonts w:ascii="Times New Roman" w:hAnsi="Times New Roman"/>
          <w:sz w:val="24"/>
        </w:rPr>
      </w:pPr>
      <w:r w:rsidRPr="00D0622B">
        <w:rPr>
          <w:rFonts w:ascii="Times New Roman" w:hAnsi="Times New Roman"/>
          <w:sz w:val="24"/>
        </w:rPr>
        <w:t>De 601 a 7500m2</w:t>
      </w:r>
      <w:r w:rsidR="00D0622B">
        <w:rPr>
          <w:rFonts w:ascii="Times New Roman" w:hAnsi="Times New Roman"/>
          <w:sz w:val="24"/>
        </w:rPr>
        <w:t>-</w:t>
      </w:r>
      <w:r w:rsidRPr="00D0622B">
        <w:rPr>
          <w:rFonts w:ascii="Times New Roman" w:hAnsi="Times New Roman"/>
          <w:sz w:val="24"/>
        </w:rPr>
        <w:t xml:space="preserve"> 5 m2 por Unidad Habitacional</w:t>
      </w:r>
    </w:p>
    <w:p w:rsidR="00C22CAD" w:rsidRPr="00D0622B" w:rsidRDefault="00C22CAD" w:rsidP="00D0622B">
      <w:pPr>
        <w:spacing w:line="240" w:lineRule="auto"/>
        <w:rPr>
          <w:rFonts w:ascii="Times New Roman" w:hAnsi="Times New Roman"/>
          <w:sz w:val="24"/>
        </w:rPr>
      </w:pPr>
      <w:r w:rsidRPr="00D0622B">
        <w:rPr>
          <w:rFonts w:ascii="Times New Roman" w:hAnsi="Times New Roman"/>
          <w:sz w:val="24"/>
        </w:rPr>
        <w:t>De 7501 a 20000 m2</w:t>
      </w:r>
      <w:r w:rsidR="00D0622B">
        <w:rPr>
          <w:rFonts w:ascii="Times New Roman" w:hAnsi="Times New Roman"/>
          <w:sz w:val="24"/>
        </w:rPr>
        <w:t>-</w:t>
      </w:r>
      <w:r w:rsidRPr="00D0622B">
        <w:rPr>
          <w:rFonts w:ascii="Times New Roman" w:hAnsi="Times New Roman"/>
          <w:sz w:val="24"/>
        </w:rPr>
        <w:t xml:space="preserve"> 10 m2 por</w:t>
      </w:r>
      <w:r w:rsidR="0018045A" w:rsidRPr="00D0622B">
        <w:rPr>
          <w:rFonts w:ascii="Times New Roman" w:hAnsi="Times New Roman"/>
          <w:sz w:val="24"/>
        </w:rPr>
        <w:t xml:space="preserve"> </w:t>
      </w:r>
      <w:r w:rsidRPr="00D0622B">
        <w:rPr>
          <w:rFonts w:ascii="Times New Roman" w:hAnsi="Times New Roman"/>
          <w:sz w:val="24"/>
        </w:rPr>
        <w:t>“</w:t>
      </w:r>
      <w:r w:rsidR="005963A5" w:rsidRPr="00D0622B">
        <w:rPr>
          <w:rFonts w:ascii="Times New Roman" w:hAnsi="Times New Roman"/>
          <w:sz w:val="24"/>
        </w:rPr>
        <w:t xml:space="preserve"> </w:t>
      </w:r>
      <w:r w:rsidRPr="00D0622B">
        <w:rPr>
          <w:rFonts w:ascii="Times New Roman" w:hAnsi="Times New Roman"/>
          <w:sz w:val="24"/>
        </w:rPr>
        <w:t>“”</w:t>
      </w:r>
      <w:r w:rsidR="005963A5" w:rsidRPr="00D0622B">
        <w:rPr>
          <w:rFonts w:ascii="Times New Roman" w:hAnsi="Times New Roman"/>
          <w:sz w:val="24"/>
        </w:rPr>
        <w:t xml:space="preserve"> </w:t>
      </w:r>
      <w:r w:rsidRPr="00D0622B">
        <w:rPr>
          <w:rFonts w:ascii="Times New Roman" w:hAnsi="Times New Roman"/>
          <w:sz w:val="24"/>
        </w:rPr>
        <w:t>“”</w:t>
      </w:r>
      <w:r w:rsidR="005963A5" w:rsidRPr="00D0622B">
        <w:rPr>
          <w:rFonts w:ascii="Times New Roman" w:hAnsi="Times New Roman"/>
          <w:sz w:val="24"/>
        </w:rPr>
        <w:t xml:space="preserve"> </w:t>
      </w:r>
      <w:r w:rsidRPr="00D0622B">
        <w:rPr>
          <w:rFonts w:ascii="Times New Roman" w:hAnsi="Times New Roman"/>
          <w:sz w:val="24"/>
        </w:rPr>
        <w:t>“ “</w:t>
      </w:r>
    </w:p>
    <w:p w:rsidR="00C22CAD" w:rsidRPr="00D0622B" w:rsidRDefault="00C22CAD" w:rsidP="00D0622B">
      <w:pPr>
        <w:spacing w:line="240" w:lineRule="auto"/>
        <w:rPr>
          <w:rFonts w:ascii="Times New Roman" w:hAnsi="Times New Roman"/>
          <w:sz w:val="24"/>
        </w:rPr>
      </w:pPr>
      <w:r w:rsidRPr="00D0622B">
        <w:rPr>
          <w:rFonts w:ascii="Times New Roman" w:hAnsi="Times New Roman"/>
          <w:sz w:val="24"/>
        </w:rPr>
        <w:t>De 20001 a 40000 m2</w:t>
      </w:r>
      <w:r w:rsidR="00D0622B">
        <w:rPr>
          <w:rFonts w:ascii="Times New Roman" w:hAnsi="Times New Roman"/>
          <w:sz w:val="24"/>
        </w:rPr>
        <w:t>-</w:t>
      </w:r>
      <w:r w:rsidRPr="00D0622B">
        <w:rPr>
          <w:rFonts w:ascii="Times New Roman" w:hAnsi="Times New Roman"/>
          <w:sz w:val="24"/>
        </w:rPr>
        <w:t xml:space="preserve"> 12,5 m2 po</w:t>
      </w:r>
      <w:r w:rsidR="0018045A" w:rsidRPr="00D0622B">
        <w:rPr>
          <w:rFonts w:ascii="Times New Roman" w:hAnsi="Times New Roman"/>
          <w:sz w:val="24"/>
        </w:rPr>
        <w:t xml:space="preserve"> </w:t>
      </w:r>
      <w:r w:rsidRPr="00D0622B">
        <w:rPr>
          <w:rFonts w:ascii="Times New Roman" w:hAnsi="Times New Roman"/>
          <w:sz w:val="24"/>
        </w:rPr>
        <w:t>“</w:t>
      </w:r>
      <w:r w:rsidR="0018045A" w:rsidRPr="00D0622B">
        <w:rPr>
          <w:rFonts w:ascii="Times New Roman" w:hAnsi="Times New Roman"/>
          <w:sz w:val="24"/>
        </w:rPr>
        <w:t xml:space="preserve"> </w:t>
      </w:r>
      <w:r w:rsidRPr="00D0622B">
        <w:rPr>
          <w:rFonts w:ascii="Times New Roman" w:hAnsi="Times New Roman"/>
          <w:sz w:val="24"/>
        </w:rPr>
        <w:t>“</w:t>
      </w:r>
      <w:r w:rsidR="0018045A" w:rsidRPr="00D0622B">
        <w:rPr>
          <w:rFonts w:ascii="Times New Roman" w:hAnsi="Times New Roman"/>
          <w:sz w:val="24"/>
        </w:rPr>
        <w:t xml:space="preserve"> </w:t>
      </w:r>
      <w:r w:rsidRPr="00D0622B">
        <w:rPr>
          <w:rFonts w:ascii="Times New Roman" w:hAnsi="Times New Roman"/>
          <w:sz w:val="24"/>
        </w:rPr>
        <w:t>“</w:t>
      </w:r>
      <w:r w:rsidR="0018045A" w:rsidRPr="00D0622B">
        <w:rPr>
          <w:rFonts w:ascii="Times New Roman" w:hAnsi="Times New Roman"/>
          <w:sz w:val="24"/>
        </w:rPr>
        <w:t xml:space="preserve"> </w:t>
      </w:r>
      <w:r w:rsidRPr="00D0622B">
        <w:rPr>
          <w:rFonts w:ascii="Times New Roman" w:hAnsi="Times New Roman"/>
          <w:sz w:val="24"/>
        </w:rPr>
        <w:t>“</w:t>
      </w:r>
    </w:p>
    <w:p w:rsidR="00C22CAD" w:rsidRPr="00D0622B" w:rsidRDefault="00C22CAD" w:rsidP="00D0622B">
      <w:pPr>
        <w:spacing w:line="240" w:lineRule="auto"/>
        <w:rPr>
          <w:rFonts w:ascii="Times New Roman" w:hAnsi="Times New Roman"/>
          <w:sz w:val="24"/>
        </w:rPr>
      </w:pPr>
      <w:r w:rsidRPr="00D0622B">
        <w:rPr>
          <w:rFonts w:ascii="Times New Roman" w:hAnsi="Times New Roman"/>
          <w:sz w:val="24"/>
        </w:rPr>
        <w:t>De 40001 a 60000 m2</w:t>
      </w:r>
      <w:r w:rsidR="00D0622B">
        <w:rPr>
          <w:rFonts w:ascii="Times New Roman" w:hAnsi="Times New Roman"/>
          <w:sz w:val="24"/>
        </w:rPr>
        <w:t>-</w:t>
      </w:r>
      <w:r w:rsidRPr="00D0622B">
        <w:rPr>
          <w:rFonts w:ascii="Times New Roman" w:hAnsi="Times New Roman"/>
          <w:sz w:val="24"/>
        </w:rPr>
        <w:t xml:space="preserve"> 15 m2 po</w:t>
      </w:r>
      <w:r w:rsidR="0018045A" w:rsidRPr="00D0622B">
        <w:rPr>
          <w:rFonts w:ascii="Times New Roman" w:hAnsi="Times New Roman"/>
          <w:sz w:val="24"/>
        </w:rPr>
        <w:t xml:space="preserve"> </w:t>
      </w:r>
      <w:r w:rsidRPr="00D0622B">
        <w:rPr>
          <w:rFonts w:ascii="Times New Roman" w:hAnsi="Times New Roman"/>
          <w:sz w:val="24"/>
        </w:rPr>
        <w:t>“</w:t>
      </w:r>
      <w:r w:rsidR="0018045A" w:rsidRPr="00D0622B">
        <w:rPr>
          <w:rFonts w:ascii="Times New Roman" w:hAnsi="Times New Roman"/>
          <w:sz w:val="24"/>
        </w:rPr>
        <w:t xml:space="preserve"> </w:t>
      </w:r>
      <w:r w:rsidRPr="00D0622B">
        <w:rPr>
          <w:rFonts w:ascii="Times New Roman" w:hAnsi="Times New Roman"/>
          <w:sz w:val="24"/>
        </w:rPr>
        <w:t>“</w:t>
      </w:r>
      <w:r w:rsidR="0018045A" w:rsidRPr="00D0622B">
        <w:rPr>
          <w:rFonts w:ascii="Times New Roman" w:hAnsi="Times New Roman"/>
          <w:sz w:val="24"/>
        </w:rPr>
        <w:t xml:space="preserve"> </w:t>
      </w:r>
      <w:r w:rsidRPr="00D0622B">
        <w:rPr>
          <w:rFonts w:ascii="Times New Roman" w:hAnsi="Times New Roman"/>
          <w:sz w:val="24"/>
        </w:rPr>
        <w:t>“</w:t>
      </w:r>
      <w:r w:rsidR="0018045A" w:rsidRPr="00D0622B">
        <w:rPr>
          <w:rFonts w:ascii="Times New Roman" w:hAnsi="Times New Roman"/>
          <w:sz w:val="24"/>
        </w:rPr>
        <w:t xml:space="preserve"> </w:t>
      </w:r>
      <w:r w:rsidRPr="00D0622B">
        <w:rPr>
          <w:rFonts w:ascii="Times New Roman" w:hAnsi="Times New Roman"/>
          <w:sz w:val="24"/>
        </w:rPr>
        <w:t>“</w:t>
      </w:r>
    </w:p>
    <w:p w:rsidR="00C22CAD" w:rsidRPr="00D0622B" w:rsidRDefault="00C22CAD" w:rsidP="00D0622B">
      <w:pPr>
        <w:spacing w:line="240" w:lineRule="auto"/>
        <w:rPr>
          <w:rFonts w:ascii="Times New Roman" w:hAnsi="Times New Roman"/>
          <w:sz w:val="24"/>
        </w:rPr>
      </w:pPr>
      <w:r w:rsidRPr="00D0622B">
        <w:rPr>
          <w:rFonts w:ascii="Times New Roman" w:hAnsi="Times New Roman"/>
          <w:sz w:val="24"/>
        </w:rPr>
        <w:t>De 60001 a 80000 m2</w:t>
      </w:r>
      <w:r w:rsidR="00D0622B">
        <w:rPr>
          <w:rFonts w:ascii="Times New Roman" w:hAnsi="Times New Roman"/>
          <w:sz w:val="24"/>
        </w:rPr>
        <w:t>-</w:t>
      </w:r>
      <w:r w:rsidRPr="00D0622B">
        <w:rPr>
          <w:rFonts w:ascii="Times New Roman" w:hAnsi="Times New Roman"/>
          <w:sz w:val="24"/>
        </w:rPr>
        <w:t xml:space="preserve"> 20 m2 por “</w:t>
      </w:r>
      <w:r w:rsidR="0018045A" w:rsidRPr="00D0622B">
        <w:rPr>
          <w:rFonts w:ascii="Times New Roman" w:hAnsi="Times New Roman"/>
          <w:sz w:val="24"/>
        </w:rPr>
        <w:t xml:space="preserve"> </w:t>
      </w:r>
      <w:r w:rsidRPr="00D0622B">
        <w:rPr>
          <w:rFonts w:ascii="Times New Roman" w:hAnsi="Times New Roman"/>
          <w:sz w:val="24"/>
        </w:rPr>
        <w:t>“</w:t>
      </w:r>
      <w:r w:rsidR="0018045A" w:rsidRPr="00D0622B">
        <w:rPr>
          <w:rFonts w:ascii="Times New Roman" w:hAnsi="Times New Roman"/>
          <w:sz w:val="24"/>
        </w:rPr>
        <w:t xml:space="preserve"> </w:t>
      </w:r>
      <w:r w:rsidRPr="00D0622B">
        <w:rPr>
          <w:rFonts w:ascii="Times New Roman" w:hAnsi="Times New Roman"/>
          <w:sz w:val="24"/>
        </w:rPr>
        <w:t>“</w:t>
      </w:r>
      <w:r w:rsidR="0018045A" w:rsidRPr="00D0622B">
        <w:rPr>
          <w:rFonts w:ascii="Times New Roman" w:hAnsi="Times New Roman"/>
          <w:sz w:val="24"/>
        </w:rPr>
        <w:t xml:space="preserve"> </w:t>
      </w:r>
      <w:r w:rsidRPr="00D0622B">
        <w:rPr>
          <w:rFonts w:ascii="Times New Roman" w:hAnsi="Times New Roman"/>
          <w:sz w:val="24"/>
        </w:rPr>
        <w:t>“</w:t>
      </w:r>
    </w:p>
    <w:p w:rsidR="00C22CAD" w:rsidRPr="00D0622B" w:rsidRDefault="00C22CAD" w:rsidP="00D0622B">
      <w:pPr>
        <w:spacing w:line="240" w:lineRule="auto"/>
        <w:rPr>
          <w:rFonts w:ascii="Times New Roman" w:hAnsi="Times New Roman"/>
          <w:sz w:val="24"/>
        </w:rPr>
      </w:pPr>
      <w:r w:rsidRPr="00D0622B">
        <w:rPr>
          <w:rFonts w:ascii="Times New Roman" w:hAnsi="Times New Roman"/>
          <w:sz w:val="24"/>
        </w:rPr>
        <w:t>De 80001 a 100000 m2</w:t>
      </w:r>
      <w:r w:rsidR="00D0622B">
        <w:rPr>
          <w:rFonts w:ascii="Times New Roman" w:hAnsi="Times New Roman"/>
          <w:sz w:val="24"/>
        </w:rPr>
        <w:t>-</w:t>
      </w:r>
      <w:r w:rsidRPr="00D0622B">
        <w:rPr>
          <w:rFonts w:ascii="Times New Roman" w:hAnsi="Times New Roman"/>
          <w:sz w:val="24"/>
        </w:rPr>
        <w:t xml:space="preserve"> 25 m2 po</w:t>
      </w:r>
      <w:r w:rsidR="00717944" w:rsidRPr="00D0622B">
        <w:rPr>
          <w:rFonts w:ascii="Times New Roman" w:hAnsi="Times New Roman"/>
          <w:sz w:val="24"/>
        </w:rPr>
        <w:t>r</w:t>
      </w:r>
      <w:r w:rsidR="0018045A" w:rsidRPr="00D0622B">
        <w:rPr>
          <w:rFonts w:ascii="Times New Roman" w:hAnsi="Times New Roman"/>
          <w:sz w:val="24"/>
        </w:rPr>
        <w:t xml:space="preserve"> </w:t>
      </w:r>
      <w:r w:rsidRPr="00D0622B">
        <w:rPr>
          <w:rFonts w:ascii="Times New Roman" w:hAnsi="Times New Roman"/>
          <w:sz w:val="24"/>
        </w:rPr>
        <w:t>“</w:t>
      </w:r>
      <w:r w:rsidR="0018045A" w:rsidRPr="00D0622B">
        <w:rPr>
          <w:rFonts w:ascii="Times New Roman" w:hAnsi="Times New Roman"/>
          <w:sz w:val="24"/>
        </w:rPr>
        <w:t xml:space="preserve"> </w:t>
      </w:r>
      <w:r w:rsidRPr="00D0622B">
        <w:rPr>
          <w:rFonts w:ascii="Times New Roman" w:hAnsi="Times New Roman"/>
          <w:sz w:val="24"/>
        </w:rPr>
        <w:t>“</w:t>
      </w:r>
      <w:r w:rsidR="0018045A" w:rsidRPr="00D0622B">
        <w:rPr>
          <w:rFonts w:ascii="Times New Roman" w:hAnsi="Times New Roman"/>
          <w:sz w:val="24"/>
        </w:rPr>
        <w:t xml:space="preserve"> </w:t>
      </w:r>
      <w:r w:rsidRPr="00D0622B">
        <w:rPr>
          <w:rFonts w:ascii="Times New Roman" w:hAnsi="Times New Roman"/>
          <w:sz w:val="24"/>
        </w:rPr>
        <w:t>“</w:t>
      </w:r>
      <w:r w:rsidR="0018045A" w:rsidRPr="00D0622B">
        <w:rPr>
          <w:rFonts w:ascii="Times New Roman" w:hAnsi="Times New Roman"/>
          <w:sz w:val="24"/>
        </w:rPr>
        <w:t xml:space="preserve"> </w:t>
      </w:r>
      <w:r w:rsidRPr="00D0622B">
        <w:rPr>
          <w:rFonts w:ascii="Times New Roman" w:hAnsi="Times New Roman"/>
          <w:sz w:val="24"/>
        </w:rPr>
        <w:t>“</w:t>
      </w:r>
    </w:p>
    <w:p w:rsidR="005963A5" w:rsidRPr="00D0622B" w:rsidRDefault="00717944" w:rsidP="00D0622B">
      <w:pPr>
        <w:spacing w:line="240" w:lineRule="auto"/>
        <w:rPr>
          <w:rFonts w:ascii="Times New Roman" w:hAnsi="Times New Roman"/>
          <w:sz w:val="24"/>
        </w:rPr>
      </w:pPr>
      <w:r w:rsidRPr="00D0622B">
        <w:rPr>
          <w:rFonts w:ascii="Times New Roman" w:hAnsi="Times New Roman"/>
          <w:sz w:val="24"/>
        </w:rPr>
        <w:t xml:space="preserve">Más de 100000 m2 </w:t>
      </w:r>
      <w:r w:rsidR="00D0622B">
        <w:rPr>
          <w:rFonts w:ascii="Times New Roman" w:hAnsi="Times New Roman"/>
          <w:sz w:val="24"/>
        </w:rPr>
        <w:t>-</w:t>
      </w:r>
      <w:r w:rsidRPr="00D0622B">
        <w:rPr>
          <w:rFonts w:ascii="Times New Roman" w:hAnsi="Times New Roman"/>
          <w:sz w:val="24"/>
        </w:rPr>
        <w:t>30 m2 por</w:t>
      </w:r>
      <w:r w:rsidR="0018045A" w:rsidRPr="00D0622B">
        <w:rPr>
          <w:rFonts w:ascii="Times New Roman" w:hAnsi="Times New Roman"/>
          <w:sz w:val="24"/>
        </w:rPr>
        <w:t xml:space="preserve"> </w:t>
      </w:r>
      <w:r w:rsidRPr="00D0622B">
        <w:rPr>
          <w:rFonts w:ascii="Times New Roman" w:hAnsi="Times New Roman"/>
          <w:sz w:val="24"/>
        </w:rPr>
        <w:t>“</w:t>
      </w:r>
      <w:r w:rsidR="0018045A" w:rsidRPr="00D0622B">
        <w:rPr>
          <w:rFonts w:ascii="Times New Roman" w:hAnsi="Times New Roman"/>
          <w:sz w:val="24"/>
        </w:rPr>
        <w:t xml:space="preserve"> </w:t>
      </w:r>
      <w:r w:rsidRPr="00D0622B">
        <w:rPr>
          <w:rFonts w:ascii="Times New Roman" w:hAnsi="Times New Roman"/>
          <w:sz w:val="24"/>
        </w:rPr>
        <w:t>“</w:t>
      </w:r>
      <w:r w:rsidR="0018045A" w:rsidRPr="00D0622B">
        <w:rPr>
          <w:rFonts w:ascii="Times New Roman" w:hAnsi="Times New Roman"/>
          <w:sz w:val="24"/>
        </w:rPr>
        <w:t xml:space="preserve"> </w:t>
      </w:r>
      <w:r w:rsidRPr="00D0622B">
        <w:rPr>
          <w:rFonts w:ascii="Times New Roman" w:hAnsi="Times New Roman"/>
          <w:sz w:val="24"/>
        </w:rPr>
        <w:t>“</w:t>
      </w:r>
      <w:r w:rsidR="0018045A" w:rsidRPr="00D0622B">
        <w:rPr>
          <w:rFonts w:ascii="Times New Roman" w:hAnsi="Times New Roman"/>
          <w:sz w:val="24"/>
        </w:rPr>
        <w:t xml:space="preserve"> </w:t>
      </w:r>
      <w:r w:rsidRPr="00D0622B">
        <w:rPr>
          <w:rFonts w:ascii="Times New Roman" w:hAnsi="Times New Roman"/>
          <w:sz w:val="24"/>
        </w:rPr>
        <w:t>“</w:t>
      </w:r>
    </w:p>
    <w:p w:rsidR="006F2884" w:rsidRPr="00D0622B" w:rsidRDefault="00E50C31" w:rsidP="00D0622B">
      <w:pPr>
        <w:spacing w:line="240" w:lineRule="auto"/>
        <w:rPr>
          <w:rFonts w:ascii="Times New Roman" w:hAnsi="Times New Roman"/>
          <w:sz w:val="24"/>
        </w:rPr>
      </w:pPr>
      <w:r w:rsidRPr="00D0622B">
        <w:rPr>
          <w:rFonts w:ascii="Times New Roman" w:hAnsi="Times New Roman"/>
          <w:sz w:val="24"/>
        </w:rPr>
        <w:t>ARTICULO TERCERO:</w:t>
      </w:r>
      <w:r w:rsidR="000776C1" w:rsidRPr="00D0622B">
        <w:rPr>
          <w:rFonts w:ascii="Times New Roman" w:hAnsi="Times New Roman"/>
          <w:sz w:val="24"/>
        </w:rPr>
        <w:t>.-</w:t>
      </w:r>
      <w:r w:rsidR="003E657F" w:rsidRPr="00D0622B">
        <w:rPr>
          <w:rFonts w:ascii="Times New Roman" w:hAnsi="Times New Roman"/>
          <w:sz w:val="24"/>
        </w:rPr>
        <w:t>COMUNÍQUESE, CÓPIESE y ARCHÍVESE.</w:t>
      </w:r>
      <w:r w:rsidR="00D0622B" w:rsidRPr="00D0622B">
        <w:rPr>
          <w:rFonts w:ascii="Times New Roman" w:hAnsi="Times New Roman"/>
          <w:sz w:val="24"/>
        </w:rPr>
        <w:t xml:space="preserve"> </w:t>
      </w:r>
    </w:p>
    <w:sectPr w:rsidR="006F2884" w:rsidRPr="00D0622B" w:rsidSect="00D0622B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B7568"/>
    <w:rsid w:val="000169DC"/>
    <w:rsid w:val="000539C1"/>
    <w:rsid w:val="00067FAC"/>
    <w:rsid w:val="000776C1"/>
    <w:rsid w:val="000920FE"/>
    <w:rsid w:val="000B7568"/>
    <w:rsid w:val="000D6F58"/>
    <w:rsid w:val="001070B9"/>
    <w:rsid w:val="0018045A"/>
    <w:rsid w:val="001D2D68"/>
    <w:rsid w:val="00222916"/>
    <w:rsid w:val="002D575E"/>
    <w:rsid w:val="00351A64"/>
    <w:rsid w:val="00394A7C"/>
    <w:rsid w:val="003E657F"/>
    <w:rsid w:val="0040084F"/>
    <w:rsid w:val="004A2A30"/>
    <w:rsid w:val="004C369A"/>
    <w:rsid w:val="00521C91"/>
    <w:rsid w:val="005904B7"/>
    <w:rsid w:val="005952EA"/>
    <w:rsid w:val="005963A5"/>
    <w:rsid w:val="00692578"/>
    <w:rsid w:val="006A331C"/>
    <w:rsid w:val="006B1BC8"/>
    <w:rsid w:val="006F2884"/>
    <w:rsid w:val="00717944"/>
    <w:rsid w:val="0072045F"/>
    <w:rsid w:val="00737BAA"/>
    <w:rsid w:val="00751986"/>
    <w:rsid w:val="00763035"/>
    <w:rsid w:val="00776E6C"/>
    <w:rsid w:val="007B73E1"/>
    <w:rsid w:val="007E6ABD"/>
    <w:rsid w:val="007F1AB9"/>
    <w:rsid w:val="0082592C"/>
    <w:rsid w:val="008933CB"/>
    <w:rsid w:val="008B61AB"/>
    <w:rsid w:val="00931414"/>
    <w:rsid w:val="00A703B2"/>
    <w:rsid w:val="00AC13A4"/>
    <w:rsid w:val="00B70BF4"/>
    <w:rsid w:val="00B74884"/>
    <w:rsid w:val="00B923D8"/>
    <w:rsid w:val="00BB2ED4"/>
    <w:rsid w:val="00C049C7"/>
    <w:rsid w:val="00C12DB7"/>
    <w:rsid w:val="00C22CAD"/>
    <w:rsid w:val="00C9302A"/>
    <w:rsid w:val="00CE1123"/>
    <w:rsid w:val="00D02093"/>
    <w:rsid w:val="00D0622B"/>
    <w:rsid w:val="00D36AF6"/>
    <w:rsid w:val="00E2398F"/>
    <w:rsid w:val="00E34AE4"/>
    <w:rsid w:val="00E47BB3"/>
    <w:rsid w:val="00E50C31"/>
    <w:rsid w:val="00FB7E08"/>
    <w:rsid w:val="00FF19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ES_tradnl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val="es-AR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tulu\Dropbox\transcribir\marcelo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0</TotalTime>
  <Pages>1</Pages>
  <Words>186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matulu</dc:creator>
  <cp:lastModifiedBy>usuario</cp:lastModifiedBy>
  <cp:revision>21</cp:revision>
  <dcterms:created xsi:type="dcterms:W3CDTF">2017-03-27T14:34:00Z</dcterms:created>
  <dcterms:modified xsi:type="dcterms:W3CDTF">2017-06-06T11:47:00Z</dcterms:modified>
</cp:coreProperties>
</file>