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5A0" w:rsidRPr="009023C9" w:rsidRDefault="00EB45A0" w:rsidP="009023C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Yerba Buena, 19 de Agosto de 1991</w:t>
      </w:r>
    </w:p>
    <w:p w:rsidR="00EB45A0" w:rsidRPr="009023C9" w:rsidRDefault="00EB45A0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ORDENANZA Nº 424</w:t>
      </w:r>
    </w:p>
    <w:p w:rsidR="000B293C" w:rsidRPr="009023C9" w:rsidRDefault="00EB45A0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 xml:space="preserve">VISTO: </w:t>
      </w:r>
      <w:r w:rsidR="00F82F21" w:rsidRPr="009023C9">
        <w:rPr>
          <w:rFonts w:ascii="Times New Roman" w:hAnsi="Times New Roman" w:cs="Times New Roman"/>
          <w:sz w:val="24"/>
          <w:szCs w:val="24"/>
        </w:rPr>
        <w:t>El artículo cuarto de la Ordenanza Municipal N° 420 sancionada y promulgada por el Departamento Ejecutivo, mediante el cual se autoriza la presentación de la documentación técnica correspondiente a planos de División de los inmuebles Padrones N° 82.245 y N° 675.435, de acuerdo a croquis obrante a fs.delExpte.N° 2485-M-17-V-1988; y</w:t>
      </w:r>
    </w:p>
    <w:p w:rsidR="00C7403B" w:rsidRPr="009023C9" w:rsidRDefault="00EB45A0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E3628" w:rsidRPr="009023C9">
        <w:rPr>
          <w:rFonts w:ascii="Times New Roman" w:hAnsi="Times New Roman" w:cs="Times New Roman"/>
          <w:sz w:val="24"/>
          <w:szCs w:val="24"/>
        </w:rPr>
        <w:t xml:space="preserve">Que </w:t>
      </w:r>
      <w:r w:rsidR="00F82F21" w:rsidRPr="009023C9">
        <w:rPr>
          <w:rFonts w:ascii="Times New Roman" w:hAnsi="Times New Roman" w:cs="Times New Roman"/>
          <w:sz w:val="24"/>
          <w:szCs w:val="24"/>
        </w:rPr>
        <w:t>los Sres. Jefes Interino de Sección Catastro en su informe de fecha 16-08-91, que obra en el expediente N° 2485-M-17-V-1988 y agregados dice que se deslizó un error por cuanto al N° de Padrón correspondiente es el N° 82.295 y no el consignado</w:t>
      </w:r>
      <w:r w:rsidRPr="009023C9">
        <w:rPr>
          <w:rFonts w:ascii="Times New Roman" w:hAnsi="Times New Roman" w:cs="Times New Roman"/>
          <w:sz w:val="24"/>
          <w:szCs w:val="24"/>
        </w:rPr>
        <w:t xml:space="preserve"> </w:t>
      </w:r>
      <w:r w:rsidR="009023C9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F82F21" w:rsidRPr="009023C9">
        <w:rPr>
          <w:rFonts w:ascii="Times New Roman" w:hAnsi="Times New Roman" w:cs="Times New Roman"/>
          <w:sz w:val="24"/>
          <w:szCs w:val="24"/>
        </w:rPr>
        <w:t>N° 82.245</w:t>
      </w:r>
      <w:r w:rsidR="009023C9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F82F21" w:rsidRPr="009023C9" w:rsidRDefault="00F82F21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Que no existiendo objeciones al respecto debe procederse a dictarse una nueva Ordenanza Municipal rectificando al N° de Padrón consignado en el artículo cuarto de la Ordenanza Municipal N° 420 de fecha 02-08-91;</w:t>
      </w:r>
    </w:p>
    <w:p w:rsidR="000B293C" w:rsidRPr="009023C9" w:rsidRDefault="00F82F21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Por lo expuesto y en virtud</w:t>
      </w:r>
      <w:r w:rsidR="00467EEB" w:rsidRPr="009023C9">
        <w:rPr>
          <w:rFonts w:ascii="Times New Roman" w:hAnsi="Times New Roman" w:cs="Times New Roman"/>
          <w:sz w:val="24"/>
          <w:szCs w:val="24"/>
        </w:rPr>
        <w:t xml:space="preserve"> de las facultades conferidas por la Ley N° 5529 uy sus reformas y Ley N° 6077;</w:t>
      </w:r>
    </w:p>
    <w:p w:rsidR="000A142D" w:rsidRPr="009023C9" w:rsidRDefault="00DE3628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POR ELLO:</w:t>
      </w:r>
    </w:p>
    <w:p w:rsidR="000B293C" w:rsidRPr="009023C9" w:rsidRDefault="002730B9" w:rsidP="009023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 xml:space="preserve">EL </w:t>
      </w:r>
      <w:r w:rsidR="00C7403B" w:rsidRPr="009023C9">
        <w:rPr>
          <w:rFonts w:ascii="Times New Roman" w:hAnsi="Times New Roman" w:cs="Times New Roman"/>
          <w:sz w:val="24"/>
          <w:szCs w:val="24"/>
        </w:rPr>
        <w:t>COMISIONADO INTERVENTOR DE LA</w:t>
      </w:r>
    </w:p>
    <w:p w:rsidR="00C7403B" w:rsidRPr="009023C9" w:rsidRDefault="00C7403B" w:rsidP="009023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MUNICIPALIDAD DE YERBA BUENA</w:t>
      </w:r>
    </w:p>
    <w:p w:rsidR="002730B9" w:rsidRPr="009023C9" w:rsidRDefault="002730B9" w:rsidP="009023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SANCIONA</w:t>
      </w:r>
      <w:r w:rsidR="0046550C" w:rsidRPr="009023C9">
        <w:rPr>
          <w:rFonts w:ascii="Times New Roman" w:hAnsi="Times New Roman" w:cs="Times New Roman"/>
          <w:sz w:val="24"/>
          <w:szCs w:val="24"/>
        </w:rPr>
        <w:t xml:space="preserve"> Y PROMULGA</w:t>
      </w:r>
      <w:r w:rsidRPr="009023C9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DF5E30" w:rsidRPr="009023C9" w:rsidRDefault="002730B9" w:rsidP="009023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ORDENANZA</w:t>
      </w:r>
    </w:p>
    <w:p w:rsidR="000B293C" w:rsidRPr="009023C9" w:rsidRDefault="00BA3A63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ARTICULO PRIMERO</w:t>
      </w:r>
      <w:r w:rsidR="00EB45A0" w:rsidRPr="009023C9">
        <w:rPr>
          <w:rFonts w:ascii="Times New Roman" w:hAnsi="Times New Roman" w:cs="Times New Roman"/>
          <w:sz w:val="24"/>
          <w:szCs w:val="24"/>
        </w:rPr>
        <w:t xml:space="preserve">: </w:t>
      </w:r>
      <w:r w:rsidR="00467EEB" w:rsidRPr="009023C9">
        <w:rPr>
          <w:rFonts w:ascii="Times New Roman" w:hAnsi="Times New Roman" w:cs="Times New Roman"/>
          <w:sz w:val="24"/>
          <w:szCs w:val="24"/>
        </w:rPr>
        <w:t>RECTIFICASE el artículo cuarto de la Ordenanza Municipal N° 420 de fecha 02-08-91, el que quedará redactado de la siguiente manera: “Se autoriza la presentación de la documentación técnica correspondiente a planos de División de los inmuebles Padrones N° 82.295 y N° 675.435, de acuerdo a croquis obrante a fs. 2 del Expte. N° 2485-M-17-V-1988.</w:t>
      </w:r>
    </w:p>
    <w:p w:rsidR="000B293C" w:rsidRPr="009023C9" w:rsidRDefault="00BA3A63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ARTICULO SEGUNDO</w:t>
      </w:r>
      <w:r w:rsidR="00EB45A0" w:rsidRPr="009023C9">
        <w:rPr>
          <w:rFonts w:ascii="Times New Roman" w:hAnsi="Times New Roman" w:cs="Times New Roman"/>
          <w:sz w:val="24"/>
          <w:szCs w:val="24"/>
        </w:rPr>
        <w:t xml:space="preserve">: </w:t>
      </w:r>
      <w:r w:rsidR="00467EEB" w:rsidRPr="009023C9">
        <w:rPr>
          <w:rFonts w:ascii="Times New Roman" w:hAnsi="Times New Roman" w:cs="Times New Roman"/>
          <w:sz w:val="24"/>
          <w:szCs w:val="24"/>
        </w:rPr>
        <w:t>La presente será refrendada por el Sr. Ing. JORGE FEDERICO SELIS, Secretario de Obras y Servicios Públicos, C.P.N. PEDRO MIGLIORINI, Secretario de Hacienda y Sr. RUBEN BERNARDO ARAOZ Sec. De Acción Social y a cargo de la cartera de Gobierno.</w:t>
      </w:r>
    </w:p>
    <w:p w:rsidR="006F3A68" w:rsidRPr="009023C9" w:rsidRDefault="00BA3A63" w:rsidP="009023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23C9">
        <w:rPr>
          <w:rFonts w:ascii="Times New Roman" w:hAnsi="Times New Roman" w:cs="Times New Roman"/>
          <w:sz w:val="24"/>
          <w:szCs w:val="24"/>
        </w:rPr>
        <w:t>ARTICULO TERCERO</w:t>
      </w:r>
      <w:r w:rsidR="00EB45A0" w:rsidRPr="009023C9">
        <w:rPr>
          <w:rFonts w:ascii="Times New Roman" w:hAnsi="Times New Roman" w:cs="Times New Roman"/>
          <w:sz w:val="24"/>
          <w:szCs w:val="24"/>
        </w:rPr>
        <w:t xml:space="preserve">: </w:t>
      </w:r>
      <w:r w:rsidR="00467EEB" w:rsidRPr="009023C9">
        <w:rPr>
          <w:rFonts w:ascii="Times New Roman" w:hAnsi="Times New Roman" w:cs="Times New Roman"/>
          <w:sz w:val="24"/>
          <w:szCs w:val="24"/>
        </w:rPr>
        <w:t>PUBLIQUESE, COMUNIQUESE, COPIESE Y ARCHIVESE.</w:t>
      </w:r>
      <w:bookmarkStart w:id="0" w:name="_GoBack"/>
      <w:bookmarkEnd w:id="0"/>
      <w:r w:rsidR="009023C9" w:rsidRPr="009023C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9023C9" w:rsidSect="009023C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B293C"/>
    <w:rsid w:val="000C41ED"/>
    <w:rsid w:val="000F397C"/>
    <w:rsid w:val="00120DF6"/>
    <w:rsid w:val="00155412"/>
    <w:rsid w:val="0017500D"/>
    <w:rsid w:val="00185E48"/>
    <w:rsid w:val="001B14DD"/>
    <w:rsid w:val="001C166A"/>
    <w:rsid w:val="001D3636"/>
    <w:rsid w:val="001D3DB2"/>
    <w:rsid w:val="001E6597"/>
    <w:rsid w:val="001F6DC8"/>
    <w:rsid w:val="002241D1"/>
    <w:rsid w:val="002730B9"/>
    <w:rsid w:val="00290B75"/>
    <w:rsid w:val="002954CA"/>
    <w:rsid w:val="002B4778"/>
    <w:rsid w:val="002C36A6"/>
    <w:rsid w:val="002D0AFE"/>
    <w:rsid w:val="002D4ABF"/>
    <w:rsid w:val="00313F47"/>
    <w:rsid w:val="00315B94"/>
    <w:rsid w:val="00381060"/>
    <w:rsid w:val="00386838"/>
    <w:rsid w:val="0039343F"/>
    <w:rsid w:val="003C1247"/>
    <w:rsid w:val="00404A66"/>
    <w:rsid w:val="0041286A"/>
    <w:rsid w:val="0046550C"/>
    <w:rsid w:val="00467EEB"/>
    <w:rsid w:val="0047234E"/>
    <w:rsid w:val="004D02EC"/>
    <w:rsid w:val="004D11B4"/>
    <w:rsid w:val="004F4D40"/>
    <w:rsid w:val="00550EC4"/>
    <w:rsid w:val="005549DA"/>
    <w:rsid w:val="0055719E"/>
    <w:rsid w:val="00567CF3"/>
    <w:rsid w:val="005B175D"/>
    <w:rsid w:val="005C0E57"/>
    <w:rsid w:val="00625207"/>
    <w:rsid w:val="00642770"/>
    <w:rsid w:val="00642FB4"/>
    <w:rsid w:val="0064321A"/>
    <w:rsid w:val="00657045"/>
    <w:rsid w:val="006A7703"/>
    <w:rsid w:val="006E134C"/>
    <w:rsid w:val="006E7D2F"/>
    <w:rsid w:val="006F3A68"/>
    <w:rsid w:val="00703514"/>
    <w:rsid w:val="00706B32"/>
    <w:rsid w:val="00725346"/>
    <w:rsid w:val="0073064C"/>
    <w:rsid w:val="0073752F"/>
    <w:rsid w:val="00767071"/>
    <w:rsid w:val="00772E11"/>
    <w:rsid w:val="007970F7"/>
    <w:rsid w:val="007A78E7"/>
    <w:rsid w:val="007C7BF0"/>
    <w:rsid w:val="007F5967"/>
    <w:rsid w:val="00830E18"/>
    <w:rsid w:val="00894777"/>
    <w:rsid w:val="008D4B58"/>
    <w:rsid w:val="008E2A86"/>
    <w:rsid w:val="008E469C"/>
    <w:rsid w:val="009023C9"/>
    <w:rsid w:val="00903099"/>
    <w:rsid w:val="00903FB7"/>
    <w:rsid w:val="0090799B"/>
    <w:rsid w:val="009207A2"/>
    <w:rsid w:val="00932204"/>
    <w:rsid w:val="00A057EB"/>
    <w:rsid w:val="00A574F1"/>
    <w:rsid w:val="00AE7D49"/>
    <w:rsid w:val="00B56520"/>
    <w:rsid w:val="00B66597"/>
    <w:rsid w:val="00B96ECD"/>
    <w:rsid w:val="00BA3A63"/>
    <w:rsid w:val="00BD7EA2"/>
    <w:rsid w:val="00C3356C"/>
    <w:rsid w:val="00C66F65"/>
    <w:rsid w:val="00C70300"/>
    <w:rsid w:val="00C7403B"/>
    <w:rsid w:val="00C816E6"/>
    <w:rsid w:val="00C936F9"/>
    <w:rsid w:val="00CC75B2"/>
    <w:rsid w:val="00CE45DF"/>
    <w:rsid w:val="00D12A59"/>
    <w:rsid w:val="00D35DBA"/>
    <w:rsid w:val="00D76C80"/>
    <w:rsid w:val="00D854F8"/>
    <w:rsid w:val="00DC4C94"/>
    <w:rsid w:val="00DD2259"/>
    <w:rsid w:val="00DE3628"/>
    <w:rsid w:val="00DF5E30"/>
    <w:rsid w:val="00E0728B"/>
    <w:rsid w:val="00E60B51"/>
    <w:rsid w:val="00EB1BEE"/>
    <w:rsid w:val="00EB45A0"/>
    <w:rsid w:val="00ED2951"/>
    <w:rsid w:val="00F52A38"/>
    <w:rsid w:val="00F57DF5"/>
    <w:rsid w:val="00F80444"/>
    <w:rsid w:val="00F82F21"/>
    <w:rsid w:val="00F87F75"/>
    <w:rsid w:val="00FA6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2017-03-14T20:46:00Z</dcterms:created>
  <dcterms:modified xsi:type="dcterms:W3CDTF">2017-06-06T11:48:00Z</dcterms:modified>
</cp:coreProperties>
</file>