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41E" w:rsidRPr="00E027ED" w:rsidRDefault="000E041E" w:rsidP="00E027ED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>Yerba Buena, 08 de Junio de 1994</w:t>
      </w:r>
    </w:p>
    <w:p w:rsidR="000E041E" w:rsidRPr="00E027ED" w:rsidRDefault="000E041E" w:rsidP="00E027ED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>ORDENANZA Nº 639</w:t>
      </w:r>
    </w:p>
    <w:p w:rsidR="00477AE6" w:rsidRPr="00E027ED" w:rsidRDefault="000E041E" w:rsidP="00E027ED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 xml:space="preserve">VISTO: </w:t>
      </w:r>
      <w:r w:rsidR="00391263" w:rsidRPr="00E027ED">
        <w:rPr>
          <w:rFonts w:ascii="Times New Roman" w:hAnsi="Times New Roman" w:cs="Times New Roman"/>
          <w:sz w:val="24"/>
          <w:szCs w:val="24"/>
        </w:rPr>
        <w:t xml:space="preserve">La </w:t>
      </w:r>
      <w:r w:rsidR="009F4F28" w:rsidRPr="00E027ED">
        <w:rPr>
          <w:rFonts w:ascii="Times New Roman" w:hAnsi="Times New Roman" w:cs="Times New Roman"/>
          <w:sz w:val="24"/>
          <w:szCs w:val="24"/>
        </w:rPr>
        <w:t>Ordenanza Nº 585 y Nº 586</w:t>
      </w:r>
      <w:r w:rsidRPr="00E027ED">
        <w:rPr>
          <w:rFonts w:ascii="Times New Roman" w:hAnsi="Times New Roman" w:cs="Times New Roman"/>
          <w:sz w:val="24"/>
          <w:szCs w:val="24"/>
        </w:rPr>
        <w:t xml:space="preserve"> </w:t>
      </w:r>
      <w:r w:rsidR="00E027ED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F4F28" w:rsidRPr="00E027ED">
        <w:rPr>
          <w:rFonts w:ascii="Times New Roman" w:hAnsi="Times New Roman" w:cs="Times New Roman"/>
          <w:sz w:val="24"/>
          <w:szCs w:val="24"/>
        </w:rPr>
        <w:t>Presupuesto Municipal y Presupuesto del H.C.D. respectivamente</w:t>
      </w:r>
      <w:r w:rsidR="00E027ED">
        <w:rPr>
          <w:rFonts w:ascii="Times New Roman" w:hAnsi="Times New Roman" w:cs="Times New Roman"/>
          <w:sz w:val="24"/>
          <w:szCs w:val="24"/>
        </w:rPr>
        <w:t xml:space="preserve">) </w:t>
      </w:r>
      <w:r w:rsidRPr="00E027ED">
        <w:rPr>
          <w:rFonts w:ascii="Times New Roman" w:hAnsi="Times New Roman" w:cs="Times New Roman"/>
          <w:sz w:val="24"/>
          <w:szCs w:val="24"/>
        </w:rPr>
        <w:t xml:space="preserve"> </w:t>
      </w:r>
      <w:r w:rsidR="009F4F28" w:rsidRPr="00E027ED">
        <w:rPr>
          <w:rFonts w:ascii="Times New Roman" w:hAnsi="Times New Roman" w:cs="Times New Roman"/>
          <w:sz w:val="24"/>
          <w:szCs w:val="24"/>
        </w:rPr>
        <w:t>y sus modificatorias, prorrogada su vigencia para el año 1994; y</w:t>
      </w:r>
    </w:p>
    <w:p w:rsidR="00391263" w:rsidRPr="00E027ED" w:rsidRDefault="000E041E" w:rsidP="00E027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E027ED">
        <w:rPr>
          <w:rFonts w:ascii="Times New Roman" w:hAnsi="Times New Roman" w:cs="Times New Roman"/>
          <w:sz w:val="24"/>
          <w:szCs w:val="24"/>
        </w:rPr>
        <w:t xml:space="preserve">Que </w:t>
      </w:r>
      <w:r w:rsidR="009F4F28" w:rsidRPr="00E027ED">
        <w:rPr>
          <w:rFonts w:ascii="Times New Roman" w:hAnsi="Times New Roman" w:cs="Times New Roman"/>
          <w:sz w:val="24"/>
          <w:szCs w:val="24"/>
        </w:rPr>
        <w:t>existen partidas presupuestarias susceptibles de ser afectadas para la adquisición de bibliografías que enriquezcan el accionar legislativo de los Sres. Concejales;</w:t>
      </w:r>
    </w:p>
    <w:p w:rsidR="009F4F28" w:rsidRPr="00E027ED" w:rsidRDefault="009F4F28" w:rsidP="00E027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ab/>
      </w:r>
      <w:r w:rsidRPr="00E027ED">
        <w:rPr>
          <w:rFonts w:ascii="Times New Roman" w:hAnsi="Times New Roman" w:cs="Times New Roman"/>
          <w:sz w:val="24"/>
          <w:szCs w:val="24"/>
        </w:rPr>
        <w:tab/>
        <w:t>Que la Editorial Ciencias de la Administración, propone al H.C.D. la adquisición de las Revistas RAP;</w:t>
      </w:r>
    </w:p>
    <w:p w:rsidR="001B3F52" w:rsidRPr="00E027ED" w:rsidRDefault="009F4F28" w:rsidP="00E027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ab/>
      </w:r>
      <w:r w:rsidRPr="00E027ED">
        <w:rPr>
          <w:rFonts w:ascii="Times New Roman" w:hAnsi="Times New Roman" w:cs="Times New Roman"/>
          <w:sz w:val="24"/>
          <w:szCs w:val="24"/>
        </w:rPr>
        <w:tab/>
        <w:t>Que la suscripción anual de ésta importante edición posibilitará la consulta inmediata sobre distintos temas inherentes a la gestión de gobierno;</w:t>
      </w:r>
    </w:p>
    <w:p w:rsidR="00CA5EF3" w:rsidRPr="00E027ED" w:rsidRDefault="003F6D82" w:rsidP="00E027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 xml:space="preserve">POR </w:t>
      </w:r>
      <w:r w:rsidR="000E041E" w:rsidRPr="00E027ED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477AE6" w:rsidRPr="00E027ED" w:rsidRDefault="005131C7" w:rsidP="00E027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>ARTICULO PRIMERO</w:t>
      </w:r>
      <w:r w:rsidR="000E041E" w:rsidRPr="00E027ED">
        <w:rPr>
          <w:rFonts w:ascii="Times New Roman" w:hAnsi="Times New Roman" w:cs="Times New Roman"/>
          <w:sz w:val="24"/>
          <w:szCs w:val="24"/>
        </w:rPr>
        <w:t xml:space="preserve">: </w:t>
      </w:r>
      <w:r w:rsidR="009F4F28" w:rsidRPr="00E027ED">
        <w:rPr>
          <w:rFonts w:ascii="Times New Roman" w:hAnsi="Times New Roman" w:cs="Times New Roman"/>
          <w:sz w:val="24"/>
          <w:szCs w:val="24"/>
        </w:rPr>
        <w:t>SUSCRIBESE las Ediciones RAP a la Editorial Ciencias de la Administración, domicilio Av. Belgrano 615 – piso 12 – C.P.</w:t>
      </w:r>
      <w:r w:rsidR="000E041E" w:rsidRPr="00E027ED">
        <w:rPr>
          <w:rFonts w:ascii="Times New Roman" w:hAnsi="Times New Roman" w:cs="Times New Roman"/>
          <w:sz w:val="24"/>
          <w:szCs w:val="24"/>
        </w:rPr>
        <w:t xml:space="preserve"> </w:t>
      </w:r>
      <w:r w:rsidR="00E027ED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F4F28" w:rsidRPr="00E027ED">
        <w:rPr>
          <w:rFonts w:ascii="Times New Roman" w:hAnsi="Times New Roman" w:cs="Times New Roman"/>
          <w:sz w:val="24"/>
          <w:szCs w:val="24"/>
        </w:rPr>
        <w:t>1092</w:t>
      </w:r>
      <w:r w:rsidR="00E027ED">
        <w:rPr>
          <w:rFonts w:ascii="Times New Roman" w:hAnsi="Times New Roman" w:cs="Times New Roman"/>
          <w:sz w:val="24"/>
          <w:szCs w:val="24"/>
        </w:rPr>
        <w:t xml:space="preserve">) </w:t>
      </w:r>
      <w:r w:rsidR="000E041E" w:rsidRPr="00E027ED">
        <w:rPr>
          <w:rFonts w:ascii="Times New Roman" w:hAnsi="Times New Roman" w:cs="Times New Roman"/>
          <w:sz w:val="24"/>
          <w:szCs w:val="24"/>
        </w:rPr>
        <w:t xml:space="preserve"> </w:t>
      </w:r>
      <w:r w:rsidR="009F4F28" w:rsidRPr="00E027ED">
        <w:rPr>
          <w:rFonts w:ascii="Times New Roman" w:hAnsi="Times New Roman" w:cs="Times New Roman"/>
          <w:sz w:val="24"/>
          <w:szCs w:val="24"/>
        </w:rPr>
        <w:t>Capital Federal cuyo monto asciende a la suma de $550</w:t>
      </w:r>
      <w:r w:rsidR="000E041E" w:rsidRPr="00E027ED">
        <w:rPr>
          <w:rFonts w:ascii="Times New Roman" w:hAnsi="Times New Roman" w:cs="Times New Roman"/>
          <w:sz w:val="24"/>
          <w:szCs w:val="24"/>
        </w:rPr>
        <w:t xml:space="preserve"> </w:t>
      </w:r>
      <w:r w:rsidR="00E027ED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9F4F28" w:rsidRPr="00E027ED">
        <w:rPr>
          <w:rFonts w:ascii="Times New Roman" w:hAnsi="Times New Roman" w:cs="Times New Roman"/>
          <w:sz w:val="24"/>
          <w:szCs w:val="24"/>
        </w:rPr>
        <w:t>Pesos quinientos cincuenta</w:t>
      </w:r>
      <w:r w:rsidR="00E027ED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477AE6" w:rsidRPr="00E027ED" w:rsidRDefault="005131C7" w:rsidP="00E027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>ARTICULO SEGUNDO</w:t>
      </w:r>
      <w:r w:rsidR="000E041E" w:rsidRPr="00E027ED">
        <w:rPr>
          <w:rFonts w:ascii="Times New Roman" w:hAnsi="Times New Roman" w:cs="Times New Roman"/>
          <w:sz w:val="24"/>
          <w:szCs w:val="24"/>
        </w:rPr>
        <w:t xml:space="preserve">: </w:t>
      </w:r>
      <w:r w:rsidR="009F4F28" w:rsidRPr="00E027ED">
        <w:rPr>
          <w:rFonts w:ascii="Times New Roman" w:hAnsi="Times New Roman" w:cs="Times New Roman"/>
          <w:sz w:val="24"/>
          <w:szCs w:val="24"/>
        </w:rPr>
        <w:t>Las publicaciones serán destinadas y enviadas al Honorable Concejo Deliberante.</w:t>
      </w:r>
    </w:p>
    <w:p w:rsidR="00F80444" w:rsidRPr="00E027ED" w:rsidRDefault="005131C7" w:rsidP="00E027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27ED">
        <w:rPr>
          <w:rFonts w:ascii="Times New Roman" w:hAnsi="Times New Roman" w:cs="Times New Roman"/>
          <w:sz w:val="24"/>
          <w:szCs w:val="24"/>
        </w:rPr>
        <w:t>ARTICULO TERCERO</w:t>
      </w:r>
      <w:r w:rsidR="000E041E" w:rsidRPr="00E027ED">
        <w:rPr>
          <w:rFonts w:ascii="Times New Roman" w:hAnsi="Times New Roman" w:cs="Times New Roman"/>
          <w:sz w:val="24"/>
          <w:szCs w:val="24"/>
        </w:rPr>
        <w:t xml:space="preserve">: </w:t>
      </w:r>
      <w:r w:rsidR="001B7210" w:rsidRPr="00E027ED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E027ED" w:rsidSect="00E027E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338C1"/>
    <w:rsid w:val="00051837"/>
    <w:rsid w:val="00081675"/>
    <w:rsid w:val="00096A04"/>
    <w:rsid w:val="000A142D"/>
    <w:rsid w:val="000A365A"/>
    <w:rsid w:val="000C41ED"/>
    <w:rsid w:val="000E041E"/>
    <w:rsid w:val="0017500D"/>
    <w:rsid w:val="001B3F52"/>
    <w:rsid w:val="001B7210"/>
    <w:rsid w:val="001F6DC8"/>
    <w:rsid w:val="002157FA"/>
    <w:rsid w:val="00261662"/>
    <w:rsid w:val="002730B9"/>
    <w:rsid w:val="002C36A6"/>
    <w:rsid w:val="002D0AFE"/>
    <w:rsid w:val="00313F47"/>
    <w:rsid w:val="00315B94"/>
    <w:rsid w:val="003651AA"/>
    <w:rsid w:val="003765B8"/>
    <w:rsid w:val="00391263"/>
    <w:rsid w:val="003F6D82"/>
    <w:rsid w:val="00404A66"/>
    <w:rsid w:val="0041286A"/>
    <w:rsid w:val="00434196"/>
    <w:rsid w:val="0047234E"/>
    <w:rsid w:val="00477AE6"/>
    <w:rsid w:val="004929EF"/>
    <w:rsid w:val="004D02EC"/>
    <w:rsid w:val="004D11B4"/>
    <w:rsid w:val="005131C7"/>
    <w:rsid w:val="005B175D"/>
    <w:rsid w:val="005B1863"/>
    <w:rsid w:val="005C0E57"/>
    <w:rsid w:val="0060091C"/>
    <w:rsid w:val="00604ABB"/>
    <w:rsid w:val="00625207"/>
    <w:rsid w:val="00642770"/>
    <w:rsid w:val="006970B3"/>
    <w:rsid w:val="006D0F98"/>
    <w:rsid w:val="00706B32"/>
    <w:rsid w:val="0071778F"/>
    <w:rsid w:val="0073064C"/>
    <w:rsid w:val="0073752F"/>
    <w:rsid w:val="007775B9"/>
    <w:rsid w:val="007D0623"/>
    <w:rsid w:val="00804A6A"/>
    <w:rsid w:val="008A5E58"/>
    <w:rsid w:val="008B7DC0"/>
    <w:rsid w:val="008E469C"/>
    <w:rsid w:val="0090799B"/>
    <w:rsid w:val="009207A2"/>
    <w:rsid w:val="009F4F28"/>
    <w:rsid w:val="00A057EB"/>
    <w:rsid w:val="00AA50EA"/>
    <w:rsid w:val="00AE7D49"/>
    <w:rsid w:val="00AF6707"/>
    <w:rsid w:val="00B5755E"/>
    <w:rsid w:val="00B96ECD"/>
    <w:rsid w:val="00BF7182"/>
    <w:rsid w:val="00C3356C"/>
    <w:rsid w:val="00C70300"/>
    <w:rsid w:val="00C80817"/>
    <w:rsid w:val="00C936F9"/>
    <w:rsid w:val="00CA5EF3"/>
    <w:rsid w:val="00CC1B45"/>
    <w:rsid w:val="00CE45DF"/>
    <w:rsid w:val="00D405DA"/>
    <w:rsid w:val="00D76C80"/>
    <w:rsid w:val="00DC4C94"/>
    <w:rsid w:val="00DC658E"/>
    <w:rsid w:val="00E027ED"/>
    <w:rsid w:val="00E0728B"/>
    <w:rsid w:val="00EA1B8D"/>
    <w:rsid w:val="00EB1BEE"/>
    <w:rsid w:val="00F468D2"/>
    <w:rsid w:val="00F80444"/>
    <w:rsid w:val="00FA2D8C"/>
    <w:rsid w:val="00FE2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2016-12-28T20:36:00Z</dcterms:created>
  <dcterms:modified xsi:type="dcterms:W3CDTF">2017-06-06T11:50:00Z</dcterms:modified>
</cp:coreProperties>
</file>