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417E" w:rsidRPr="00C11171" w:rsidRDefault="001E417E" w:rsidP="00C11171">
      <w:pPr>
        <w:shd w:val="clear" w:color="auto" w:fill="FFFFFF"/>
        <w:spacing w:after="200" w:line="240" w:lineRule="auto"/>
        <w:jc w:val="right"/>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Yerba Buena, 08 de Abril de 1996</w:t>
      </w:r>
    </w:p>
    <w:p w:rsidR="001E417E" w:rsidRPr="00C11171" w:rsidRDefault="001E417E"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ORDENANZA Nº 740</w:t>
      </w:r>
    </w:p>
    <w:p w:rsidR="002E27B8" w:rsidRPr="00C11171" w:rsidRDefault="001E417E"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 xml:space="preserve">VISTO: </w:t>
      </w:r>
      <w:r w:rsidR="001E6D9C" w:rsidRPr="00C11171">
        <w:rPr>
          <w:rFonts w:ascii="Times New Roman" w:eastAsia="Times New Roman" w:hAnsi="Times New Roman" w:cs="Times New Roman"/>
          <w:sz w:val="24"/>
          <w:szCs w:val="24"/>
          <w:lang w:eastAsia="es-AR"/>
        </w:rPr>
        <w:t>La necesidad de crear un servicio especial de recolección de residuos, en nuestro Municipio;</w:t>
      </w:r>
    </w:p>
    <w:p w:rsidR="001E6D9C" w:rsidRPr="00C11171" w:rsidRDefault="001E417E"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 xml:space="preserve">CONSIDERANDO: </w:t>
      </w:r>
      <w:r w:rsidR="001E6D9C" w:rsidRPr="00C11171">
        <w:rPr>
          <w:rFonts w:ascii="Times New Roman" w:eastAsia="Times New Roman" w:hAnsi="Times New Roman" w:cs="Times New Roman"/>
          <w:sz w:val="24"/>
          <w:szCs w:val="24"/>
          <w:lang w:eastAsia="es-AR"/>
        </w:rPr>
        <w:t>Que el sistema que se presenta actualmente, no contempla la diversidad de actividades que se prestan, en especial las actividades relacionadas con las practicas medicas y la química, ya que estos residuos son altamente contaminantes, y se deben recolectar en forma especial y ser tratados en forma diferencial;</w:t>
      </w:r>
    </w:p>
    <w:p w:rsidR="002F676F" w:rsidRPr="00C11171" w:rsidRDefault="006E10CA"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Que los residuos desechados por comercios, e industrias, que fabrican y/o comercializan productos comestibles y/o listos para consumo, y toda otra actividad, que por el volumen y/o característica merecen una especial atención;</w:t>
      </w:r>
    </w:p>
    <w:p w:rsidR="006E10CA" w:rsidRPr="00C11171" w:rsidRDefault="006E10CA"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 xml:space="preserve">Que la normativa vigente no contempla la prestación de este servicio, y ante la necesidad de armonizar lo establecido en el </w:t>
      </w:r>
      <w:r w:rsidR="00091A2D" w:rsidRPr="00C11171">
        <w:rPr>
          <w:rFonts w:ascii="Times New Roman" w:eastAsia="Times New Roman" w:hAnsi="Times New Roman" w:cs="Times New Roman"/>
          <w:sz w:val="24"/>
          <w:szCs w:val="24"/>
          <w:lang w:eastAsia="es-AR"/>
        </w:rPr>
        <w:t>artículo</w:t>
      </w:r>
      <w:r w:rsidRPr="00C11171">
        <w:rPr>
          <w:rFonts w:ascii="Times New Roman" w:eastAsia="Times New Roman" w:hAnsi="Times New Roman" w:cs="Times New Roman"/>
          <w:sz w:val="24"/>
          <w:szCs w:val="24"/>
          <w:lang w:eastAsia="es-AR"/>
        </w:rPr>
        <w:t xml:space="preserve"> Nº 275 de la ordenanza 430 con la presente ordenanza, se hace necesaria la modificación del mencionado Art. a fin de poner en </w:t>
      </w:r>
      <w:r w:rsidR="00091A2D" w:rsidRPr="00C11171">
        <w:rPr>
          <w:rFonts w:ascii="Times New Roman" w:eastAsia="Times New Roman" w:hAnsi="Times New Roman" w:cs="Times New Roman"/>
          <w:sz w:val="24"/>
          <w:szCs w:val="24"/>
          <w:lang w:eastAsia="es-AR"/>
        </w:rPr>
        <w:t>funcionamiento el servicio especial de recolección de residuos.</w:t>
      </w:r>
    </w:p>
    <w:p w:rsidR="00091A2D" w:rsidRPr="00C11171" w:rsidRDefault="00091A2D"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Que la aplicación del servicio, con cargo, no significa una doble imposición, ya que el hecho imponible de las actividades que comprende no contempla la recolección de residuos, ni en volumen, ni en su característica. Por otro lado y sobre las contribuciones sobre propiedades, quienes ejercen las actividades contempladas en la presente ordenanza, y son propietarios, esta contribución no tiene en cuenta, el volumen ni la característica de los residuos productos de la actividad que desarrollan;</w:t>
      </w:r>
    </w:p>
    <w:p w:rsidR="002B2BF6" w:rsidRPr="00C11171" w:rsidRDefault="00091A2D" w:rsidP="00C11171">
      <w:pPr>
        <w:shd w:val="clear" w:color="auto" w:fill="FFFFFF"/>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Que la presente ordenanza no se contrapone con lo estipulado en la constitución provincial, ni ley orgánica de municipalidades;</w:t>
      </w:r>
    </w:p>
    <w:p w:rsidR="002F676F" w:rsidRPr="00C11171" w:rsidRDefault="008213C0" w:rsidP="00C11171">
      <w:pPr>
        <w:shd w:val="clear" w:color="auto" w:fill="FFFFFF"/>
        <w:spacing w:after="200" w:line="240" w:lineRule="auto"/>
        <w:jc w:val="center"/>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 xml:space="preserve">POR </w:t>
      </w:r>
      <w:r w:rsidR="001E417E" w:rsidRPr="00C11171">
        <w:rPr>
          <w:rFonts w:ascii="Times New Roman" w:eastAsia="Times New Roman" w:hAnsi="Times New Roman" w:cs="Times New Roman"/>
          <w:sz w:val="24"/>
          <w:szCs w:val="24"/>
          <w:lang w:eastAsia="es-AR"/>
        </w:rPr>
        <w:t>EL CONCEJO DELIBERANTE SANCIONA CON FUERZA DE ORDENANZA</w:t>
      </w:r>
    </w:p>
    <w:p w:rsidR="00335277" w:rsidRPr="00C11171" w:rsidRDefault="0083317C" w:rsidP="00C11171">
      <w:pPr>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PRIMERO</w:t>
      </w:r>
      <w:r w:rsidR="001E417E" w:rsidRPr="00C11171">
        <w:rPr>
          <w:rFonts w:ascii="Times New Roman" w:eastAsia="Times New Roman" w:hAnsi="Times New Roman" w:cs="Times New Roman"/>
          <w:sz w:val="24"/>
          <w:szCs w:val="24"/>
          <w:lang w:eastAsia="es-AR"/>
        </w:rPr>
        <w:t xml:space="preserve">: </w:t>
      </w:r>
      <w:r w:rsidR="007F090D" w:rsidRPr="00C11171">
        <w:rPr>
          <w:rFonts w:ascii="Times New Roman" w:eastAsia="Times New Roman" w:hAnsi="Times New Roman" w:cs="Times New Roman"/>
          <w:sz w:val="24"/>
          <w:szCs w:val="24"/>
          <w:lang w:eastAsia="es-AR"/>
        </w:rPr>
        <w:t>crease un servicio especial de recolección de residuos.</w:t>
      </w:r>
    </w:p>
    <w:p w:rsidR="008213C0" w:rsidRPr="00C11171" w:rsidRDefault="0083317C" w:rsidP="00C11171">
      <w:pPr>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SEGUNDO</w:t>
      </w:r>
      <w:r w:rsidR="001E417E" w:rsidRPr="00C11171">
        <w:rPr>
          <w:rFonts w:ascii="Times New Roman" w:eastAsia="Times New Roman" w:hAnsi="Times New Roman" w:cs="Times New Roman"/>
          <w:sz w:val="24"/>
          <w:szCs w:val="24"/>
          <w:lang w:eastAsia="es-AR"/>
        </w:rPr>
        <w:t xml:space="preserve">: </w:t>
      </w:r>
      <w:r w:rsidR="007F090D" w:rsidRPr="00C11171">
        <w:rPr>
          <w:rFonts w:ascii="Times New Roman" w:eastAsia="Times New Roman" w:hAnsi="Times New Roman" w:cs="Times New Roman"/>
          <w:sz w:val="24"/>
          <w:szCs w:val="24"/>
          <w:lang w:eastAsia="es-AR"/>
        </w:rPr>
        <w:t xml:space="preserve">este servicio especial, tiene </w:t>
      </w:r>
      <w:r w:rsidR="00BA5BCF" w:rsidRPr="00C11171">
        <w:rPr>
          <w:rFonts w:ascii="Times New Roman" w:eastAsia="Times New Roman" w:hAnsi="Times New Roman" w:cs="Times New Roman"/>
          <w:sz w:val="24"/>
          <w:szCs w:val="24"/>
          <w:lang w:eastAsia="es-AR"/>
        </w:rPr>
        <w:t xml:space="preserve">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w:t>
      </w:r>
      <w:r w:rsidR="005B0F2F" w:rsidRPr="00C11171">
        <w:rPr>
          <w:rFonts w:ascii="Times New Roman" w:eastAsia="Times New Roman" w:hAnsi="Times New Roman" w:cs="Times New Roman"/>
          <w:sz w:val="24"/>
          <w:szCs w:val="24"/>
          <w:lang w:eastAsia="es-AR"/>
        </w:rPr>
        <w:t>categorías, moteles</w:t>
      </w:r>
      <w:r w:rsidR="00BA5BCF" w:rsidRPr="00C11171">
        <w:rPr>
          <w:rFonts w:ascii="Times New Roman" w:eastAsia="Times New Roman" w:hAnsi="Times New Roman" w:cs="Times New Roman"/>
          <w:sz w:val="24"/>
          <w:szCs w:val="24"/>
          <w:lang w:eastAsia="es-AR"/>
        </w:rPr>
        <w:t xml:space="preserve"> y hospedajes, como </w:t>
      </w:r>
      <w:r w:rsidR="005B0F2F" w:rsidRPr="00C11171">
        <w:rPr>
          <w:rFonts w:ascii="Times New Roman" w:eastAsia="Times New Roman" w:hAnsi="Times New Roman" w:cs="Times New Roman"/>
          <w:sz w:val="24"/>
          <w:szCs w:val="24"/>
          <w:lang w:eastAsia="es-AR"/>
        </w:rPr>
        <w:t>así</w:t>
      </w:r>
      <w:r w:rsidR="00BA5BCF" w:rsidRPr="00C11171">
        <w:rPr>
          <w:rFonts w:ascii="Times New Roman" w:eastAsia="Times New Roman" w:hAnsi="Times New Roman" w:cs="Times New Roman"/>
          <w:sz w:val="24"/>
          <w:szCs w:val="24"/>
          <w:lang w:eastAsia="es-AR"/>
        </w:rPr>
        <w:t xml:space="preserve"> también a</w:t>
      </w:r>
      <w:r w:rsidR="001E417E" w:rsidRPr="00C11171">
        <w:rPr>
          <w:rFonts w:ascii="Times New Roman" w:eastAsia="Times New Roman" w:hAnsi="Times New Roman" w:cs="Times New Roman"/>
          <w:sz w:val="24"/>
          <w:szCs w:val="24"/>
          <w:lang w:eastAsia="es-AR"/>
        </w:rPr>
        <w:t xml:space="preserve">, </w:t>
      </w:r>
      <w:r w:rsidR="00BA5BCF" w:rsidRPr="00C11171">
        <w:rPr>
          <w:rFonts w:ascii="Times New Roman" w:eastAsia="Times New Roman" w:hAnsi="Times New Roman" w:cs="Times New Roman"/>
          <w:sz w:val="24"/>
          <w:szCs w:val="24"/>
          <w:lang w:eastAsia="es-AR"/>
        </w:rPr>
        <w:t>bares, confiterías,</w:t>
      </w:r>
      <w:r w:rsidR="002F676F" w:rsidRPr="00C11171">
        <w:rPr>
          <w:rFonts w:ascii="Times New Roman" w:eastAsia="Times New Roman" w:hAnsi="Times New Roman" w:cs="Times New Roman"/>
          <w:sz w:val="24"/>
          <w:szCs w:val="24"/>
          <w:lang w:eastAsia="es-AR"/>
        </w:rPr>
        <w:t xml:space="preserve"> </w:t>
      </w:r>
      <w:r w:rsidR="005B0F2F" w:rsidRPr="00C11171">
        <w:rPr>
          <w:rFonts w:ascii="Times New Roman" w:eastAsia="Times New Roman" w:hAnsi="Times New Roman" w:cs="Times New Roman"/>
          <w:sz w:val="24"/>
          <w:szCs w:val="24"/>
          <w:lang w:eastAsia="es-AR"/>
        </w:rPr>
        <w:t>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w:t>
      </w:r>
      <w:r w:rsidR="00846619" w:rsidRPr="00C11171">
        <w:rPr>
          <w:rFonts w:ascii="Times New Roman" w:eastAsia="Times New Roman" w:hAnsi="Times New Roman" w:cs="Times New Roman"/>
          <w:sz w:val="24"/>
          <w:szCs w:val="24"/>
          <w:lang w:eastAsia="es-AR"/>
        </w:rPr>
        <w:t xml:space="preserve"> una especial recolección y tratamiento.</w:t>
      </w:r>
    </w:p>
    <w:p w:rsidR="00846619" w:rsidRPr="00C11171" w:rsidRDefault="0083317C"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TERCERO</w:t>
      </w:r>
      <w:r w:rsidR="001E417E" w:rsidRPr="00C11171">
        <w:rPr>
          <w:rFonts w:ascii="Times New Roman" w:eastAsia="Times New Roman" w:hAnsi="Times New Roman" w:cs="Times New Roman"/>
          <w:sz w:val="24"/>
          <w:szCs w:val="24"/>
          <w:lang w:eastAsia="es-AR"/>
        </w:rPr>
        <w:t xml:space="preserve">: </w:t>
      </w:r>
      <w:r w:rsidR="00846619" w:rsidRPr="00C11171">
        <w:rPr>
          <w:rFonts w:ascii="Times New Roman" w:eastAsia="Times New Roman" w:hAnsi="Times New Roman" w:cs="Times New Roman"/>
          <w:sz w:val="24"/>
          <w:szCs w:val="24"/>
          <w:lang w:eastAsia="es-AR"/>
        </w:rPr>
        <w:t xml:space="preserve">a los efectos de la aplicación de la presente ordenanza, modificase el Articulo Nº 275 de la Ordenanza Nº 430/91 “código tributario municipal”, que quedara redactado de la siguiente manera “por los servicios especiales de extracción y de retiro de arboles, escombros, animales muertos, ext., desde el interior de los </w:t>
      </w:r>
      <w:r w:rsidR="00846619" w:rsidRPr="00C11171">
        <w:rPr>
          <w:rFonts w:ascii="Times New Roman" w:eastAsia="Times New Roman" w:hAnsi="Times New Roman" w:cs="Times New Roman"/>
          <w:sz w:val="24"/>
          <w:szCs w:val="24"/>
          <w:lang w:eastAsia="es-AR"/>
        </w:rPr>
        <w:lastRenderedPageBreak/>
        <w:t>domicilios, se abonarán los impuestos que en cada caso establezca la ordenanza fiscal</w:t>
      </w:r>
      <w:r w:rsidR="002F676F" w:rsidRPr="00C11171">
        <w:rPr>
          <w:rFonts w:ascii="Times New Roman" w:eastAsia="Times New Roman" w:hAnsi="Times New Roman" w:cs="Times New Roman"/>
          <w:sz w:val="24"/>
          <w:szCs w:val="24"/>
          <w:lang w:eastAsia="es-AR"/>
        </w:rPr>
        <w:t xml:space="preserve"> </w:t>
      </w:r>
      <w:r w:rsidR="00846619" w:rsidRPr="00C11171">
        <w:rPr>
          <w:rFonts w:ascii="Times New Roman" w:eastAsia="Times New Roman" w:hAnsi="Times New Roman" w:cs="Times New Roman"/>
          <w:sz w:val="24"/>
          <w:szCs w:val="24"/>
          <w:lang w:eastAsia="es-AR"/>
        </w:rPr>
        <w:t>anual.</w:t>
      </w:r>
    </w:p>
    <w:p w:rsidR="00846619" w:rsidRPr="00C11171" w:rsidRDefault="00846619"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 xml:space="preserve">Declárese obligatoria el servicio especial de recolección de residuos, basuras o desperdicios, en horarios y modalidades distintas </w:t>
      </w:r>
      <w:r w:rsidR="00342CE0" w:rsidRPr="00C11171">
        <w:rPr>
          <w:rFonts w:ascii="Times New Roman" w:eastAsia="Times New Roman" w:hAnsi="Times New Roman" w:cs="Times New Roman"/>
          <w:sz w:val="24"/>
          <w:szCs w:val="24"/>
          <w:lang w:eastAsia="es-AR"/>
        </w:rPr>
        <w:t>a las habituales, fijadas para la recolección domiciliaria, comprendiendo a negocios, comercios, industrias, actividades relacionadas con la medicina, bioquímica, química y a toda otra actividad que por el volumen o características merezca una especial recolección y tratamiento.</w:t>
      </w:r>
    </w:p>
    <w:p w:rsidR="00342CE0" w:rsidRPr="00C11171" w:rsidRDefault="00342CE0"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Para gozar de este beneficio, deberán inscribirse en la municipalidad;</w:t>
      </w:r>
    </w:p>
    <w:p w:rsidR="00342CE0" w:rsidRPr="00C11171" w:rsidRDefault="00342CE0"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La tasa correspondiente</w:t>
      </w:r>
      <w:r w:rsidR="002F676F" w:rsidRPr="00C11171">
        <w:rPr>
          <w:rFonts w:ascii="Times New Roman" w:eastAsia="Times New Roman" w:hAnsi="Times New Roman" w:cs="Times New Roman"/>
          <w:sz w:val="24"/>
          <w:szCs w:val="24"/>
          <w:lang w:eastAsia="es-AR"/>
        </w:rPr>
        <w:t xml:space="preserve"> </w:t>
      </w:r>
      <w:r w:rsidRPr="00C11171">
        <w:rPr>
          <w:rFonts w:ascii="Times New Roman" w:eastAsia="Times New Roman" w:hAnsi="Times New Roman" w:cs="Times New Roman"/>
          <w:sz w:val="24"/>
          <w:szCs w:val="24"/>
          <w:lang w:eastAsia="es-AR"/>
        </w:rPr>
        <w:t>al servicio, será fijada por el departamento Ejecutivo Municipal en la Ordenanza Fiscal Anual, según la frecuencia del servicio.</w:t>
      </w:r>
    </w:p>
    <w:p w:rsidR="00342CE0" w:rsidRPr="00C11171" w:rsidRDefault="0083317C"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CUARTO</w:t>
      </w:r>
      <w:r w:rsidR="001E417E" w:rsidRPr="00C11171">
        <w:rPr>
          <w:rFonts w:ascii="Times New Roman" w:eastAsia="Times New Roman" w:hAnsi="Times New Roman" w:cs="Times New Roman"/>
          <w:sz w:val="24"/>
          <w:szCs w:val="24"/>
          <w:lang w:eastAsia="es-AR"/>
        </w:rPr>
        <w:t xml:space="preserve">: </w:t>
      </w:r>
      <w:r w:rsidR="00342CE0" w:rsidRPr="00C11171">
        <w:rPr>
          <w:rFonts w:ascii="Times New Roman" w:eastAsia="Times New Roman" w:hAnsi="Times New Roman" w:cs="Times New Roman"/>
          <w:sz w:val="24"/>
          <w:szCs w:val="24"/>
          <w:lang w:eastAsia="es-AR"/>
        </w:rPr>
        <w:t>queda prohibida la extracción de basura, residuos y/o desperdicios a la vía pública, a quienes ejerzan actividades comprendidas en la presente ordenanza.</w:t>
      </w:r>
    </w:p>
    <w:p w:rsidR="00342CE0" w:rsidRPr="00C11171" w:rsidRDefault="0083317C"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 xml:space="preserve">ARTICULO QUINTO: </w:t>
      </w:r>
      <w:r w:rsidR="00342CE0" w:rsidRPr="00C11171">
        <w:rPr>
          <w:rFonts w:ascii="Times New Roman" w:eastAsia="Times New Roman" w:hAnsi="Times New Roman" w:cs="Times New Roman"/>
          <w:sz w:val="24"/>
          <w:szCs w:val="24"/>
          <w:lang w:eastAsia="es-AR"/>
        </w:rPr>
        <w:t>AUTORIZASE al departamento Ejecutivo Municipal a afectar el personal y elementos necesarios, para el buen funcionamiento de este servicio.</w:t>
      </w:r>
    </w:p>
    <w:p w:rsidR="00342CE0" w:rsidRPr="00C11171" w:rsidRDefault="0083317C"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SEXTO</w:t>
      </w:r>
      <w:r w:rsidR="001E417E" w:rsidRPr="00C11171">
        <w:rPr>
          <w:rFonts w:ascii="Times New Roman" w:eastAsia="Times New Roman" w:hAnsi="Times New Roman" w:cs="Times New Roman"/>
          <w:sz w:val="24"/>
          <w:szCs w:val="24"/>
          <w:lang w:eastAsia="es-AR"/>
        </w:rPr>
        <w:t xml:space="preserve">: </w:t>
      </w:r>
      <w:r w:rsidR="00342CE0" w:rsidRPr="00C11171">
        <w:rPr>
          <w:rFonts w:ascii="Times New Roman" w:eastAsia="Times New Roman" w:hAnsi="Times New Roman" w:cs="Times New Roman"/>
          <w:sz w:val="24"/>
          <w:szCs w:val="24"/>
          <w:lang w:eastAsia="es-AR"/>
        </w:rPr>
        <w:t xml:space="preserve">La dirección de Rentas Municipales, será </w:t>
      </w:r>
      <w:r w:rsidR="001B0EFB" w:rsidRPr="00C11171">
        <w:rPr>
          <w:rFonts w:ascii="Times New Roman" w:eastAsia="Times New Roman" w:hAnsi="Times New Roman" w:cs="Times New Roman"/>
          <w:sz w:val="24"/>
          <w:szCs w:val="24"/>
          <w:lang w:eastAsia="es-AR"/>
        </w:rPr>
        <w:t>la encargada de elevar y mantener actualizado el padrón respectivo, como así también del control de las normativas vigentes.</w:t>
      </w:r>
    </w:p>
    <w:p w:rsidR="001B0EFB" w:rsidRPr="00C11171" w:rsidRDefault="0083317C"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SEPTIMO</w:t>
      </w:r>
      <w:r w:rsidR="001E417E" w:rsidRPr="00C11171">
        <w:rPr>
          <w:rFonts w:ascii="Times New Roman" w:eastAsia="Times New Roman" w:hAnsi="Times New Roman" w:cs="Times New Roman"/>
          <w:sz w:val="24"/>
          <w:szCs w:val="24"/>
          <w:lang w:eastAsia="es-AR"/>
        </w:rPr>
        <w:t xml:space="preserve">: </w:t>
      </w:r>
      <w:r w:rsidR="001B0EFB" w:rsidRPr="00C11171">
        <w:rPr>
          <w:rFonts w:ascii="Times New Roman" w:eastAsia="Times New Roman" w:hAnsi="Times New Roman" w:cs="Times New Roman"/>
          <w:sz w:val="24"/>
          <w:szCs w:val="24"/>
          <w:lang w:eastAsia="es-AR"/>
        </w:rPr>
        <w:t>AUTORIZASE al Departamento Ejecutivo Municipal a establecer los montos de las multas resultantes del incumplimiento, tanto de las normativas vigentes, como de la reglamentación que a tal efecto se confeccionara.</w:t>
      </w:r>
    </w:p>
    <w:p w:rsidR="008213C0" w:rsidRPr="00C11171" w:rsidRDefault="0083317C" w:rsidP="00C11171">
      <w:pPr>
        <w:tabs>
          <w:tab w:val="left" w:pos="2694"/>
        </w:tabs>
        <w:spacing w:after="200" w:line="240" w:lineRule="auto"/>
        <w:rPr>
          <w:rFonts w:ascii="Times New Roman" w:eastAsia="Times New Roman" w:hAnsi="Times New Roman" w:cs="Times New Roman"/>
          <w:sz w:val="24"/>
          <w:szCs w:val="24"/>
          <w:lang w:eastAsia="es-AR"/>
        </w:rPr>
      </w:pPr>
      <w:r w:rsidRPr="00C11171">
        <w:rPr>
          <w:rFonts w:ascii="Times New Roman" w:eastAsia="Times New Roman" w:hAnsi="Times New Roman" w:cs="Times New Roman"/>
          <w:sz w:val="24"/>
          <w:szCs w:val="24"/>
          <w:lang w:eastAsia="es-AR"/>
        </w:rPr>
        <w:t>ARTICULO OCTAVO</w:t>
      </w:r>
      <w:r w:rsidR="001E417E" w:rsidRPr="00C11171">
        <w:rPr>
          <w:rFonts w:ascii="Times New Roman" w:eastAsia="Times New Roman" w:hAnsi="Times New Roman" w:cs="Times New Roman"/>
          <w:sz w:val="24"/>
          <w:szCs w:val="24"/>
          <w:lang w:eastAsia="es-AR"/>
        </w:rPr>
        <w:t xml:space="preserve">: </w:t>
      </w:r>
      <w:r w:rsidR="001B0EFB" w:rsidRPr="00C11171">
        <w:rPr>
          <w:rFonts w:ascii="Times New Roman" w:eastAsia="Times New Roman" w:hAnsi="Times New Roman" w:cs="Times New Roman"/>
          <w:sz w:val="24"/>
          <w:szCs w:val="24"/>
          <w:lang w:eastAsia="es-AR"/>
        </w:rPr>
        <w:t>en concordancia con lo establecido en el Articulo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w:t>
      </w:r>
    </w:p>
    <w:p w:rsidR="008213C0" w:rsidRPr="00C11171" w:rsidRDefault="0083317C" w:rsidP="00C11171">
      <w:pPr>
        <w:spacing w:after="200" w:line="240" w:lineRule="auto"/>
        <w:rPr>
          <w:rFonts w:ascii="Times New Roman" w:hAnsi="Times New Roman" w:cs="Times New Roman"/>
          <w:sz w:val="24"/>
        </w:rPr>
      </w:pPr>
      <w:r w:rsidRPr="00C11171">
        <w:rPr>
          <w:rFonts w:ascii="Times New Roman" w:eastAsia="Times New Roman" w:hAnsi="Times New Roman" w:cs="Times New Roman"/>
          <w:sz w:val="24"/>
          <w:szCs w:val="24"/>
          <w:lang w:eastAsia="es-AR"/>
        </w:rPr>
        <w:t>ARTICULO NOVENO</w:t>
      </w:r>
      <w:r w:rsidR="001E417E" w:rsidRPr="00C11171">
        <w:rPr>
          <w:rFonts w:ascii="Times New Roman" w:eastAsia="Times New Roman" w:hAnsi="Times New Roman" w:cs="Times New Roman"/>
          <w:sz w:val="24"/>
          <w:szCs w:val="24"/>
          <w:lang w:eastAsia="es-AR"/>
        </w:rPr>
        <w:t xml:space="preserve">: </w:t>
      </w:r>
      <w:r w:rsidR="008213C0" w:rsidRPr="00C11171">
        <w:rPr>
          <w:rFonts w:ascii="Times New Roman" w:eastAsia="Times New Roman" w:hAnsi="Times New Roman" w:cs="Times New Roman"/>
          <w:sz w:val="24"/>
          <w:szCs w:val="24"/>
          <w:lang w:eastAsia="es-AR"/>
        </w:rPr>
        <w:t>COMUNIQUESE, COPIESE Y ARCHIVESE.</w:t>
      </w:r>
      <w:r w:rsidR="00C11171" w:rsidRPr="00C11171">
        <w:rPr>
          <w:rFonts w:ascii="Times New Roman" w:hAnsi="Times New Roman" w:cs="Times New Roman"/>
          <w:sz w:val="24"/>
        </w:rPr>
        <w:t xml:space="preserve"> </w:t>
      </w:r>
    </w:p>
    <w:sectPr w:rsidR="008213C0" w:rsidRPr="00C11171" w:rsidSect="00C11171">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1E6D9C"/>
    <w:rsid w:val="00070EA1"/>
    <w:rsid w:val="00091A2D"/>
    <w:rsid w:val="001B0EFB"/>
    <w:rsid w:val="001B66FE"/>
    <w:rsid w:val="001D272C"/>
    <w:rsid w:val="001E417E"/>
    <w:rsid w:val="001E6D9C"/>
    <w:rsid w:val="001F1D33"/>
    <w:rsid w:val="00233367"/>
    <w:rsid w:val="00253262"/>
    <w:rsid w:val="002830A7"/>
    <w:rsid w:val="002B2BF6"/>
    <w:rsid w:val="002E27B8"/>
    <w:rsid w:val="002F676F"/>
    <w:rsid w:val="003203FA"/>
    <w:rsid w:val="00335277"/>
    <w:rsid w:val="00342CE0"/>
    <w:rsid w:val="003770DC"/>
    <w:rsid w:val="00405279"/>
    <w:rsid w:val="00440334"/>
    <w:rsid w:val="005B0F2F"/>
    <w:rsid w:val="005D5E2C"/>
    <w:rsid w:val="00662796"/>
    <w:rsid w:val="00682BC5"/>
    <w:rsid w:val="006E10CA"/>
    <w:rsid w:val="007E7792"/>
    <w:rsid w:val="007F090D"/>
    <w:rsid w:val="00806A23"/>
    <w:rsid w:val="008213C0"/>
    <w:rsid w:val="0083317C"/>
    <w:rsid w:val="00846619"/>
    <w:rsid w:val="00893E92"/>
    <w:rsid w:val="00913B13"/>
    <w:rsid w:val="009C09A8"/>
    <w:rsid w:val="00AD5E0E"/>
    <w:rsid w:val="00AE3CB7"/>
    <w:rsid w:val="00AE4D30"/>
    <w:rsid w:val="00BA5BCF"/>
    <w:rsid w:val="00C11171"/>
    <w:rsid w:val="00C153AB"/>
    <w:rsid w:val="00C906E1"/>
    <w:rsid w:val="00CA7700"/>
    <w:rsid w:val="00CF3536"/>
    <w:rsid w:val="00D527F2"/>
    <w:rsid w:val="00E368DC"/>
    <w:rsid w:val="00E40218"/>
    <w:rsid w:val="00EB2016"/>
    <w:rsid w:val="00F2419A"/>
    <w:rsid w:val="00F86D5E"/>
    <w:rsid w:val="00FA4E6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0FD7AC-EFDB-4F12-87E2-79822D684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ORDENANZA BIEN.dotx</Template>
  <TotalTime>174</TotalTime>
  <Pages>2</Pages>
  <Words>762</Words>
  <Characters>4196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21</cp:revision>
  <dcterms:created xsi:type="dcterms:W3CDTF">2017-03-16T15:29:00Z</dcterms:created>
  <dcterms:modified xsi:type="dcterms:W3CDTF">2017-06-06T11:51:00Z</dcterms:modified>
</cp:coreProperties>
</file>