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D55CA" w:rsidRPr="00395FEF" w:rsidRDefault="004D55CA" w:rsidP="00395FEF">
      <w:pPr>
        <w:spacing w:line="240" w:lineRule="auto"/>
        <w:jc w:val="right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>Yerba Buena, 12 de Marzo de 1997</w:t>
      </w:r>
    </w:p>
    <w:p w:rsidR="004D55CA" w:rsidRPr="00395FEF" w:rsidRDefault="004D55CA" w:rsidP="00395FEF">
      <w:pPr>
        <w:spacing w:line="240" w:lineRule="auto"/>
        <w:jc w:val="left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>ORDENANZA Nº 810</w:t>
      </w:r>
    </w:p>
    <w:p w:rsidR="0021131A" w:rsidRPr="00395FEF" w:rsidRDefault="004D55CA" w:rsidP="00395FEF">
      <w:pPr>
        <w:spacing w:line="240" w:lineRule="auto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 xml:space="preserve">VISTO: </w:t>
      </w:r>
      <w:r w:rsidR="0021131A" w:rsidRPr="00395FEF">
        <w:rPr>
          <w:rFonts w:ascii="Times New Roman" w:hAnsi="Times New Roman"/>
          <w:sz w:val="24"/>
        </w:rPr>
        <w:t>La solicitud presentada por vecinos del denominado Barrio Nicolás Avellaneda V, ubicado entre calle República del Líbano al oeste, Av. Presidente Perón, al norte, pasaje sin nombre al este y pasaje sin nombre al sur, para que se imponga el nombre de Barrio Solidaridad Evita a tal sector, y</w:t>
      </w:r>
    </w:p>
    <w:p w:rsidR="000D6F58" w:rsidRPr="00395FEF" w:rsidRDefault="004D55CA" w:rsidP="00395FEF">
      <w:pPr>
        <w:spacing w:line="240" w:lineRule="auto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 xml:space="preserve">CONSIDERANDO: </w:t>
      </w:r>
      <w:r w:rsidR="0021131A" w:rsidRPr="00395FEF">
        <w:rPr>
          <w:rFonts w:ascii="Times New Roman" w:hAnsi="Times New Roman"/>
          <w:sz w:val="24"/>
        </w:rPr>
        <w:t>Que el nombre solicitado por los vecinos, se refiere a la figura de Eva Duarte de Perón, quien fuera destacada Primera Dama de nuestro país, durante la 1 y 2 presidencia del 3 veces Presidente de los Argentinos, el Tte. Gral. Juan Domingo Perón;</w:t>
      </w:r>
    </w:p>
    <w:p w:rsidR="0021131A" w:rsidRPr="00395FEF" w:rsidRDefault="0021131A" w:rsidP="00395FEF">
      <w:pPr>
        <w:spacing w:line="240" w:lineRule="auto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>Que la misma, durante su corta existencia, falleció a la temprana edad de 33 años, se entregó por entero al trabajo por los desposeídos, los niños y los ancianos. Fue una ardiente defensora y una gran luchadora, por los derechos de la mujer, y logro entre otras cosas, el voto femenino, un largo anhelo de las mujeres en la lucha por la igualdad de derechos;</w:t>
      </w:r>
    </w:p>
    <w:p w:rsidR="0021131A" w:rsidRPr="00395FEF" w:rsidRDefault="0021131A" w:rsidP="00395FEF">
      <w:pPr>
        <w:spacing w:line="240" w:lineRule="auto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>Eva Duarte de Perón, fue el motor de la doctrina de la Justicia Social, doctrina esta que fue impuesta con el apoyo de la gran mayoría del pueblo, y que fue desarrollada a través de la fundación, que aún hoy lleva su nombre. Su figura fue tremendamente combatida, aún después de su muerte, luego del golpe de estado de setiembre del 55`, su cadáver fue secuestrado por comandos del ejército, y trasladado a distintos países, y no fue hasta comenzada la década del 70`, que fue rescatado para el pueblo;</w:t>
      </w:r>
    </w:p>
    <w:p w:rsidR="002D575E" w:rsidRPr="00395FEF" w:rsidRDefault="0021131A" w:rsidP="00395FEF">
      <w:pPr>
        <w:spacing w:line="240" w:lineRule="auto"/>
        <w:jc w:val="center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 xml:space="preserve">POR </w:t>
      </w:r>
      <w:r w:rsidR="004D55CA" w:rsidRPr="00395FEF">
        <w:rPr>
          <w:rFonts w:ascii="Times New Roman" w:hAnsi="Times New Roman"/>
          <w:sz w:val="24"/>
        </w:rPr>
        <w:t>EL CONCEJO DELIBERANTE SANCIONA CON FUERZA DE ORDENANZA</w:t>
      </w:r>
      <w:r w:rsidR="002D575E" w:rsidRPr="00395FEF">
        <w:rPr>
          <w:rFonts w:ascii="Times New Roman" w:hAnsi="Times New Roman"/>
          <w:sz w:val="24"/>
        </w:rPr>
        <w:t>:</w:t>
      </w:r>
    </w:p>
    <w:p w:rsidR="00395FEF" w:rsidRDefault="00567F34" w:rsidP="00395FEF">
      <w:pPr>
        <w:spacing w:line="240" w:lineRule="auto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>ARTICULO PRIMERO</w:t>
      </w:r>
      <w:r w:rsidR="004D55CA" w:rsidRPr="00395FEF">
        <w:rPr>
          <w:rFonts w:ascii="Times New Roman" w:hAnsi="Times New Roman"/>
          <w:sz w:val="24"/>
        </w:rPr>
        <w:t xml:space="preserve">: </w:t>
      </w:r>
      <w:r w:rsidR="0021131A" w:rsidRPr="00395FEF">
        <w:rPr>
          <w:rFonts w:ascii="Times New Roman" w:hAnsi="Times New Roman"/>
          <w:sz w:val="24"/>
        </w:rPr>
        <w:t>IMPONESE el nombre de Barrio Solidaridad Evita, al sector comprendido entre calle República del Líbano al oeste, Av. Presidente Perón al norte, pasaje sin nombre al sur y pasaje sin nombre al este, del denominado barrio Nicolás Avellaneda V.</w:t>
      </w:r>
    </w:p>
    <w:p w:rsidR="006F2884" w:rsidRPr="00395FEF" w:rsidRDefault="003E657F" w:rsidP="00395FEF">
      <w:pPr>
        <w:spacing w:line="240" w:lineRule="auto"/>
        <w:rPr>
          <w:rFonts w:ascii="Times New Roman" w:hAnsi="Times New Roman"/>
          <w:sz w:val="24"/>
        </w:rPr>
      </w:pPr>
      <w:r w:rsidRPr="00395FEF">
        <w:rPr>
          <w:rFonts w:ascii="Times New Roman" w:hAnsi="Times New Roman"/>
          <w:sz w:val="24"/>
        </w:rPr>
        <w:t xml:space="preserve">ARTÍCULO </w:t>
      </w:r>
      <w:r w:rsidR="0021131A" w:rsidRPr="00395FEF">
        <w:rPr>
          <w:rFonts w:ascii="Times New Roman" w:hAnsi="Times New Roman"/>
          <w:sz w:val="24"/>
        </w:rPr>
        <w:t>SEGUNDO</w:t>
      </w:r>
      <w:r w:rsidR="000776C1" w:rsidRPr="00395FEF">
        <w:rPr>
          <w:rFonts w:ascii="Times New Roman" w:hAnsi="Times New Roman"/>
          <w:sz w:val="24"/>
        </w:rPr>
        <w:t>.-</w:t>
      </w:r>
      <w:r w:rsidRPr="00395FEF">
        <w:rPr>
          <w:rFonts w:ascii="Times New Roman" w:hAnsi="Times New Roman"/>
          <w:sz w:val="24"/>
        </w:rPr>
        <w:t>COMUNÍQUESE, CÓPIESE y ARCHÍVESE.</w:t>
      </w:r>
      <w:r w:rsidR="00395FEF" w:rsidRPr="00395FEF">
        <w:rPr>
          <w:rFonts w:ascii="Times New Roman" w:hAnsi="Times New Roman"/>
          <w:sz w:val="24"/>
        </w:rPr>
        <w:t xml:space="preserve"> </w:t>
      </w:r>
    </w:p>
    <w:sectPr w:rsidR="006F2884" w:rsidRPr="00395FEF" w:rsidSect="00395FE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21131A"/>
    <w:rsid w:val="0001559F"/>
    <w:rsid w:val="000776C1"/>
    <w:rsid w:val="000D6F58"/>
    <w:rsid w:val="00152EAF"/>
    <w:rsid w:val="0021131A"/>
    <w:rsid w:val="00222916"/>
    <w:rsid w:val="00263B15"/>
    <w:rsid w:val="002D575E"/>
    <w:rsid w:val="00395FEF"/>
    <w:rsid w:val="003E657F"/>
    <w:rsid w:val="004D55CA"/>
    <w:rsid w:val="00546138"/>
    <w:rsid w:val="005526A3"/>
    <w:rsid w:val="00567F34"/>
    <w:rsid w:val="005952EA"/>
    <w:rsid w:val="005F2681"/>
    <w:rsid w:val="00685E82"/>
    <w:rsid w:val="006F2884"/>
    <w:rsid w:val="0077076D"/>
    <w:rsid w:val="00776B4D"/>
    <w:rsid w:val="007B73E1"/>
    <w:rsid w:val="007E6ABD"/>
    <w:rsid w:val="007F1AB9"/>
    <w:rsid w:val="008834A8"/>
    <w:rsid w:val="0091428E"/>
    <w:rsid w:val="00927028"/>
    <w:rsid w:val="00957B01"/>
    <w:rsid w:val="00963375"/>
    <w:rsid w:val="009B4BF1"/>
    <w:rsid w:val="00A703B2"/>
    <w:rsid w:val="00B8691C"/>
    <w:rsid w:val="00B923D8"/>
    <w:rsid w:val="00BB2ED4"/>
    <w:rsid w:val="00C049C7"/>
    <w:rsid w:val="00C2487D"/>
    <w:rsid w:val="00CB23C2"/>
    <w:rsid w:val="00CE1123"/>
    <w:rsid w:val="00D16626"/>
    <w:rsid w:val="00DA1F5F"/>
    <w:rsid w:val="00E036C7"/>
    <w:rsid w:val="00E34AE4"/>
    <w:rsid w:val="00E47BB3"/>
    <w:rsid w:val="00FB41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283</Words>
  <Characters>1561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2017-03-15T22:40:00Z</dcterms:created>
  <dcterms:modified xsi:type="dcterms:W3CDTF">2017-06-06T11:52:00Z</dcterms:modified>
</cp:coreProperties>
</file>