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409" w:rsidRPr="00706DBA" w:rsidRDefault="00923409" w:rsidP="00706DBA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Yerba Buena, 16 de Julio de 1997</w:t>
      </w:r>
    </w:p>
    <w:p w:rsidR="00923409" w:rsidRPr="00706DBA" w:rsidRDefault="00923409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ORDENANZA Nº 845</w:t>
      </w:r>
    </w:p>
    <w:p w:rsidR="00D30F24" w:rsidRPr="00706DBA" w:rsidRDefault="00923409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VISTO: </w:t>
      </w:r>
      <w:r w:rsidR="00E3753B" w:rsidRPr="00706DBA">
        <w:rPr>
          <w:rFonts w:ascii="Times New Roman" w:hAnsi="Times New Roman" w:cs="Times New Roman"/>
          <w:sz w:val="24"/>
        </w:rPr>
        <w:t>El Expte</w:t>
      </w:r>
      <w:r w:rsidR="009406F6" w:rsidRPr="00706DBA">
        <w:rPr>
          <w:rFonts w:ascii="Times New Roman" w:hAnsi="Times New Roman" w:cs="Times New Roman"/>
          <w:sz w:val="24"/>
        </w:rPr>
        <w:t>. 167-Y-97, y</w:t>
      </w:r>
    </w:p>
    <w:p w:rsidR="00D30F24" w:rsidRPr="00706DBA" w:rsidRDefault="00923409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CONSIDERANDO: </w:t>
      </w:r>
      <w:r w:rsidR="00F90CBF" w:rsidRPr="00706DBA">
        <w:rPr>
          <w:rFonts w:ascii="Times New Roman" w:hAnsi="Times New Roman" w:cs="Times New Roman"/>
          <w:sz w:val="24"/>
        </w:rPr>
        <w:t>Que</w:t>
      </w:r>
      <w:r w:rsidR="00260748" w:rsidRPr="00706DBA">
        <w:rPr>
          <w:rFonts w:ascii="Times New Roman" w:hAnsi="Times New Roman" w:cs="Times New Roman"/>
          <w:sz w:val="24"/>
        </w:rPr>
        <w:t xml:space="preserve"> </w:t>
      </w:r>
      <w:r w:rsidR="009406F6" w:rsidRPr="00706DBA">
        <w:rPr>
          <w:rFonts w:ascii="Times New Roman" w:hAnsi="Times New Roman" w:cs="Times New Roman"/>
          <w:sz w:val="24"/>
        </w:rPr>
        <w:t>mediante el mismo el DEM eleva para conocimiento y considerecacion de este Cuerpo, el OCnvenio celebrado entre la Municipalidad de Yerba Buena y la Fundacion para la Comundidad;</w:t>
      </w:r>
    </w:p>
    <w:p w:rsidR="009406F6" w:rsidRPr="00706DBA" w:rsidRDefault="009406F6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 </w:t>
      </w:r>
      <w:r w:rsidRPr="00706DBA">
        <w:rPr>
          <w:rFonts w:ascii="Times New Roman" w:hAnsi="Times New Roman" w:cs="Times New Roman"/>
          <w:sz w:val="24"/>
        </w:rPr>
        <w:tab/>
        <w:t>Que en el mismo establece un cupo de 10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="00706DBA">
        <w:rPr>
          <w:rFonts w:ascii="Times New Roman" w:hAnsi="Times New Roman" w:cs="Times New Roman"/>
          <w:sz w:val="24"/>
        </w:rPr>
        <w:t xml:space="preserve">                    (</w:t>
      </w:r>
      <w:r w:rsidRPr="00706DBA">
        <w:rPr>
          <w:rFonts w:ascii="Times New Roman" w:hAnsi="Times New Roman" w:cs="Times New Roman"/>
          <w:sz w:val="24"/>
        </w:rPr>
        <w:t>diez</w:t>
      </w:r>
      <w:r w:rsidR="00706DBA">
        <w:rPr>
          <w:rFonts w:ascii="Times New Roman" w:hAnsi="Times New Roman" w:cs="Times New Roman"/>
          <w:sz w:val="24"/>
        </w:rPr>
        <w:t xml:space="preserve">) 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Pr="00706DBA">
        <w:rPr>
          <w:rFonts w:ascii="Times New Roman" w:hAnsi="Times New Roman" w:cs="Times New Roman"/>
          <w:sz w:val="24"/>
        </w:rPr>
        <w:t>estudios mensuales gratuitos de tomografía computarizada, resonacia magnetica nuclar, ecografía</w:t>
      </w:r>
      <w:r w:rsidR="00D30F24" w:rsidRPr="00706DBA">
        <w:rPr>
          <w:rFonts w:ascii="Times New Roman" w:hAnsi="Times New Roman" w:cs="Times New Roman"/>
          <w:sz w:val="24"/>
        </w:rPr>
        <w:t xml:space="preserve"> </w:t>
      </w:r>
      <w:r w:rsidRPr="00706DBA">
        <w:rPr>
          <w:rFonts w:ascii="Times New Roman" w:hAnsi="Times New Roman" w:cs="Times New Roman"/>
          <w:sz w:val="24"/>
        </w:rPr>
        <w:t>general y/o doppler color, destinados a personas de escasos recursos o sin cobertura social residentes en este municipio;</w:t>
      </w:r>
    </w:p>
    <w:p w:rsidR="00D30F24" w:rsidRPr="00706DBA" w:rsidRDefault="009406F6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Que el convenio de marras resuelta beneficioso para nuestra comunidad;</w:t>
      </w:r>
    </w:p>
    <w:p w:rsidR="00BA61A1" w:rsidRPr="00706DBA" w:rsidRDefault="00774281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Por Ello:</w:t>
      </w:r>
    </w:p>
    <w:p w:rsidR="00464387" w:rsidRPr="00706DBA" w:rsidRDefault="00923409" w:rsidP="00706DBA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EL CONCEJO DELIBERANTE SANCIONA CON FUERZA DE ORDENANZA</w:t>
      </w:r>
    </w:p>
    <w:p w:rsidR="00D30F24" w:rsidRPr="00706DBA" w:rsidRDefault="000B3CCE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ARTICULO PRIMERO: </w:t>
      </w:r>
      <w:r w:rsidR="00E3753B" w:rsidRPr="00706DBA">
        <w:rPr>
          <w:rFonts w:ascii="Times New Roman" w:hAnsi="Times New Roman" w:cs="Times New Roman"/>
          <w:sz w:val="24"/>
        </w:rPr>
        <w:t>A</w:t>
      </w:r>
      <w:r w:rsidR="00F76EB4" w:rsidRPr="00706DBA">
        <w:rPr>
          <w:rFonts w:ascii="Times New Roman" w:hAnsi="Times New Roman" w:cs="Times New Roman"/>
          <w:sz w:val="24"/>
        </w:rPr>
        <w:t>PRUERBASE el convenio celebrado entre Municipaldiad de Yerba Buena y la Fundación para la Comunidad, y que consta de las siguientes clausulas;</w:t>
      </w:r>
    </w:p>
    <w:p w:rsidR="00D30F24" w:rsidRPr="00706DBA" w:rsidRDefault="00F76EB4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 </w:t>
      </w:r>
      <w:r w:rsidRPr="00706DBA">
        <w:rPr>
          <w:rFonts w:ascii="Times New Roman" w:hAnsi="Times New Roman" w:cs="Times New Roman"/>
          <w:sz w:val="24"/>
        </w:rPr>
        <w:tab/>
        <w:t>Entre Fundación para la Comunidad, con domicilio en calle Laprida n 533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="00706DBA">
        <w:rPr>
          <w:rFonts w:ascii="Times New Roman" w:hAnsi="Times New Roman" w:cs="Times New Roman"/>
          <w:sz w:val="24"/>
        </w:rPr>
        <w:t xml:space="preserve">                    (</w:t>
      </w:r>
      <w:r w:rsidRPr="00706DBA">
        <w:rPr>
          <w:rFonts w:ascii="Times New Roman" w:hAnsi="Times New Roman" w:cs="Times New Roman"/>
          <w:sz w:val="24"/>
        </w:rPr>
        <w:t>altos</w:t>
      </w:r>
      <w:r w:rsidR="00706DBA">
        <w:rPr>
          <w:rFonts w:ascii="Times New Roman" w:hAnsi="Times New Roman" w:cs="Times New Roman"/>
          <w:sz w:val="24"/>
        </w:rPr>
        <w:t xml:space="preserve">) 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Pr="00706DBA">
        <w:rPr>
          <w:rFonts w:ascii="Times New Roman" w:hAnsi="Times New Roman" w:cs="Times New Roman"/>
          <w:sz w:val="24"/>
        </w:rPr>
        <w:t>de esta ciudad, representada en este acto por el C.P.N Ricardo Alberto Lopez y DR. Vicente Ramon Roig, en su carácter de Presidente y Vicepresidente del Concejo de administración respectivamente, en adelante “La Fundacion”, por un lado; y por otro la Municipalidad de Yerba Buena, con domicilio en Av. Aconquika N 1901 de la Localdiad de Yerba Buena, Tucuman representada por su intendente Dr. Enrique Juarez Dappe DNI 8087215 y su Secretario de Salud y Accion Social Dr. Raul Enrique Ferraco DNI N 4410877, en adelante “La Beneficiaria”acuerdan celebrar el presente convenio que se regirá por las siguientes clausulas:</w:t>
      </w:r>
    </w:p>
    <w:p w:rsidR="00F76EB4" w:rsidRPr="00706DBA" w:rsidRDefault="00F76EB4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PRIMERA: La Fundacion, en animo de atender las necesidades de la salud publica y satisfacer las exigencias de solidaridad humana, y con el propósito de indelegable de cumplir con los fines de su creación y de los objetivos insertos en sus estatutos y en consideración a su condición de propietaria de los equipos con los que prestara los servicios mencionados en la clausula segunda, instalados en calle Laprida N 533 de San Miguel de Tucuman, cedidos en uso a Medicos Asociasdos deTucuman S.A, con expresa reserva de disponer de los </w:t>
      </w:r>
      <w:r w:rsidR="00F85337" w:rsidRPr="00706DBA">
        <w:rPr>
          <w:rFonts w:ascii="Times New Roman" w:hAnsi="Times New Roman" w:cs="Times New Roman"/>
          <w:sz w:val="24"/>
        </w:rPr>
        <w:t>mismos como asi también de la infraestrutura y personal del tercero nombrado para la realización de estudios de Diagnosticos por Imágenes, pone a disposición de La Beneficiaria la prestación de estudios sin cargo alguno para esta, destinados a pacientes sin cobertura social y/o de escasos recursos, derivados por La Beneficiaria.</w:t>
      </w:r>
    </w:p>
    <w:p w:rsidR="00D30F24" w:rsidRPr="00706DBA" w:rsidRDefault="00F85337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SEGUNDA: Se establece un cupo de 10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="00706DBA">
        <w:rPr>
          <w:rFonts w:ascii="Times New Roman" w:hAnsi="Times New Roman" w:cs="Times New Roman"/>
          <w:sz w:val="24"/>
        </w:rPr>
        <w:t xml:space="preserve">                    (</w:t>
      </w:r>
      <w:r w:rsidRPr="00706DBA">
        <w:rPr>
          <w:rFonts w:ascii="Times New Roman" w:hAnsi="Times New Roman" w:cs="Times New Roman"/>
          <w:sz w:val="24"/>
        </w:rPr>
        <w:t>diez</w:t>
      </w:r>
      <w:r w:rsidR="00706DBA">
        <w:rPr>
          <w:rFonts w:ascii="Times New Roman" w:hAnsi="Times New Roman" w:cs="Times New Roman"/>
          <w:sz w:val="24"/>
        </w:rPr>
        <w:t xml:space="preserve">) 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Pr="00706DBA">
        <w:rPr>
          <w:rFonts w:ascii="Times New Roman" w:hAnsi="Times New Roman" w:cs="Times New Roman"/>
          <w:sz w:val="24"/>
        </w:rPr>
        <w:t xml:space="preserve">estudios mensuales gratuitos de </w:t>
      </w:r>
      <w:r w:rsidR="00226244" w:rsidRPr="00706DBA">
        <w:rPr>
          <w:rFonts w:ascii="Times New Roman" w:hAnsi="Times New Roman" w:cs="Times New Roman"/>
          <w:sz w:val="24"/>
        </w:rPr>
        <w:t>Tomografía</w:t>
      </w:r>
      <w:r w:rsidRPr="00706DBA">
        <w:rPr>
          <w:rFonts w:ascii="Times New Roman" w:hAnsi="Times New Roman" w:cs="Times New Roman"/>
          <w:sz w:val="24"/>
        </w:rPr>
        <w:t xml:space="preserve"> computarizada, </w:t>
      </w:r>
      <w:r w:rsidR="00226244" w:rsidRPr="00706DBA">
        <w:rPr>
          <w:rFonts w:ascii="Times New Roman" w:hAnsi="Times New Roman" w:cs="Times New Roman"/>
          <w:sz w:val="24"/>
        </w:rPr>
        <w:t>Resonancia</w:t>
      </w:r>
      <w:r w:rsidRPr="00706DBA">
        <w:rPr>
          <w:rFonts w:ascii="Times New Roman" w:hAnsi="Times New Roman" w:cs="Times New Roman"/>
          <w:sz w:val="24"/>
        </w:rPr>
        <w:t xml:space="preserve"> </w:t>
      </w:r>
      <w:r w:rsidR="00226244" w:rsidRPr="00706DBA">
        <w:rPr>
          <w:rFonts w:ascii="Times New Roman" w:hAnsi="Times New Roman" w:cs="Times New Roman"/>
          <w:sz w:val="24"/>
        </w:rPr>
        <w:t>Magnética</w:t>
      </w:r>
      <w:r w:rsidRPr="00706DBA">
        <w:rPr>
          <w:rFonts w:ascii="Times New Roman" w:hAnsi="Times New Roman" w:cs="Times New Roman"/>
          <w:sz w:val="24"/>
        </w:rPr>
        <w:t xml:space="preserve"> Nuclear, </w:t>
      </w:r>
      <w:r w:rsidR="00226244" w:rsidRPr="00706DBA">
        <w:rPr>
          <w:rFonts w:ascii="Times New Roman" w:hAnsi="Times New Roman" w:cs="Times New Roman"/>
          <w:sz w:val="24"/>
        </w:rPr>
        <w:t>Ecografía</w:t>
      </w:r>
      <w:r w:rsidRPr="00706DBA">
        <w:rPr>
          <w:rFonts w:ascii="Times New Roman" w:hAnsi="Times New Roman" w:cs="Times New Roman"/>
          <w:sz w:val="24"/>
        </w:rPr>
        <w:t xml:space="preserve"> General y/o Doppler Color, pudiendo cumplir dicho numero con cualquiera de los métodos de Diagnostico mencionados, en la proporción que La </w:t>
      </w:r>
      <w:r w:rsidR="00226244" w:rsidRPr="00706DBA">
        <w:rPr>
          <w:rFonts w:ascii="Times New Roman" w:hAnsi="Times New Roman" w:cs="Times New Roman"/>
          <w:sz w:val="24"/>
        </w:rPr>
        <w:t>Fundación</w:t>
      </w:r>
      <w:r w:rsidRPr="00706DBA">
        <w:rPr>
          <w:rFonts w:ascii="Times New Roman" w:hAnsi="Times New Roman" w:cs="Times New Roman"/>
          <w:sz w:val="24"/>
        </w:rPr>
        <w:t xml:space="preserve"> est</w:t>
      </w:r>
      <w:r w:rsidR="00226244" w:rsidRPr="00706DBA">
        <w:rPr>
          <w:rFonts w:ascii="Times New Roman" w:hAnsi="Times New Roman" w:cs="Times New Roman"/>
          <w:sz w:val="24"/>
        </w:rPr>
        <w:t>ab</w:t>
      </w:r>
      <w:r w:rsidRPr="00706DBA">
        <w:rPr>
          <w:rFonts w:ascii="Times New Roman" w:hAnsi="Times New Roman" w:cs="Times New Roman"/>
          <w:sz w:val="24"/>
        </w:rPr>
        <w:t xml:space="preserve">lezca, instrumentándose el acceso a los mismos solo a través de </w:t>
      </w:r>
      <w:r w:rsidR="00226244" w:rsidRPr="00706DBA">
        <w:rPr>
          <w:rFonts w:ascii="Times New Roman" w:hAnsi="Times New Roman" w:cs="Times New Roman"/>
          <w:sz w:val="24"/>
        </w:rPr>
        <w:t>formularios de solicitud de estudios y ordenes de atecion gratuita que La Fundacion entregue a La Beneficiaria.</w:t>
      </w:r>
    </w:p>
    <w:p w:rsidR="00226244" w:rsidRPr="00706DBA" w:rsidRDefault="00226244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lastRenderedPageBreak/>
        <w:t>TERCERA: La Fundacion solicita y requiere a La Beneficiaria la utilización de las ordenes con exclusidvidad para pacientes sin cobertura social o sin recursos económicos cuyo domicilio pertenezca a la Municipalidad de Yerba Buena, reservándose el derecho de rechazar aquellas ordenes que no cumplieran con este requisito.</w:t>
      </w:r>
    </w:p>
    <w:p w:rsidR="00226244" w:rsidRPr="00706DBA" w:rsidRDefault="00226244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CUARTA: Son a cargo de La Beneficiaria el traslado de los pacientes, medio de contraste y las practicas de anestesia cuando sean necesarias.</w:t>
      </w:r>
    </w:p>
    <w:p w:rsidR="00226244" w:rsidRPr="00706DBA" w:rsidRDefault="00226244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QUINTA:</w:t>
      </w:r>
      <w:r w:rsidR="00B4696C" w:rsidRPr="00706DBA">
        <w:rPr>
          <w:rFonts w:ascii="Times New Roman" w:hAnsi="Times New Roman" w:cs="Times New Roman"/>
          <w:sz w:val="24"/>
        </w:rPr>
        <w:t xml:space="preserve"> La Beneficiaria designara en forma fehaciente el o los funcionarios y/o responsables, quienes tomaran a su cargo la coordinación y representación ante La Fundacion para lograr una eficaz aplicación de lo establecido.</w:t>
      </w:r>
    </w:p>
    <w:p w:rsidR="00D30F24" w:rsidRPr="00706DBA" w:rsidRDefault="00B4696C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SEXTA: El presente convenio tendrá una vigencia de un anio, prorrogándose en forma automática por iguales y sucesivos periodos, salvo que cualquiera de las partes optare por la rescisión del mismo en forma unilateral y en cualquier circunstancia sinexpresion de causa o motivo.</w:t>
      </w:r>
    </w:p>
    <w:p w:rsidR="00B4696C" w:rsidRPr="00706DBA" w:rsidRDefault="00B4696C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>A los fines que hubiere lugar, se firman los ejemplares de Ley de un mismo tenor y efecto, en la ciudad de San Miguel de Tucuman a los veintisiete días del mes de mayo de mil novecioentos noventa y siete.</w:t>
      </w:r>
    </w:p>
    <w:p w:rsidR="00B4696C" w:rsidRPr="00706DBA" w:rsidRDefault="000B3CCE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ARTICULO SEGUNDO: </w:t>
      </w:r>
      <w:r w:rsidR="00B4696C" w:rsidRPr="00706DBA">
        <w:rPr>
          <w:rFonts w:ascii="Times New Roman" w:hAnsi="Times New Roman" w:cs="Times New Roman"/>
          <w:sz w:val="24"/>
        </w:rPr>
        <w:t>Los diez cupos a que se refiere la Clausula segunda se destinaran 6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="00706DBA">
        <w:rPr>
          <w:rFonts w:ascii="Times New Roman" w:hAnsi="Times New Roman" w:cs="Times New Roman"/>
          <w:sz w:val="24"/>
        </w:rPr>
        <w:t xml:space="preserve">                    (</w:t>
      </w:r>
      <w:r w:rsidR="00B4696C" w:rsidRPr="00706DBA">
        <w:rPr>
          <w:rFonts w:ascii="Times New Roman" w:hAnsi="Times New Roman" w:cs="Times New Roman"/>
          <w:sz w:val="24"/>
        </w:rPr>
        <w:t>seis</w:t>
      </w:r>
      <w:r w:rsidR="00706DBA">
        <w:rPr>
          <w:rFonts w:ascii="Times New Roman" w:hAnsi="Times New Roman" w:cs="Times New Roman"/>
          <w:sz w:val="24"/>
        </w:rPr>
        <w:t xml:space="preserve">) 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="00B4696C" w:rsidRPr="00706DBA">
        <w:rPr>
          <w:rFonts w:ascii="Times New Roman" w:hAnsi="Times New Roman" w:cs="Times New Roman"/>
          <w:sz w:val="24"/>
        </w:rPr>
        <w:t>a la Municipalidad de Yerba Buena y 4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="00706DBA">
        <w:rPr>
          <w:rFonts w:ascii="Times New Roman" w:hAnsi="Times New Roman" w:cs="Times New Roman"/>
          <w:sz w:val="24"/>
        </w:rPr>
        <w:t xml:space="preserve">                    (</w:t>
      </w:r>
      <w:r w:rsidR="00B4696C" w:rsidRPr="00706DBA">
        <w:rPr>
          <w:rFonts w:ascii="Times New Roman" w:hAnsi="Times New Roman" w:cs="Times New Roman"/>
          <w:sz w:val="24"/>
        </w:rPr>
        <w:t>cuarto</w:t>
      </w:r>
      <w:r w:rsidR="00706DBA">
        <w:rPr>
          <w:rFonts w:ascii="Times New Roman" w:hAnsi="Times New Roman" w:cs="Times New Roman"/>
          <w:sz w:val="24"/>
        </w:rPr>
        <w:t xml:space="preserve">) </w:t>
      </w:r>
      <w:r w:rsidR="00923409" w:rsidRPr="00706DBA">
        <w:rPr>
          <w:rFonts w:ascii="Times New Roman" w:hAnsi="Times New Roman" w:cs="Times New Roman"/>
          <w:sz w:val="24"/>
        </w:rPr>
        <w:t xml:space="preserve"> </w:t>
      </w:r>
      <w:r w:rsidR="00B4696C" w:rsidRPr="00706DBA">
        <w:rPr>
          <w:rFonts w:ascii="Times New Roman" w:hAnsi="Times New Roman" w:cs="Times New Roman"/>
          <w:sz w:val="24"/>
        </w:rPr>
        <w:t>al Honorable Concejo Deliberante de Yerba Buena, para ser utilizados de acuerdo a los puntos arriba acordados.</w:t>
      </w:r>
    </w:p>
    <w:p w:rsidR="00502F43" w:rsidRPr="00706DBA" w:rsidRDefault="000B3CCE" w:rsidP="00706DBA">
      <w:pPr>
        <w:spacing w:line="240" w:lineRule="auto"/>
        <w:rPr>
          <w:rFonts w:ascii="Times New Roman" w:hAnsi="Times New Roman" w:cs="Times New Roman"/>
          <w:sz w:val="24"/>
        </w:rPr>
      </w:pPr>
      <w:r w:rsidRPr="00706DBA">
        <w:rPr>
          <w:rFonts w:ascii="Times New Roman" w:hAnsi="Times New Roman" w:cs="Times New Roman"/>
          <w:sz w:val="24"/>
        </w:rPr>
        <w:t xml:space="preserve">ARTICULO TERCERO: </w:t>
      </w:r>
      <w:r w:rsidR="001D57F6" w:rsidRPr="00706DBA">
        <w:rPr>
          <w:rFonts w:ascii="Times New Roman" w:hAnsi="Times New Roman" w:cs="Times New Roman"/>
          <w:sz w:val="24"/>
        </w:rPr>
        <w:t>COMINIQUESE</w:t>
      </w:r>
      <w:r w:rsidR="001E2CFA" w:rsidRPr="00706DBA">
        <w:rPr>
          <w:rFonts w:ascii="Times New Roman" w:hAnsi="Times New Roman" w:cs="Times New Roman"/>
          <w:sz w:val="24"/>
        </w:rPr>
        <w:t>, COPIESE Y ARCHIVESE.</w:t>
      </w:r>
      <w:r w:rsidR="00706DBA" w:rsidRPr="00706DBA">
        <w:rPr>
          <w:rFonts w:ascii="Times New Roman" w:hAnsi="Times New Roman" w:cs="Times New Roman"/>
          <w:sz w:val="24"/>
        </w:rPr>
        <w:t xml:space="preserve"> </w:t>
      </w:r>
    </w:p>
    <w:sectPr w:rsidR="00502F43" w:rsidRPr="00706DBA" w:rsidSect="00706DB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15A8F"/>
    <w:multiLevelType w:val="hybridMultilevel"/>
    <w:tmpl w:val="D7CAE32A"/>
    <w:lvl w:ilvl="0" w:tplc="B12EB6C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522D4"/>
    <w:rsid w:val="000B3CCE"/>
    <w:rsid w:val="000E1B84"/>
    <w:rsid w:val="000E2F6A"/>
    <w:rsid w:val="00140B57"/>
    <w:rsid w:val="0014282B"/>
    <w:rsid w:val="001811A5"/>
    <w:rsid w:val="001A56CC"/>
    <w:rsid w:val="001B304A"/>
    <w:rsid w:val="001D57F6"/>
    <w:rsid w:val="001E2CFA"/>
    <w:rsid w:val="00201FCF"/>
    <w:rsid w:val="0021569B"/>
    <w:rsid w:val="00226244"/>
    <w:rsid w:val="00241B44"/>
    <w:rsid w:val="002549B6"/>
    <w:rsid w:val="00260748"/>
    <w:rsid w:val="002A533B"/>
    <w:rsid w:val="002B4F13"/>
    <w:rsid w:val="00306BAF"/>
    <w:rsid w:val="00340C48"/>
    <w:rsid w:val="00390087"/>
    <w:rsid w:val="0039239E"/>
    <w:rsid w:val="003A648B"/>
    <w:rsid w:val="003A7318"/>
    <w:rsid w:val="003E259D"/>
    <w:rsid w:val="00424D1E"/>
    <w:rsid w:val="00433F7D"/>
    <w:rsid w:val="00435B30"/>
    <w:rsid w:val="00464387"/>
    <w:rsid w:val="00486367"/>
    <w:rsid w:val="00495388"/>
    <w:rsid w:val="004D202F"/>
    <w:rsid w:val="00502F43"/>
    <w:rsid w:val="00507ABD"/>
    <w:rsid w:val="005309DE"/>
    <w:rsid w:val="005A6E78"/>
    <w:rsid w:val="005D6CFF"/>
    <w:rsid w:val="006925C5"/>
    <w:rsid w:val="006975F3"/>
    <w:rsid w:val="006A3375"/>
    <w:rsid w:val="006C6713"/>
    <w:rsid w:val="006F54FE"/>
    <w:rsid w:val="00706DBA"/>
    <w:rsid w:val="00755964"/>
    <w:rsid w:val="00774281"/>
    <w:rsid w:val="007A115D"/>
    <w:rsid w:val="007D5585"/>
    <w:rsid w:val="007D6853"/>
    <w:rsid w:val="007E6140"/>
    <w:rsid w:val="007F0D33"/>
    <w:rsid w:val="008F1A90"/>
    <w:rsid w:val="00923409"/>
    <w:rsid w:val="009257EE"/>
    <w:rsid w:val="009406F6"/>
    <w:rsid w:val="00961297"/>
    <w:rsid w:val="009B5C8C"/>
    <w:rsid w:val="00A05463"/>
    <w:rsid w:val="00A63BDE"/>
    <w:rsid w:val="00A81C37"/>
    <w:rsid w:val="00A85A42"/>
    <w:rsid w:val="00AA0C2D"/>
    <w:rsid w:val="00AA5F97"/>
    <w:rsid w:val="00AA731D"/>
    <w:rsid w:val="00AE6C7E"/>
    <w:rsid w:val="00AF13E4"/>
    <w:rsid w:val="00B339B5"/>
    <w:rsid w:val="00B4696C"/>
    <w:rsid w:val="00B53ADC"/>
    <w:rsid w:val="00B85F57"/>
    <w:rsid w:val="00BA1063"/>
    <w:rsid w:val="00BA61A1"/>
    <w:rsid w:val="00C00317"/>
    <w:rsid w:val="00C046D9"/>
    <w:rsid w:val="00C11C00"/>
    <w:rsid w:val="00CA00E3"/>
    <w:rsid w:val="00CB050B"/>
    <w:rsid w:val="00CC2673"/>
    <w:rsid w:val="00CE2F33"/>
    <w:rsid w:val="00CF4DC9"/>
    <w:rsid w:val="00D30F24"/>
    <w:rsid w:val="00D83FE6"/>
    <w:rsid w:val="00DD544C"/>
    <w:rsid w:val="00E12431"/>
    <w:rsid w:val="00E16A4E"/>
    <w:rsid w:val="00E37099"/>
    <w:rsid w:val="00E3753B"/>
    <w:rsid w:val="00E84856"/>
    <w:rsid w:val="00E86D22"/>
    <w:rsid w:val="00EA1744"/>
    <w:rsid w:val="00EF5A84"/>
    <w:rsid w:val="00F731F9"/>
    <w:rsid w:val="00F76EB4"/>
    <w:rsid w:val="00F83022"/>
    <w:rsid w:val="00F85337"/>
    <w:rsid w:val="00F90CBF"/>
    <w:rsid w:val="00F91399"/>
    <w:rsid w:val="00FC7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811A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1773</TotalTime>
  <Pages>2</Pages>
  <Words>686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14</cp:revision>
  <dcterms:created xsi:type="dcterms:W3CDTF">2016-12-28T21:29:00Z</dcterms:created>
  <dcterms:modified xsi:type="dcterms:W3CDTF">2017-06-06T11:52:00Z</dcterms:modified>
</cp:coreProperties>
</file>