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B10" w:rsidRPr="005C6686" w:rsidRDefault="003B1B10" w:rsidP="005C668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>Yerba Buena, 30 de Agosto de 1999</w:t>
      </w:r>
    </w:p>
    <w:p w:rsidR="003B1B10" w:rsidRPr="005C6686" w:rsidRDefault="003B1B10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>ORDENANZA Nº 990</w:t>
      </w:r>
    </w:p>
    <w:p w:rsidR="00E67351" w:rsidRPr="005C6686" w:rsidRDefault="003B1B10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 xml:space="preserve">VISTO: </w:t>
      </w:r>
      <w:r w:rsidR="00E43003" w:rsidRPr="005C6686">
        <w:rPr>
          <w:rFonts w:ascii="Times New Roman" w:hAnsi="Times New Roman" w:cs="Times New Roman"/>
          <w:sz w:val="24"/>
          <w:szCs w:val="24"/>
        </w:rPr>
        <w:t>Las Ordenanzas Nros. 982 y 985; y</w:t>
      </w:r>
    </w:p>
    <w:p w:rsidR="009A2CC0" w:rsidRPr="005C6686" w:rsidRDefault="003B1B10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E43003" w:rsidRPr="005C6686">
        <w:rPr>
          <w:rFonts w:ascii="Times New Roman" w:hAnsi="Times New Roman" w:cs="Times New Roman"/>
          <w:sz w:val="24"/>
          <w:szCs w:val="24"/>
        </w:rPr>
        <w:t>Que se encuentra vigente a partir del 01 de Julio de 1999, el Decreto</w:t>
      </w:r>
      <w:r w:rsidRPr="005C6686">
        <w:rPr>
          <w:rFonts w:ascii="Times New Roman" w:hAnsi="Times New Roman" w:cs="Times New Roman"/>
          <w:sz w:val="24"/>
          <w:szCs w:val="24"/>
        </w:rPr>
        <w:t xml:space="preserve"> </w:t>
      </w:r>
      <w:r w:rsidR="005C668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E43003" w:rsidRPr="005C6686">
        <w:rPr>
          <w:rFonts w:ascii="Times New Roman" w:hAnsi="Times New Roman" w:cs="Times New Roman"/>
          <w:sz w:val="24"/>
          <w:szCs w:val="24"/>
        </w:rPr>
        <w:t>S.G./S.H</w:t>
      </w:r>
      <w:r w:rsidR="005C6686">
        <w:rPr>
          <w:rFonts w:ascii="Times New Roman" w:hAnsi="Times New Roman" w:cs="Times New Roman"/>
          <w:sz w:val="24"/>
          <w:szCs w:val="24"/>
        </w:rPr>
        <w:t xml:space="preserve">) </w:t>
      </w:r>
      <w:r w:rsidRPr="005C6686">
        <w:rPr>
          <w:rFonts w:ascii="Times New Roman" w:hAnsi="Times New Roman" w:cs="Times New Roman"/>
          <w:sz w:val="24"/>
          <w:szCs w:val="24"/>
        </w:rPr>
        <w:t xml:space="preserve"> </w:t>
      </w:r>
      <w:r w:rsidR="00E43003" w:rsidRPr="005C6686">
        <w:rPr>
          <w:rFonts w:ascii="Times New Roman" w:hAnsi="Times New Roman" w:cs="Times New Roman"/>
          <w:sz w:val="24"/>
          <w:szCs w:val="24"/>
        </w:rPr>
        <w:t>Nº 184 por el cual se ha declarado la EMERGENCIA ECONOMICA del Municipio de Yerba Buena, la puesta en Comisión de todo el personal Municipal y la absoluta restricción de gastos;</w:t>
      </w:r>
    </w:p>
    <w:p w:rsidR="00E43003" w:rsidRPr="005C6686" w:rsidRDefault="00E43003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ab/>
      </w:r>
      <w:r w:rsidRPr="005C6686">
        <w:rPr>
          <w:rFonts w:ascii="Times New Roman" w:hAnsi="Times New Roman" w:cs="Times New Roman"/>
          <w:sz w:val="24"/>
          <w:szCs w:val="24"/>
        </w:rPr>
        <w:tab/>
        <w:t>Que teniendo en cuenta que el tratamiento de las citadas Ordenanzas se efectuó con anterioridad al Decreto referido y por ello se insistió con la sanción y promulgación de las Ordenanzas, ya que al oponerse al Veto correspondiente no se hizo conocer a éste H.C.D.</w:t>
      </w:r>
      <w:r w:rsidR="00DF30E8" w:rsidRPr="005C6686">
        <w:rPr>
          <w:rFonts w:ascii="Times New Roman" w:hAnsi="Times New Roman" w:cs="Times New Roman"/>
          <w:sz w:val="24"/>
          <w:szCs w:val="24"/>
        </w:rPr>
        <w:t xml:space="preserve"> </w:t>
      </w:r>
      <w:r w:rsidRPr="005C6686">
        <w:rPr>
          <w:rFonts w:ascii="Times New Roman" w:hAnsi="Times New Roman" w:cs="Times New Roman"/>
          <w:sz w:val="24"/>
          <w:szCs w:val="24"/>
        </w:rPr>
        <w:t>la existencia y vigencia del Decreto Nº 184, del cual se llega a tomar conocimiento de manera extrajudicial sin que haya llegado aún comunicación oficial alguna;</w:t>
      </w:r>
    </w:p>
    <w:p w:rsidR="00DF30E8" w:rsidRPr="005C6686" w:rsidRDefault="00E43003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ab/>
      </w:r>
      <w:r w:rsidRPr="005C6686">
        <w:rPr>
          <w:rFonts w:ascii="Times New Roman" w:hAnsi="Times New Roman" w:cs="Times New Roman"/>
          <w:sz w:val="24"/>
          <w:szCs w:val="24"/>
        </w:rPr>
        <w:tab/>
        <w:t>Que por lo tanto al tomar conocimiento del mismo, de la manera redactada, deviene en la actualidad la imposibilidad de realizar la ejecución y cumplimiento de las Ordenanzas respectivas;</w:t>
      </w:r>
    </w:p>
    <w:p w:rsidR="009E24B1" w:rsidRPr="005C6686" w:rsidRDefault="00EC59C4" w:rsidP="005C66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 xml:space="preserve">POR </w:t>
      </w:r>
      <w:r w:rsidR="003B1B10" w:rsidRPr="005C668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F30E8" w:rsidRPr="005C6686" w:rsidRDefault="00FB196C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>ARTICULO PRIMERO</w:t>
      </w:r>
      <w:r w:rsidR="003B1B10" w:rsidRPr="005C6686">
        <w:rPr>
          <w:rFonts w:ascii="Times New Roman" w:hAnsi="Times New Roman" w:cs="Times New Roman"/>
          <w:sz w:val="24"/>
          <w:szCs w:val="24"/>
        </w:rPr>
        <w:t xml:space="preserve">: </w:t>
      </w:r>
      <w:r w:rsidR="00E43003" w:rsidRPr="005C6686">
        <w:rPr>
          <w:rFonts w:ascii="Times New Roman" w:hAnsi="Times New Roman" w:cs="Times New Roman"/>
          <w:sz w:val="24"/>
          <w:szCs w:val="24"/>
        </w:rPr>
        <w:t>DEROGASE la Ordenanza Nº 982 del 30 de Junio de 1999.</w:t>
      </w:r>
    </w:p>
    <w:p w:rsidR="00DF30E8" w:rsidRPr="005C6686" w:rsidRDefault="00FB196C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>ARTICULO SEGUNDO</w:t>
      </w:r>
      <w:r w:rsidR="003B1B10" w:rsidRPr="005C6686">
        <w:rPr>
          <w:rFonts w:ascii="Times New Roman" w:hAnsi="Times New Roman" w:cs="Times New Roman"/>
          <w:sz w:val="24"/>
          <w:szCs w:val="24"/>
        </w:rPr>
        <w:t xml:space="preserve">: </w:t>
      </w:r>
      <w:r w:rsidR="00E43003" w:rsidRPr="005C6686">
        <w:rPr>
          <w:rFonts w:ascii="Times New Roman" w:hAnsi="Times New Roman" w:cs="Times New Roman"/>
          <w:sz w:val="24"/>
          <w:szCs w:val="24"/>
        </w:rPr>
        <w:t>DEROGASE la Ordenanza Nº 985 del 15 de Julio de 1999.</w:t>
      </w:r>
    </w:p>
    <w:p w:rsidR="002730B9" w:rsidRPr="005C6686" w:rsidRDefault="00FB196C" w:rsidP="005C6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6686">
        <w:rPr>
          <w:rFonts w:ascii="Times New Roman" w:hAnsi="Times New Roman" w:cs="Times New Roman"/>
          <w:sz w:val="24"/>
          <w:szCs w:val="24"/>
        </w:rPr>
        <w:t>ARTICULO TERCERO</w:t>
      </w:r>
      <w:r w:rsidR="003B1B10" w:rsidRPr="005C6686">
        <w:rPr>
          <w:rFonts w:ascii="Times New Roman" w:hAnsi="Times New Roman" w:cs="Times New Roman"/>
          <w:sz w:val="24"/>
          <w:szCs w:val="24"/>
        </w:rPr>
        <w:t xml:space="preserve">: </w:t>
      </w:r>
      <w:r w:rsidR="00E43003" w:rsidRPr="005C668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5C6686" w:rsidRPr="005C668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5C6686" w:rsidSect="005C668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43A74"/>
    <w:multiLevelType w:val="hybridMultilevel"/>
    <w:tmpl w:val="3E4403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94081"/>
    <w:rsid w:val="000B5FC4"/>
    <w:rsid w:val="000C7B8B"/>
    <w:rsid w:val="000F146D"/>
    <w:rsid w:val="0012733F"/>
    <w:rsid w:val="0019705D"/>
    <w:rsid w:val="001B4AA0"/>
    <w:rsid w:val="001D312A"/>
    <w:rsid w:val="002079BB"/>
    <w:rsid w:val="00242415"/>
    <w:rsid w:val="00247168"/>
    <w:rsid w:val="002730B9"/>
    <w:rsid w:val="0029287E"/>
    <w:rsid w:val="00312B19"/>
    <w:rsid w:val="0037306F"/>
    <w:rsid w:val="00390ADB"/>
    <w:rsid w:val="003B1B10"/>
    <w:rsid w:val="0041515B"/>
    <w:rsid w:val="004F7851"/>
    <w:rsid w:val="0052352D"/>
    <w:rsid w:val="0053731C"/>
    <w:rsid w:val="00577DDA"/>
    <w:rsid w:val="005C6686"/>
    <w:rsid w:val="006571ED"/>
    <w:rsid w:val="006A5F8F"/>
    <w:rsid w:val="006D02F9"/>
    <w:rsid w:val="006F61D0"/>
    <w:rsid w:val="0073064C"/>
    <w:rsid w:val="00744076"/>
    <w:rsid w:val="00783E9D"/>
    <w:rsid w:val="007C22A4"/>
    <w:rsid w:val="0082582E"/>
    <w:rsid w:val="00835337"/>
    <w:rsid w:val="008D0148"/>
    <w:rsid w:val="00924B74"/>
    <w:rsid w:val="009A2CC0"/>
    <w:rsid w:val="009B2E06"/>
    <w:rsid w:val="009C2CCF"/>
    <w:rsid w:val="009E24B1"/>
    <w:rsid w:val="00AA619C"/>
    <w:rsid w:val="00AB0DF2"/>
    <w:rsid w:val="00AF5439"/>
    <w:rsid w:val="00BB1645"/>
    <w:rsid w:val="00C229EC"/>
    <w:rsid w:val="00D975C6"/>
    <w:rsid w:val="00DB3868"/>
    <w:rsid w:val="00DC4C94"/>
    <w:rsid w:val="00DF30E8"/>
    <w:rsid w:val="00E123A2"/>
    <w:rsid w:val="00E16F11"/>
    <w:rsid w:val="00E43003"/>
    <w:rsid w:val="00E67351"/>
    <w:rsid w:val="00EB1C4A"/>
    <w:rsid w:val="00EC59C4"/>
    <w:rsid w:val="00EF4BAD"/>
    <w:rsid w:val="00F00F87"/>
    <w:rsid w:val="00FA4D5C"/>
    <w:rsid w:val="00FB1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73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2017-02-01T22:52:00Z</dcterms:created>
  <dcterms:modified xsi:type="dcterms:W3CDTF">2017-06-06T11:54:00Z</dcterms:modified>
</cp:coreProperties>
</file>