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240" w:rsidRPr="00751913" w:rsidRDefault="00A25240" w:rsidP="00751913">
      <w:pPr>
        <w:spacing w:line="240" w:lineRule="auto"/>
        <w:jc w:val="right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>Yerba Buena, 03 de Marzo de 2000</w:t>
      </w:r>
    </w:p>
    <w:p w:rsidR="00A25240" w:rsidRPr="00751913" w:rsidRDefault="00A25240" w:rsidP="00751913">
      <w:pPr>
        <w:spacing w:line="240" w:lineRule="auto"/>
        <w:jc w:val="left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>ORDENANZA Nº 1052</w:t>
      </w:r>
    </w:p>
    <w:p w:rsidR="00F06EDD" w:rsidRPr="00751913" w:rsidRDefault="00A25240" w:rsidP="00751913">
      <w:pPr>
        <w:spacing w:line="240" w:lineRule="auto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 xml:space="preserve">VISTO: </w:t>
      </w:r>
      <w:r w:rsidR="00BA30B5" w:rsidRPr="00751913">
        <w:rPr>
          <w:rFonts w:ascii="Times New Roman" w:hAnsi="Times New Roman"/>
          <w:sz w:val="24"/>
        </w:rPr>
        <w:t>La Ordenanza N° 1050, en su Anexo I “Pacto para el Saneamiento y Paz Social”; y</w:t>
      </w:r>
    </w:p>
    <w:p w:rsidR="00F06EDD" w:rsidRPr="00751913" w:rsidRDefault="00A25240" w:rsidP="00751913">
      <w:pPr>
        <w:spacing w:line="240" w:lineRule="auto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 xml:space="preserve">CONSIDERANDO: </w:t>
      </w:r>
      <w:r w:rsidR="00BA30B5" w:rsidRPr="00751913">
        <w:rPr>
          <w:rFonts w:ascii="Times New Roman" w:hAnsi="Times New Roman"/>
          <w:sz w:val="24"/>
        </w:rPr>
        <w:t>Que es indispensable precisar el Texto de la Cláusula Primera, Apartado b</w:t>
      </w:r>
      <w:r w:rsidR="00751913">
        <w:rPr>
          <w:rFonts w:ascii="Times New Roman" w:hAnsi="Times New Roman"/>
          <w:sz w:val="24"/>
        </w:rPr>
        <w:t xml:space="preserve">) </w:t>
      </w:r>
      <w:r w:rsidRPr="00751913">
        <w:rPr>
          <w:rFonts w:ascii="Times New Roman" w:hAnsi="Times New Roman"/>
          <w:sz w:val="24"/>
        </w:rPr>
        <w:t xml:space="preserve"> </w:t>
      </w:r>
      <w:r w:rsidR="00BA30B5" w:rsidRPr="00751913">
        <w:rPr>
          <w:rFonts w:ascii="Times New Roman" w:hAnsi="Times New Roman"/>
          <w:sz w:val="24"/>
        </w:rPr>
        <w:t>del citado Pacto, en lo referente a la cesión de la Coparticipación Municipal;</w:t>
      </w:r>
    </w:p>
    <w:p w:rsidR="002D575E" w:rsidRPr="00751913" w:rsidRDefault="00BA30B5" w:rsidP="00751913">
      <w:pPr>
        <w:spacing w:line="240" w:lineRule="auto"/>
        <w:jc w:val="center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 xml:space="preserve">POR </w:t>
      </w:r>
      <w:r w:rsidR="00A25240" w:rsidRPr="00751913">
        <w:rPr>
          <w:rFonts w:ascii="Times New Roman" w:hAnsi="Times New Roman"/>
          <w:sz w:val="24"/>
        </w:rPr>
        <w:t>EL CONCEJO DELIBERANTE SANCIONA CON FUERZA DE ORDENANZA</w:t>
      </w:r>
      <w:r w:rsidR="002D575E" w:rsidRPr="00751913">
        <w:rPr>
          <w:rFonts w:ascii="Times New Roman" w:hAnsi="Times New Roman"/>
          <w:sz w:val="24"/>
        </w:rPr>
        <w:t>:</w:t>
      </w:r>
    </w:p>
    <w:p w:rsidR="000D6F58" w:rsidRPr="00751913" w:rsidRDefault="00096BFF" w:rsidP="00751913">
      <w:pPr>
        <w:spacing w:line="240" w:lineRule="auto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>ARTICULO PRIMERO</w:t>
      </w:r>
      <w:r w:rsidR="00A25240" w:rsidRPr="00751913">
        <w:rPr>
          <w:rFonts w:ascii="Times New Roman" w:hAnsi="Times New Roman"/>
          <w:sz w:val="24"/>
        </w:rPr>
        <w:t xml:space="preserve">: </w:t>
      </w:r>
      <w:r w:rsidR="00BA30B5" w:rsidRPr="00751913">
        <w:rPr>
          <w:rFonts w:ascii="Times New Roman" w:hAnsi="Times New Roman"/>
          <w:sz w:val="24"/>
        </w:rPr>
        <w:t>RATIFICASE lo actuado en cumplimiento de la Ordenanza N° 1050 de fecha 20 de enero de 2000.</w:t>
      </w:r>
    </w:p>
    <w:p w:rsidR="00BA30B5" w:rsidRPr="00751913" w:rsidRDefault="00096BFF" w:rsidP="00751913">
      <w:pPr>
        <w:spacing w:line="240" w:lineRule="auto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 xml:space="preserve">ARTICULO SEGUNDO: </w:t>
      </w:r>
      <w:r w:rsidR="00BA30B5" w:rsidRPr="00751913">
        <w:rPr>
          <w:rFonts w:ascii="Times New Roman" w:hAnsi="Times New Roman"/>
          <w:sz w:val="24"/>
        </w:rPr>
        <w:t>AUTORIZASE al Departamento Ejecutivo Municipal a ceder a favor del Superior Gobierno de la Provincia, la totalidad de Recursos de Coparticipación Nacional. Provincial y cualquier otro recurso excepto la recaudación propia del Municipio, para cubrir la totalidad de los montos que le fueran asignados</w:t>
      </w:r>
      <w:bookmarkStart w:id="0" w:name="_GoBack"/>
      <w:bookmarkEnd w:id="0"/>
      <w:r w:rsidR="00BA30B5" w:rsidRPr="00751913">
        <w:rPr>
          <w:rFonts w:ascii="Times New Roman" w:hAnsi="Times New Roman"/>
          <w:sz w:val="24"/>
        </w:rPr>
        <w:t xml:space="preserve"> en el marco del Pacto Provincial de Saneamiento y Paz Social, cuyo modelo fue aprobado mediante Decreto N° 37/3 – ME del 13 de Enero de 2000.</w:t>
      </w:r>
    </w:p>
    <w:p w:rsidR="006F2884" w:rsidRPr="00751913" w:rsidRDefault="00096BFF" w:rsidP="00751913">
      <w:pPr>
        <w:spacing w:line="240" w:lineRule="auto"/>
        <w:rPr>
          <w:rFonts w:ascii="Times New Roman" w:hAnsi="Times New Roman"/>
          <w:sz w:val="24"/>
        </w:rPr>
      </w:pPr>
      <w:r w:rsidRPr="00751913">
        <w:rPr>
          <w:rFonts w:ascii="Times New Roman" w:hAnsi="Times New Roman"/>
          <w:sz w:val="24"/>
        </w:rPr>
        <w:t>ARTICULO TERCERO</w:t>
      </w:r>
      <w:r w:rsidR="00A25240" w:rsidRPr="00751913">
        <w:rPr>
          <w:rFonts w:ascii="Times New Roman" w:hAnsi="Times New Roman"/>
          <w:sz w:val="24"/>
        </w:rPr>
        <w:t xml:space="preserve">: </w:t>
      </w:r>
      <w:r w:rsidR="003E657F" w:rsidRPr="00751913">
        <w:rPr>
          <w:rFonts w:ascii="Times New Roman" w:hAnsi="Times New Roman"/>
          <w:sz w:val="24"/>
        </w:rPr>
        <w:t>COMUNÍQUESE, CÓPIESE y ARCHÍVESE.</w:t>
      </w:r>
      <w:r w:rsidR="00751913" w:rsidRPr="00751913">
        <w:rPr>
          <w:rFonts w:ascii="Times New Roman" w:hAnsi="Times New Roman"/>
          <w:sz w:val="24"/>
        </w:rPr>
        <w:t xml:space="preserve"> </w:t>
      </w:r>
    </w:p>
    <w:sectPr w:rsidR="006F2884" w:rsidRPr="00751913" w:rsidSect="0075191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A30B5"/>
    <w:rsid w:val="000776C1"/>
    <w:rsid w:val="00096BFF"/>
    <w:rsid w:val="000D6F58"/>
    <w:rsid w:val="00125B3D"/>
    <w:rsid w:val="001A1E24"/>
    <w:rsid w:val="001B0449"/>
    <w:rsid w:val="00213FFF"/>
    <w:rsid w:val="00222916"/>
    <w:rsid w:val="00243419"/>
    <w:rsid w:val="002D575E"/>
    <w:rsid w:val="003E657F"/>
    <w:rsid w:val="004307C5"/>
    <w:rsid w:val="005952EA"/>
    <w:rsid w:val="006F2884"/>
    <w:rsid w:val="0075139A"/>
    <w:rsid w:val="00751913"/>
    <w:rsid w:val="007B73E1"/>
    <w:rsid w:val="007E6ABD"/>
    <w:rsid w:val="007F1AB9"/>
    <w:rsid w:val="009247A4"/>
    <w:rsid w:val="00934715"/>
    <w:rsid w:val="009D5379"/>
    <w:rsid w:val="00A25240"/>
    <w:rsid w:val="00A703B2"/>
    <w:rsid w:val="00B279A4"/>
    <w:rsid w:val="00B51D95"/>
    <w:rsid w:val="00B923D8"/>
    <w:rsid w:val="00BA30B5"/>
    <w:rsid w:val="00BB2ED4"/>
    <w:rsid w:val="00C049C7"/>
    <w:rsid w:val="00CC7424"/>
    <w:rsid w:val="00CE1123"/>
    <w:rsid w:val="00D2147A"/>
    <w:rsid w:val="00DA5106"/>
    <w:rsid w:val="00E008E9"/>
    <w:rsid w:val="00E34AE4"/>
    <w:rsid w:val="00E47BB3"/>
    <w:rsid w:val="00E613EC"/>
    <w:rsid w:val="00F06EDD"/>
    <w:rsid w:val="00F36133"/>
    <w:rsid w:val="00FF16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13</cp:revision>
  <dcterms:created xsi:type="dcterms:W3CDTF">2017-01-25T14:33:00Z</dcterms:created>
  <dcterms:modified xsi:type="dcterms:W3CDTF">2017-06-06T11:54:00Z</dcterms:modified>
</cp:coreProperties>
</file>