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85F86" w:rsidRPr="00A36C39" w:rsidRDefault="00585F86" w:rsidP="00A36C39">
      <w:pPr>
        <w:spacing w:line="240" w:lineRule="auto"/>
        <w:jc w:val="right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Yerba Buena, 07 de Abril de 2000</w:t>
      </w:r>
    </w:p>
    <w:p w:rsidR="00585F86" w:rsidRPr="00A36C39" w:rsidRDefault="00585F86" w:rsidP="00A36C39">
      <w:pPr>
        <w:spacing w:line="240" w:lineRule="auto"/>
        <w:jc w:val="left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ORDENANZA Nº 1061</w:t>
      </w:r>
    </w:p>
    <w:p w:rsidR="001707F4" w:rsidRPr="00A36C39" w:rsidRDefault="00585F86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 xml:space="preserve">VISTO: </w:t>
      </w:r>
      <w:r w:rsidR="00D721FD" w:rsidRPr="00A36C39">
        <w:rPr>
          <w:rFonts w:ascii="Times New Roman" w:hAnsi="Times New Roman"/>
          <w:sz w:val="24"/>
        </w:rPr>
        <w:t>La</w:t>
      </w:r>
      <w:r w:rsidR="00E0108B" w:rsidRPr="00A36C39">
        <w:rPr>
          <w:rFonts w:ascii="Times New Roman" w:hAnsi="Times New Roman"/>
          <w:sz w:val="24"/>
        </w:rPr>
        <w:t xml:space="preserve"> </w:t>
      </w:r>
      <w:r w:rsidR="001707F4" w:rsidRPr="00A36C39">
        <w:rPr>
          <w:rFonts w:ascii="Times New Roman" w:hAnsi="Times New Roman"/>
          <w:sz w:val="24"/>
        </w:rPr>
        <w:t>Ley Nº 7.007 sancionada por la Honorable Legislatura de la Provincia de Tucumán y promulgada por el Poder Ejecutivo Provincial; y</w:t>
      </w:r>
    </w:p>
    <w:p w:rsidR="001707F4" w:rsidRPr="00A36C39" w:rsidRDefault="00585F86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 xml:space="preserve">CONSIDERANDO: </w:t>
      </w:r>
      <w:r w:rsidR="001707F4" w:rsidRPr="00A36C39">
        <w:rPr>
          <w:rFonts w:ascii="Times New Roman" w:hAnsi="Times New Roman"/>
          <w:sz w:val="24"/>
        </w:rPr>
        <w:t>Que mediante la misma se implementa un Régimen de Vale Alimentario en todo el ámbito de la provincia para el pago de las remuneraciones de los agentes y funcionarios estatales, hasta el sueldo correspondiente a Diciembre de 2000, incluido S.A.C.;</w:t>
      </w:r>
    </w:p>
    <w:p w:rsidR="001707F4" w:rsidRPr="00A36C39" w:rsidRDefault="001707F4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Que se establece para dicho período una modificación de hasta el 20% en todos los conceptos remunerativos que integran el haber mensual de los empleados dependientes del Estado Provincial, otorgando una compensación que tendrá el carácter de no remunerativo y por tanto no sujeta al pago de aportes ni contribuciones que se abonará con Vales Alimentarios;</w:t>
      </w:r>
    </w:p>
    <w:p w:rsidR="001707F4" w:rsidRPr="00A36C39" w:rsidRDefault="001707F4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Que mediante Decreto Nº 330/3</w:t>
      </w:r>
      <w:r w:rsidR="00585F86" w:rsidRPr="00A36C39">
        <w:rPr>
          <w:rFonts w:ascii="Times New Roman" w:hAnsi="Times New Roman"/>
          <w:sz w:val="24"/>
        </w:rPr>
        <w:t xml:space="preserve"> </w:t>
      </w:r>
      <w:r w:rsidR="00A36C39">
        <w:rPr>
          <w:rFonts w:ascii="Times New Roman" w:hAnsi="Times New Roman"/>
          <w:sz w:val="24"/>
        </w:rPr>
        <w:t xml:space="preserve">                    (</w:t>
      </w:r>
      <w:r w:rsidRPr="00A36C39">
        <w:rPr>
          <w:rFonts w:ascii="Times New Roman" w:hAnsi="Times New Roman"/>
          <w:sz w:val="24"/>
        </w:rPr>
        <w:t>ME</w:t>
      </w:r>
      <w:r w:rsidR="00A36C39">
        <w:rPr>
          <w:rFonts w:ascii="Times New Roman" w:hAnsi="Times New Roman"/>
          <w:sz w:val="24"/>
        </w:rPr>
        <w:t xml:space="preserve">) </w:t>
      </w:r>
      <w:r w:rsidR="00585F86" w:rsidRPr="00A36C39">
        <w:rPr>
          <w:rFonts w:ascii="Times New Roman" w:hAnsi="Times New Roman"/>
          <w:sz w:val="24"/>
        </w:rPr>
        <w:t xml:space="preserve"> </w:t>
      </w:r>
      <w:r w:rsidRPr="00A36C39">
        <w:rPr>
          <w:rFonts w:ascii="Times New Roman" w:hAnsi="Times New Roman"/>
          <w:sz w:val="24"/>
        </w:rPr>
        <w:t>del 01/03/2000, el Poder Ejecutivo Provincial, reglamenta dicha ley, reduciendo los salarios desde el 01 de Marzo hasta el 31 de Diciembre de 2000, incluido S.A.C.;</w:t>
      </w:r>
    </w:p>
    <w:p w:rsidR="001707F4" w:rsidRPr="00A36C39" w:rsidRDefault="001707F4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Que la adhesión al presente régimen generará para el municipio un ahorro real y efectivo mensual del 7% sobre el total bruto de la planilla salarial, lo que equivale a un monto mensual aproximado de $30.000,00</w:t>
      </w:r>
      <w:r w:rsidR="00585F86" w:rsidRPr="00A36C39">
        <w:rPr>
          <w:rFonts w:ascii="Times New Roman" w:hAnsi="Times New Roman"/>
          <w:sz w:val="24"/>
        </w:rPr>
        <w:t xml:space="preserve"> </w:t>
      </w:r>
      <w:r w:rsidR="00A36C39">
        <w:rPr>
          <w:rFonts w:ascii="Times New Roman" w:hAnsi="Times New Roman"/>
          <w:sz w:val="24"/>
        </w:rPr>
        <w:t xml:space="preserve">                    (</w:t>
      </w:r>
      <w:r w:rsidRPr="00A36C39">
        <w:rPr>
          <w:rFonts w:ascii="Times New Roman" w:hAnsi="Times New Roman"/>
          <w:sz w:val="24"/>
        </w:rPr>
        <w:t>Pesos Treinta Mil</w:t>
      </w:r>
      <w:r w:rsidR="00A36C39">
        <w:rPr>
          <w:rFonts w:ascii="Times New Roman" w:hAnsi="Times New Roman"/>
          <w:sz w:val="24"/>
        </w:rPr>
        <w:t xml:space="preserve">) , </w:t>
      </w:r>
      <w:r w:rsidRPr="00A36C39">
        <w:rPr>
          <w:rFonts w:ascii="Times New Roman" w:hAnsi="Times New Roman"/>
          <w:sz w:val="24"/>
        </w:rPr>
        <w:t xml:space="preserve"> sumando en el año el importe de $330.000,00</w:t>
      </w:r>
      <w:r w:rsidR="00585F86" w:rsidRPr="00A36C39">
        <w:rPr>
          <w:rFonts w:ascii="Times New Roman" w:hAnsi="Times New Roman"/>
          <w:sz w:val="24"/>
        </w:rPr>
        <w:t xml:space="preserve"> </w:t>
      </w:r>
      <w:r w:rsidR="00A36C39">
        <w:rPr>
          <w:rFonts w:ascii="Times New Roman" w:hAnsi="Times New Roman"/>
          <w:sz w:val="24"/>
        </w:rPr>
        <w:t xml:space="preserve">                    (</w:t>
      </w:r>
      <w:r w:rsidRPr="00A36C39">
        <w:rPr>
          <w:rFonts w:ascii="Times New Roman" w:hAnsi="Times New Roman"/>
          <w:sz w:val="24"/>
        </w:rPr>
        <w:t>Pesos Trescientos Treinta Mil</w:t>
      </w:r>
      <w:r w:rsidR="00A36C39">
        <w:rPr>
          <w:rFonts w:ascii="Times New Roman" w:hAnsi="Times New Roman"/>
          <w:sz w:val="24"/>
        </w:rPr>
        <w:t xml:space="preserve">) ; </w:t>
      </w:r>
    </w:p>
    <w:p w:rsidR="00385E3A" w:rsidRPr="00A36C39" w:rsidRDefault="001707F4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Que dado el Estado de Emergencia Fiscal, es conveniente la urgente adhesión del municipio a dicho Régimen, a efectos de su implementación a partir de las remuneraciones del mes de Marzo;</w:t>
      </w:r>
    </w:p>
    <w:p w:rsidR="002D575E" w:rsidRPr="00A36C39" w:rsidRDefault="00385E3A" w:rsidP="00A36C39">
      <w:pPr>
        <w:spacing w:line="240" w:lineRule="auto"/>
        <w:jc w:val="center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 xml:space="preserve">POR </w:t>
      </w:r>
      <w:r w:rsidR="00585F86" w:rsidRPr="00A36C39">
        <w:rPr>
          <w:rFonts w:ascii="Times New Roman" w:hAnsi="Times New Roman"/>
          <w:sz w:val="24"/>
        </w:rPr>
        <w:t>EL CONCEJO DELIBERANTE SANCIONA CON FUERZA DE ORDENANZA</w:t>
      </w:r>
      <w:r w:rsidR="002D575E" w:rsidRPr="00A36C39">
        <w:rPr>
          <w:rFonts w:ascii="Times New Roman" w:hAnsi="Times New Roman"/>
          <w:sz w:val="24"/>
        </w:rPr>
        <w:t>:</w:t>
      </w:r>
    </w:p>
    <w:p w:rsidR="00A36C39" w:rsidRDefault="0089565E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ARTICULO PRIMERO</w:t>
      </w:r>
      <w:r w:rsidR="00585F86" w:rsidRPr="00A36C39">
        <w:rPr>
          <w:rFonts w:ascii="Times New Roman" w:hAnsi="Times New Roman"/>
          <w:sz w:val="24"/>
        </w:rPr>
        <w:t xml:space="preserve">: </w:t>
      </w:r>
      <w:r w:rsidR="00D721FD" w:rsidRPr="00A36C39">
        <w:rPr>
          <w:rFonts w:ascii="Times New Roman" w:hAnsi="Times New Roman"/>
          <w:sz w:val="24"/>
        </w:rPr>
        <w:t>D</w:t>
      </w:r>
      <w:r w:rsidR="001707F4" w:rsidRPr="00A36C39">
        <w:rPr>
          <w:rFonts w:ascii="Times New Roman" w:hAnsi="Times New Roman"/>
          <w:sz w:val="24"/>
        </w:rPr>
        <w:t>ISPONESE la adhesión de la Municipalidad de Yerba Buena a la Ley Provincial Nº 7007.</w:t>
      </w:r>
    </w:p>
    <w:p w:rsidR="00E0108B" w:rsidRPr="00A36C39" w:rsidRDefault="0089565E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ARTICULO SEGUNDO</w:t>
      </w:r>
      <w:r w:rsidR="00585F86" w:rsidRPr="00A36C39">
        <w:rPr>
          <w:rFonts w:ascii="Times New Roman" w:hAnsi="Times New Roman"/>
          <w:sz w:val="24"/>
        </w:rPr>
        <w:t xml:space="preserve">: </w:t>
      </w:r>
      <w:r w:rsidR="001707F4" w:rsidRPr="00A36C39">
        <w:rPr>
          <w:rFonts w:ascii="Times New Roman" w:hAnsi="Times New Roman"/>
          <w:sz w:val="24"/>
        </w:rPr>
        <w:t>Publíquese en el Boletín Oficial de la Provincia.</w:t>
      </w:r>
    </w:p>
    <w:p w:rsidR="006F2884" w:rsidRPr="00A36C39" w:rsidRDefault="0089565E" w:rsidP="00A36C39">
      <w:pPr>
        <w:spacing w:line="240" w:lineRule="auto"/>
        <w:rPr>
          <w:rFonts w:ascii="Times New Roman" w:hAnsi="Times New Roman"/>
          <w:sz w:val="24"/>
        </w:rPr>
      </w:pPr>
      <w:r w:rsidRPr="00A36C39">
        <w:rPr>
          <w:rFonts w:ascii="Times New Roman" w:hAnsi="Times New Roman"/>
          <w:sz w:val="24"/>
        </w:rPr>
        <w:t>ARTICULO TERCERO</w:t>
      </w:r>
      <w:r w:rsidR="00585F86" w:rsidRPr="00A36C39">
        <w:rPr>
          <w:rFonts w:ascii="Times New Roman" w:hAnsi="Times New Roman"/>
          <w:sz w:val="24"/>
        </w:rPr>
        <w:t xml:space="preserve">: </w:t>
      </w:r>
      <w:r w:rsidR="003E657F" w:rsidRPr="00A36C39">
        <w:rPr>
          <w:rFonts w:ascii="Times New Roman" w:hAnsi="Times New Roman"/>
          <w:sz w:val="24"/>
        </w:rPr>
        <w:t>COMUNÍQUESE, CÓPIESE y ARCHÍVESE.</w:t>
      </w:r>
      <w:r w:rsidR="00A36C39" w:rsidRPr="00A36C39">
        <w:rPr>
          <w:rFonts w:ascii="Times New Roman" w:hAnsi="Times New Roman"/>
          <w:sz w:val="24"/>
        </w:rPr>
        <w:t xml:space="preserve"> </w:t>
      </w:r>
    </w:p>
    <w:sectPr w:rsidR="006F2884" w:rsidRPr="00A36C39" w:rsidSect="00A36C3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91FDB"/>
    <w:rsid w:val="000776C1"/>
    <w:rsid w:val="000D6F58"/>
    <w:rsid w:val="0011689D"/>
    <w:rsid w:val="001217CD"/>
    <w:rsid w:val="001707F4"/>
    <w:rsid w:val="001D2603"/>
    <w:rsid w:val="00222916"/>
    <w:rsid w:val="002D575E"/>
    <w:rsid w:val="002F2572"/>
    <w:rsid w:val="00385E3A"/>
    <w:rsid w:val="003C0B97"/>
    <w:rsid w:val="003E657F"/>
    <w:rsid w:val="0046602F"/>
    <w:rsid w:val="00491FDB"/>
    <w:rsid w:val="00585F86"/>
    <w:rsid w:val="005952EA"/>
    <w:rsid w:val="0063679D"/>
    <w:rsid w:val="00651A9F"/>
    <w:rsid w:val="006F2884"/>
    <w:rsid w:val="007B73E1"/>
    <w:rsid w:val="007E6ABD"/>
    <w:rsid w:val="007F1AB9"/>
    <w:rsid w:val="00823A41"/>
    <w:rsid w:val="0089565E"/>
    <w:rsid w:val="008E35E3"/>
    <w:rsid w:val="009211C0"/>
    <w:rsid w:val="00964096"/>
    <w:rsid w:val="00A36C39"/>
    <w:rsid w:val="00A703B2"/>
    <w:rsid w:val="00AB194A"/>
    <w:rsid w:val="00B923D8"/>
    <w:rsid w:val="00B96083"/>
    <w:rsid w:val="00BB2ED4"/>
    <w:rsid w:val="00C049C7"/>
    <w:rsid w:val="00C4534F"/>
    <w:rsid w:val="00C567EB"/>
    <w:rsid w:val="00CE1123"/>
    <w:rsid w:val="00D721FD"/>
    <w:rsid w:val="00D94A4E"/>
    <w:rsid w:val="00E0108B"/>
    <w:rsid w:val="00E05C90"/>
    <w:rsid w:val="00E34AE4"/>
    <w:rsid w:val="00E47BB3"/>
    <w:rsid w:val="00EA17D4"/>
    <w:rsid w:val="00F3229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8</TotalTime>
  <Pages>1</Pages>
  <Words>285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2017-03-08T20:25:00Z</dcterms:created>
  <dcterms:modified xsi:type="dcterms:W3CDTF">2017-06-06T11:54:00Z</dcterms:modified>
</cp:coreProperties>
</file>