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6547" w:rsidRPr="00172E8A" w:rsidRDefault="00A86547" w:rsidP="00172E8A">
      <w:pPr>
        <w:shd w:val="clear" w:color="auto" w:fill="FFFFFF"/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17 de Septiembre de 1999</w:t>
      </w:r>
    </w:p>
    <w:p w:rsidR="00A86547" w:rsidRPr="00172E8A" w:rsidRDefault="00A86547" w:rsidP="00172E8A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 Nº 1109</w:t>
      </w:r>
    </w:p>
    <w:p w:rsidR="0078103D" w:rsidRPr="00172E8A" w:rsidRDefault="00A86547" w:rsidP="00172E8A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VISTO: </w:t>
      </w:r>
      <w:r w:rsidR="00CE39FC"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>Que mediante Expte. Nº 2573-M17-N-00 el Ing. Leon B. Lohezic solicita la aprobación de los Planos de Mensura y División de la parcela ubicada en Avda. Solano Vera al 1.100; y</w:t>
      </w:r>
    </w:p>
    <w:p w:rsidR="00CE39FC" w:rsidRPr="00172E8A" w:rsidRDefault="00A86547" w:rsidP="00172E8A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CONSIDERANDO: </w:t>
      </w:r>
      <w:r w:rsidR="00CE39FC"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>Que</w:t>
      </w:r>
      <w:r w:rsidR="00AC39EF"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CE39FC"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>dicha parcela se encuentra inscripta en el Registro de Propiedad Inmueble bajo la matricula T-22562 a nombre de Máximo José Navarro;</w:t>
      </w:r>
    </w:p>
    <w:p w:rsidR="00CE39FC" w:rsidRPr="00172E8A" w:rsidRDefault="00CE39FC" w:rsidP="00172E8A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mediante Resolución interna Nº009 de fecha </w:t>
      </w:r>
      <w:r w:rsidR="00EE78DF"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>17/07/0, la Dirección de Catastro, Edificación y Planeamiento otorga factibilidad al Anteproyecto de División presentado mediante Expete. Nº 1992-M17</w:t>
      </w:r>
      <w:r w:rsidR="0044414E"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>-N-00;</w:t>
      </w:r>
    </w:p>
    <w:p w:rsidR="0044414E" w:rsidRPr="00172E8A" w:rsidRDefault="0044414E" w:rsidP="00172E8A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>Que a fs.36 y 37 del Expte. 1992-M17-N-0, informa que la parcela se encuentra ubicada en la UA3, cuyas</w:t>
      </w:r>
      <w:r w:rsidR="00AC39EF"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>medidas exigidas son de 15.00 m x 30.00 m y 20.00 m x 30.00 m</w:t>
      </w:r>
      <w:r w:rsidR="00A86547"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>para lotes esquina</w:t>
      </w:r>
      <w:r w:rsid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; </w:t>
      </w:r>
    </w:p>
    <w:p w:rsidR="0044414E" w:rsidRPr="00172E8A" w:rsidRDefault="0044414E" w:rsidP="00172E8A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>Que si bien no cumple con las medidas de fondos, las superficies y el frente de cada lote superan a las exigidas por Ordenanza en vigencia</w:t>
      </w:r>
      <w:r w:rsidR="00A86547"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>613/94-Código de Planeamiento Urbano</w:t>
      </w:r>
      <w:r w:rsid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; </w:t>
      </w:r>
    </w:p>
    <w:p w:rsidR="0044414E" w:rsidRPr="00172E8A" w:rsidRDefault="0044414E" w:rsidP="00172E8A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>Que se exige un FOS de 0.4 como máximo en lugar de 0.5; y las viviendas serán en planta baja, como manda el Código en esta Unidad Ambiental;</w:t>
      </w:r>
    </w:p>
    <w:p w:rsidR="007D3342" w:rsidRPr="00172E8A" w:rsidRDefault="0044414E" w:rsidP="00172E8A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asimismo a fs. 21 del Expte. Nº 2573-M17-N-00, y </w:t>
      </w:r>
      <w:r w:rsidR="00630A5E"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>mediante Acta Compromiso, el Sr. Navarro se compromete a realizar en el predio citado las obras de infraestructuras consistentes en: Red de Provisión de Agua potable,</w:t>
      </w:r>
      <w:r w:rsidR="003830E0"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Cordón Cuneta, Estabilizado y compactación de calles, etc.;</w:t>
      </w:r>
    </w:p>
    <w:p w:rsidR="003830E0" w:rsidRPr="00172E8A" w:rsidRDefault="003830E0" w:rsidP="00172E8A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>Que hasta tanto no se completen las obras de referencia, verificadas mediante inspección, no se aprobará planos de anteproyecto ni proyecto de obras para edificación privada en los lotes resultantes;</w:t>
      </w:r>
    </w:p>
    <w:p w:rsidR="003830E0" w:rsidRPr="00172E8A" w:rsidRDefault="003830E0" w:rsidP="00172E8A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teniendo en cuenta lo informado por la Dirección de Catastro, Edificación y Planeamiento, la Secretaria de Gobierno y Obras y Servicios Públicos considera factible la aprobación de la Documentación Técnica presentada, por </w:t>
      </w:r>
      <w:r w:rsidR="004A3498"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>vía de excepción;</w:t>
      </w:r>
    </w:p>
    <w:p w:rsidR="004A3498" w:rsidRPr="00172E8A" w:rsidRDefault="004A3498" w:rsidP="00172E8A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>Las disposiciones de la Ley 5529 y sus modificatorias;</w:t>
      </w:r>
    </w:p>
    <w:p w:rsidR="00A54945" w:rsidRPr="00172E8A" w:rsidRDefault="004A3498" w:rsidP="00172E8A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Por ello y en virtud de las facultades que le confiere el Decreto Nº </w:t>
      </w:r>
      <w:r w:rsidR="00F77242"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>822/1 de fecha 19 de Mayo de 2000, emitido por el poder Ejecutivo Provincial;</w:t>
      </w:r>
    </w:p>
    <w:p w:rsidR="008213C0" w:rsidRPr="00172E8A" w:rsidRDefault="00F77242" w:rsidP="00172E8A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>EL INTERVENTOR MUNICIPAL</w:t>
      </w:r>
    </w:p>
    <w:p w:rsidR="008213C0" w:rsidRPr="00172E8A" w:rsidRDefault="008213C0" w:rsidP="00172E8A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>SANCIONA</w:t>
      </w:r>
      <w:r w:rsidR="00AC39EF"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F77242"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Y PROMULGA </w:t>
      </w:r>
      <w:r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>CON FUERZA DE</w:t>
      </w:r>
    </w:p>
    <w:p w:rsidR="00AC39EF" w:rsidRPr="00172E8A" w:rsidRDefault="008213C0" w:rsidP="00172E8A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</w:t>
      </w:r>
    </w:p>
    <w:p w:rsidR="00172E8A" w:rsidRDefault="008B1C4C" w:rsidP="00172E8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PRIMERO</w:t>
      </w:r>
      <w:r w:rsidR="00A86547"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F77242"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FACULTASE a la Dirección de Catastro, Edificación y Planeamiento de la Municipalidad de Yerba Buena a aprobar, por vía </w:t>
      </w:r>
      <w:r w:rsidR="008E5010"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de excepción, la Documentación Técnica del Inmueble ubicado en Avda. Solano Vera 1.100, identificado con la Siguiente Nomenclatura Catastral; Padrón Nº 679.711, C:I; Sección: </w:t>
      </w:r>
      <w:r w:rsidR="008E5010"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Z; M/L: 57; Parc. 2q</w:t>
      </w:r>
      <w:r w:rsidR="00A86547"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="008E5010"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>45</w:t>
      </w:r>
      <w:r w:rsid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; </w:t>
      </w:r>
      <w:r w:rsidR="008E5010"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Matricula: 13.711; </w:t>
      </w:r>
      <w:r w:rsidR="00970185"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>Orden:</w:t>
      </w:r>
      <w:r w:rsidR="008E5010"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11.293; registrada bajo Expte. Nº 2573-M17-N-00, de propiedad del Sr. Máximo José Navarro.</w:t>
      </w:r>
    </w:p>
    <w:p w:rsidR="008213C0" w:rsidRPr="00172E8A" w:rsidRDefault="008B1C4C" w:rsidP="00172E8A">
      <w:pPr>
        <w:spacing w:after="200" w:line="240" w:lineRule="auto"/>
        <w:rPr>
          <w:rFonts w:ascii="Times New Roman" w:hAnsi="Times New Roman" w:cs="Times New Roman"/>
          <w:sz w:val="24"/>
        </w:rPr>
      </w:pPr>
      <w:r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SEGUNDO</w:t>
      </w:r>
      <w:r w:rsidR="00A86547"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8213C0" w:rsidRPr="00172E8A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 COPIESE Y ARCHIVESE.</w:t>
      </w:r>
      <w:r w:rsidR="00172E8A" w:rsidRPr="00172E8A">
        <w:rPr>
          <w:rFonts w:ascii="Times New Roman" w:hAnsi="Times New Roman" w:cs="Times New Roman"/>
          <w:sz w:val="24"/>
        </w:rPr>
        <w:t xml:space="preserve"> </w:t>
      </w:r>
    </w:p>
    <w:sectPr w:rsidR="008213C0" w:rsidRPr="00172E8A" w:rsidSect="00172E8A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CE39FC"/>
    <w:rsid w:val="00172E8A"/>
    <w:rsid w:val="001E14EB"/>
    <w:rsid w:val="001F1D33"/>
    <w:rsid w:val="00235C5B"/>
    <w:rsid w:val="00245234"/>
    <w:rsid w:val="00253262"/>
    <w:rsid w:val="00286408"/>
    <w:rsid w:val="002A3B47"/>
    <w:rsid w:val="002C0779"/>
    <w:rsid w:val="002F56F5"/>
    <w:rsid w:val="003203FA"/>
    <w:rsid w:val="00335277"/>
    <w:rsid w:val="003830E0"/>
    <w:rsid w:val="0044414E"/>
    <w:rsid w:val="004864FF"/>
    <w:rsid w:val="004A3498"/>
    <w:rsid w:val="004F33AB"/>
    <w:rsid w:val="005B7414"/>
    <w:rsid w:val="00630A5E"/>
    <w:rsid w:val="00650B3F"/>
    <w:rsid w:val="006B15B3"/>
    <w:rsid w:val="0078103D"/>
    <w:rsid w:val="007D3342"/>
    <w:rsid w:val="007E7792"/>
    <w:rsid w:val="008213C0"/>
    <w:rsid w:val="00837324"/>
    <w:rsid w:val="008B1C4C"/>
    <w:rsid w:val="008E5010"/>
    <w:rsid w:val="00970185"/>
    <w:rsid w:val="009C09A8"/>
    <w:rsid w:val="009D3BE8"/>
    <w:rsid w:val="00A54945"/>
    <w:rsid w:val="00A86547"/>
    <w:rsid w:val="00AC39EF"/>
    <w:rsid w:val="00AE4D30"/>
    <w:rsid w:val="00C15F05"/>
    <w:rsid w:val="00CE39FC"/>
    <w:rsid w:val="00D36B16"/>
    <w:rsid w:val="00E2764E"/>
    <w:rsid w:val="00E456EE"/>
    <w:rsid w:val="00EB6190"/>
    <w:rsid w:val="00EE78DF"/>
    <w:rsid w:val="00F77242"/>
    <w:rsid w:val="00FC6C78"/>
    <w:rsid w:val="00FE08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160</TotalTime>
  <Pages>2</Pages>
  <Words>410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dcterms:created xsi:type="dcterms:W3CDTF">2017-01-31T15:24:00Z</dcterms:created>
  <dcterms:modified xsi:type="dcterms:W3CDTF">2017-06-06T11:55:00Z</dcterms:modified>
</cp:coreProperties>
</file>