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4DD6" w:rsidRPr="000F118C" w:rsidRDefault="00604DD6" w:rsidP="000F118C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05 de Diciembre de 2001</w:t>
      </w:r>
    </w:p>
    <w:p w:rsidR="00604DD6" w:rsidRPr="000F118C" w:rsidRDefault="00604DD6" w:rsidP="000F118C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1194</w:t>
      </w:r>
    </w:p>
    <w:p w:rsidR="003A00F9" w:rsidRPr="000F118C" w:rsidRDefault="00604DD6" w:rsidP="000F118C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124EDE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El Referente Nº 256/01 y su agregado Actuación Nº 3966/01, mediante los cuales el Sr. Vicente Pinello, ofrece en donación un equipo de computación; y</w:t>
      </w:r>
    </w:p>
    <w:p w:rsidR="00124EDE" w:rsidRPr="000F118C" w:rsidRDefault="00604DD6" w:rsidP="000F118C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124EDE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Que, según lo informado a fs. 2 por el Sr. Ricardo Gutiérrez de Informática, el equipo de computación ofrecido está acorde con lo especificado en la Factura Nº 0930-00006164 de fecha 30/10/01, emitido por la firma Libertad S.A.- Planet. Com. El que obra a fs. 3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124EDE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Impresora</w:t>
      </w:r>
      <w:r w:rsid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; </w:t>
      </w:r>
    </w:p>
    <w:p w:rsidR="00EA63A0" w:rsidRPr="000F118C" w:rsidRDefault="00124EDE" w:rsidP="000F118C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Que a fs. 2</w:t>
      </w:r>
      <w:r w:rsidR="00604DD6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pie</w:t>
      </w:r>
      <w:r w:rsid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su intervención al Sr. Coordinador en Informática, emite informe al respecto</w:t>
      </w:r>
      <w:r w:rsidR="00EA63A0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, indicando que el equipo computador entregado por el Sr. Pinello funciona correctamente;</w:t>
      </w:r>
    </w:p>
    <w:p w:rsidR="00124EDE" w:rsidRPr="000F118C" w:rsidRDefault="00EA63A0" w:rsidP="000F118C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dirección de Asuntos</w:t>
      </w:r>
      <w:r w:rsidR="00EE277A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Jurídicos a fs. 6 dictamina que debe aceptarse la referida donación, confeccionándose el instrumento legal pertinente;</w:t>
      </w:r>
    </w:p>
    <w:p w:rsidR="00EE277A" w:rsidRPr="000F118C" w:rsidRDefault="00EA63A0" w:rsidP="000F118C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Que conforme Ley 5.529, Art. 24, Inc.12, y sus modificaciones, se debe dictar el Instrumento Legal aceptado la donación;</w:t>
      </w:r>
    </w:p>
    <w:p w:rsidR="003A00F9" w:rsidRPr="000F118C" w:rsidRDefault="00EA63A0" w:rsidP="000F118C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 y en uso de las facultades que le confiere el Decreto Nº 822/1 de fecha 19 de Mayo de 2000, emitido por el Poder Ejecutivo Provincial;</w:t>
      </w:r>
    </w:p>
    <w:p w:rsidR="00EE277A" w:rsidRPr="000F118C" w:rsidRDefault="00EA63A0" w:rsidP="000F118C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INTERVENTOR MUNICIPAL</w:t>
      </w:r>
    </w:p>
    <w:p w:rsidR="008213C0" w:rsidRPr="000F118C" w:rsidRDefault="008213C0" w:rsidP="000F118C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</w:t>
      </w:r>
      <w:r w:rsidR="00EA63A0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PROMULGA</w:t>
      </w:r>
      <w:r w:rsidR="00EE277A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CON FUERZA DE</w:t>
      </w:r>
    </w:p>
    <w:p w:rsidR="00EE277A" w:rsidRPr="000F118C" w:rsidRDefault="008213C0" w:rsidP="000F118C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  <w:r w:rsidR="00EA63A0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:rsidR="00335277" w:rsidRPr="000F118C" w:rsidRDefault="005D058B" w:rsidP="000F118C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604DD6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EA63A0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ACEPTASE la donación efectuada por el Sr. VICENTE PINELLO, D.N.I. Nº </w:t>
      </w:r>
      <w:r w:rsidR="00641299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23.238.095, con domicilio en Avda. Aconquija Nº 775, Yerba Buena, consistente en un equipo de computación de las siguientes características:</w:t>
      </w:r>
    </w:p>
    <w:p w:rsidR="000F118C" w:rsidRDefault="00641299" w:rsidP="000F118C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Duron 950 MHZ</w:t>
      </w:r>
      <w:r w:rsidR="00604DD6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AMD</w:t>
      </w:r>
      <w:r w:rsid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604DD6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Mother p/AMD c/sonido, c/video Agp Demm 128 Mb PC 133 Disco rígido 30 giga Fdd 1.44 Monitor 14” Digital SVGA color NE Lector de CD 52, parlantes potenciados 150 W gabinete Minitower, 250 W. Teclado P/Windows 98 español Mouse Pad modem fax c/ voice</w:t>
      </w:r>
      <w:r w:rsidR="00604DD6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on board</w:t>
      </w:r>
      <w:r w:rsid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</w:p>
    <w:p w:rsidR="00EE277A" w:rsidRPr="000F118C" w:rsidRDefault="00641299" w:rsidP="000F118C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Una impresora Lexmark articulo 132-459.</w:t>
      </w:r>
    </w:p>
    <w:p w:rsidR="000F118C" w:rsidRDefault="005D058B" w:rsidP="000F118C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604DD6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641299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DESE de alta el bien descripto en el Artículo precedente, ingresando el mismo al Patrimonio Municipal.</w:t>
      </w:r>
    </w:p>
    <w:p w:rsidR="008213C0" w:rsidRPr="000F118C" w:rsidRDefault="008213C0" w:rsidP="000F118C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</w:t>
      </w:r>
      <w:r w:rsidR="00604DD6"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Pr="000F118C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0F118C" w:rsidRPr="000F118C">
        <w:rPr>
          <w:rFonts w:ascii="Times New Roman" w:hAnsi="Times New Roman" w:cs="Times New Roman"/>
          <w:sz w:val="24"/>
        </w:rPr>
        <w:t xml:space="preserve"> </w:t>
      </w:r>
    </w:p>
    <w:sectPr w:rsidR="008213C0" w:rsidRPr="000F118C" w:rsidSect="000F118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682D66"/>
    <w:multiLevelType w:val="hybridMultilevel"/>
    <w:tmpl w:val="BC8CF38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124EDE"/>
    <w:rsid w:val="00002982"/>
    <w:rsid w:val="000C43BE"/>
    <w:rsid w:val="000F118C"/>
    <w:rsid w:val="000F2032"/>
    <w:rsid w:val="00124EDE"/>
    <w:rsid w:val="00140800"/>
    <w:rsid w:val="001F1D33"/>
    <w:rsid w:val="001F5AC8"/>
    <w:rsid w:val="00253262"/>
    <w:rsid w:val="002A3FEB"/>
    <w:rsid w:val="003203FA"/>
    <w:rsid w:val="00335277"/>
    <w:rsid w:val="003A00F9"/>
    <w:rsid w:val="005D058B"/>
    <w:rsid w:val="00604DD6"/>
    <w:rsid w:val="006122E4"/>
    <w:rsid w:val="00627E80"/>
    <w:rsid w:val="00641299"/>
    <w:rsid w:val="0067639A"/>
    <w:rsid w:val="007A11EA"/>
    <w:rsid w:val="007E7792"/>
    <w:rsid w:val="008213C0"/>
    <w:rsid w:val="009002FA"/>
    <w:rsid w:val="00903F2E"/>
    <w:rsid w:val="009B696B"/>
    <w:rsid w:val="009C09A8"/>
    <w:rsid w:val="00AE4D30"/>
    <w:rsid w:val="00BA1292"/>
    <w:rsid w:val="00CC5913"/>
    <w:rsid w:val="00CF3C6D"/>
    <w:rsid w:val="00D036FB"/>
    <w:rsid w:val="00EA63A0"/>
    <w:rsid w:val="00ED0003"/>
    <w:rsid w:val="00EE27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4129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31</TotalTime>
  <Pages>1</Pages>
  <Words>303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12</cp:revision>
  <dcterms:created xsi:type="dcterms:W3CDTF">2017-03-20T12:17:00Z</dcterms:created>
  <dcterms:modified xsi:type="dcterms:W3CDTF">2017-06-06T11:56:00Z</dcterms:modified>
</cp:coreProperties>
</file>