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75F3" w:rsidRPr="000925E6" w:rsidRDefault="00EE75F3" w:rsidP="000925E6">
      <w:pPr>
        <w:shd w:val="clear" w:color="auto" w:fill="FFFFFF"/>
        <w:spacing w:after="200" w:line="240" w:lineRule="auto"/>
        <w:jc w:val="right"/>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Yerba Buena, 18 de Julio de 1992</w:t>
      </w:r>
    </w:p>
    <w:p w:rsidR="00EE75F3" w:rsidRPr="000925E6" w:rsidRDefault="00EE75F3" w:rsidP="000925E6">
      <w:pPr>
        <w:shd w:val="clear" w:color="auto" w:fill="FFFFFF"/>
        <w:spacing w:after="200" w:line="240" w:lineRule="auto"/>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ORDENANZA Nº 1247</w:t>
      </w:r>
    </w:p>
    <w:p w:rsidR="00720C56" w:rsidRPr="000925E6" w:rsidRDefault="00EE75F3" w:rsidP="000925E6">
      <w:pPr>
        <w:shd w:val="clear" w:color="auto" w:fill="FFFFFF"/>
        <w:spacing w:after="200" w:line="240" w:lineRule="auto"/>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 xml:space="preserve">VISTO: </w:t>
      </w:r>
      <w:r w:rsidR="00E33519" w:rsidRPr="000925E6">
        <w:rPr>
          <w:rFonts w:ascii="Times New Roman" w:eastAsia="Times New Roman" w:hAnsi="Times New Roman" w:cs="Times New Roman"/>
          <w:sz w:val="24"/>
          <w:szCs w:val="24"/>
          <w:lang w:eastAsia="es-AR"/>
        </w:rPr>
        <w:t>Que</w:t>
      </w:r>
      <w:r w:rsidR="00642350" w:rsidRPr="000925E6">
        <w:rPr>
          <w:rFonts w:ascii="Times New Roman" w:eastAsia="Times New Roman" w:hAnsi="Times New Roman" w:cs="Times New Roman"/>
          <w:sz w:val="24"/>
          <w:szCs w:val="24"/>
          <w:lang w:eastAsia="es-AR"/>
        </w:rPr>
        <w:t xml:space="preserve"> </w:t>
      </w:r>
      <w:r w:rsidR="00E33519" w:rsidRPr="000925E6">
        <w:rPr>
          <w:rFonts w:ascii="Times New Roman" w:eastAsia="Times New Roman" w:hAnsi="Times New Roman" w:cs="Times New Roman"/>
          <w:sz w:val="24"/>
          <w:szCs w:val="24"/>
          <w:lang w:eastAsia="es-AR"/>
        </w:rPr>
        <w:t>el Superior Gobierno de la Provincia asistirá a los Municipios del interior para el pago del Sueldo Anual Complementario, 1er. Semestres 202, con Cheques de pago diferido; y</w:t>
      </w:r>
    </w:p>
    <w:p w:rsidR="008213C0" w:rsidRPr="000925E6" w:rsidRDefault="00EE75F3" w:rsidP="000925E6">
      <w:pPr>
        <w:shd w:val="clear" w:color="auto" w:fill="FFFFFF"/>
        <w:spacing w:after="200" w:line="240" w:lineRule="auto"/>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 xml:space="preserve">CONSIDERANDO: </w:t>
      </w:r>
      <w:r w:rsidR="00266EF7" w:rsidRPr="000925E6">
        <w:rPr>
          <w:rFonts w:ascii="Times New Roman" w:eastAsia="Times New Roman" w:hAnsi="Times New Roman" w:cs="Times New Roman"/>
          <w:sz w:val="24"/>
          <w:szCs w:val="24"/>
          <w:lang w:eastAsia="es-AR"/>
        </w:rPr>
        <w:t>Que este Municipio por estar adherido, mediante Ordenanza Nº 1.246 del 18/07/02, al Pacto de Saneamiento y Paz Social, según Ley Provincial Nº 7.219 y Decreto Provincial que establece el nuevo modelo del referido Pacto, devolverá la suma correspondiente al Suelo Anual Complementario 1er. Semestre 2002, con los fondos que le corresponda percibir por dicho Pacto;</w:t>
      </w:r>
    </w:p>
    <w:p w:rsidR="00266EF7" w:rsidRPr="000925E6" w:rsidRDefault="00266EF7" w:rsidP="000925E6">
      <w:pPr>
        <w:shd w:val="clear" w:color="auto" w:fill="FFFFFF"/>
        <w:spacing w:after="200" w:line="240" w:lineRule="auto"/>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 xml:space="preserve">Que, se hace necesario autorizar al Superior Gobierno de la Provincia a retener de los fondos que le corresponden a esta Municipalidad por el Pacto de Saneamiento y Paz Social, </w:t>
      </w:r>
      <w:r w:rsidR="00035BB9" w:rsidRPr="000925E6">
        <w:rPr>
          <w:rFonts w:ascii="Times New Roman" w:eastAsia="Times New Roman" w:hAnsi="Times New Roman" w:cs="Times New Roman"/>
          <w:sz w:val="24"/>
          <w:szCs w:val="24"/>
          <w:lang w:eastAsia="es-AR"/>
        </w:rPr>
        <w:t>la suma de $103.841, en seis</w:t>
      </w:r>
      <w:r w:rsidR="00EE75F3" w:rsidRPr="000925E6">
        <w:rPr>
          <w:rFonts w:ascii="Times New Roman" w:eastAsia="Times New Roman" w:hAnsi="Times New Roman" w:cs="Times New Roman"/>
          <w:sz w:val="24"/>
          <w:szCs w:val="24"/>
          <w:lang w:eastAsia="es-AR"/>
        </w:rPr>
        <w:t xml:space="preserve"> </w:t>
      </w:r>
      <w:r w:rsidR="000925E6">
        <w:rPr>
          <w:rFonts w:ascii="Times New Roman" w:eastAsia="Times New Roman" w:hAnsi="Times New Roman" w:cs="Times New Roman"/>
          <w:sz w:val="24"/>
          <w:szCs w:val="24"/>
          <w:lang w:eastAsia="es-AR"/>
        </w:rPr>
        <w:t xml:space="preserve">                    (</w:t>
      </w:r>
      <w:r w:rsidR="00035BB9" w:rsidRPr="000925E6">
        <w:rPr>
          <w:rFonts w:ascii="Times New Roman" w:eastAsia="Times New Roman" w:hAnsi="Times New Roman" w:cs="Times New Roman"/>
          <w:sz w:val="24"/>
          <w:szCs w:val="24"/>
          <w:lang w:eastAsia="es-AR"/>
        </w:rPr>
        <w:t>seis</w:t>
      </w:r>
      <w:r w:rsidR="000925E6">
        <w:rPr>
          <w:rFonts w:ascii="Times New Roman" w:eastAsia="Times New Roman" w:hAnsi="Times New Roman" w:cs="Times New Roman"/>
          <w:sz w:val="24"/>
          <w:szCs w:val="24"/>
          <w:lang w:eastAsia="es-AR"/>
        </w:rPr>
        <w:t xml:space="preserve">) </w:t>
      </w:r>
      <w:r w:rsidR="00EE75F3" w:rsidRPr="000925E6">
        <w:rPr>
          <w:rFonts w:ascii="Times New Roman" w:eastAsia="Times New Roman" w:hAnsi="Times New Roman" w:cs="Times New Roman"/>
          <w:sz w:val="24"/>
          <w:szCs w:val="24"/>
          <w:lang w:eastAsia="es-AR"/>
        </w:rPr>
        <w:t xml:space="preserve"> </w:t>
      </w:r>
      <w:r w:rsidR="00035BB9" w:rsidRPr="000925E6">
        <w:rPr>
          <w:rFonts w:ascii="Times New Roman" w:eastAsia="Times New Roman" w:hAnsi="Times New Roman" w:cs="Times New Roman"/>
          <w:sz w:val="24"/>
          <w:szCs w:val="24"/>
          <w:lang w:eastAsia="es-AR"/>
        </w:rPr>
        <w:t>cuotas mensuales y consecutivas, a partir del mes de Junio y hasta Noviembre del corriente año, inclusive;</w:t>
      </w:r>
    </w:p>
    <w:p w:rsidR="00035BB9" w:rsidRPr="000925E6" w:rsidRDefault="00035BB9" w:rsidP="000925E6">
      <w:pPr>
        <w:shd w:val="clear" w:color="auto" w:fill="FFFFFF"/>
        <w:spacing w:after="200" w:line="240" w:lineRule="auto"/>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Que conforme las atribuciones de la Ley Orgánica de Municipalidades</w:t>
      </w:r>
      <w:r w:rsidR="00EE75F3" w:rsidRPr="000925E6">
        <w:rPr>
          <w:rFonts w:ascii="Times New Roman" w:eastAsia="Times New Roman" w:hAnsi="Times New Roman" w:cs="Times New Roman"/>
          <w:sz w:val="24"/>
          <w:szCs w:val="24"/>
          <w:lang w:eastAsia="es-AR"/>
        </w:rPr>
        <w:t xml:space="preserve"> </w:t>
      </w:r>
      <w:r w:rsidR="000925E6">
        <w:rPr>
          <w:rFonts w:ascii="Times New Roman" w:eastAsia="Times New Roman" w:hAnsi="Times New Roman" w:cs="Times New Roman"/>
          <w:sz w:val="24"/>
          <w:szCs w:val="24"/>
          <w:lang w:eastAsia="es-AR"/>
        </w:rPr>
        <w:t xml:space="preserve">                    (</w:t>
      </w:r>
      <w:r w:rsidRPr="000925E6">
        <w:rPr>
          <w:rFonts w:ascii="Times New Roman" w:eastAsia="Times New Roman" w:hAnsi="Times New Roman" w:cs="Times New Roman"/>
          <w:sz w:val="24"/>
          <w:szCs w:val="24"/>
          <w:lang w:eastAsia="es-AR"/>
        </w:rPr>
        <w:t>5529 y modificatorias</w:t>
      </w:r>
      <w:r w:rsidR="000925E6">
        <w:rPr>
          <w:rFonts w:ascii="Times New Roman" w:eastAsia="Times New Roman" w:hAnsi="Times New Roman" w:cs="Times New Roman"/>
          <w:sz w:val="24"/>
          <w:szCs w:val="24"/>
          <w:lang w:eastAsia="es-AR"/>
        </w:rPr>
        <w:t xml:space="preserve">) , </w:t>
      </w:r>
      <w:r w:rsidRPr="000925E6">
        <w:rPr>
          <w:rFonts w:ascii="Times New Roman" w:eastAsia="Times New Roman" w:hAnsi="Times New Roman" w:cs="Times New Roman"/>
          <w:sz w:val="24"/>
          <w:szCs w:val="24"/>
          <w:lang w:eastAsia="es-AR"/>
        </w:rPr>
        <w:t xml:space="preserve"> es procedente dictar el instrumento legal respectivo;</w:t>
      </w:r>
    </w:p>
    <w:p w:rsidR="00AC0B1E" w:rsidRPr="000925E6" w:rsidRDefault="00035BB9" w:rsidP="000925E6">
      <w:pPr>
        <w:shd w:val="clear" w:color="auto" w:fill="FFFFFF"/>
        <w:spacing w:after="200" w:line="240" w:lineRule="auto"/>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Por ello y en uso de las facultades que le confiere el Decreto Provincial Nº 822/1 de fecha 19 de mayo de 2000,</w:t>
      </w:r>
    </w:p>
    <w:p w:rsidR="008213C0" w:rsidRPr="000925E6" w:rsidRDefault="003203FA" w:rsidP="000925E6">
      <w:pPr>
        <w:shd w:val="clear" w:color="auto" w:fill="FFFFFF"/>
        <w:spacing w:after="200" w:line="240" w:lineRule="auto"/>
        <w:jc w:val="center"/>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 xml:space="preserve">EL </w:t>
      </w:r>
      <w:r w:rsidR="00035BB9" w:rsidRPr="000925E6">
        <w:rPr>
          <w:rFonts w:ascii="Times New Roman" w:eastAsia="Times New Roman" w:hAnsi="Times New Roman" w:cs="Times New Roman"/>
          <w:sz w:val="24"/>
          <w:szCs w:val="24"/>
          <w:lang w:eastAsia="es-AR"/>
        </w:rPr>
        <w:t>INTERVENTOR MUNICIPAL</w:t>
      </w:r>
    </w:p>
    <w:p w:rsidR="008213C0" w:rsidRPr="000925E6" w:rsidRDefault="008213C0" w:rsidP="000925E6">
      <w:pPr>
        <w:shd w:val="clear" w:color="auto" w:fill="FFFFFF"/>
        <w:spacing w:after="200" w:line="240" w:lineRule="auto"/>
        <w:jc w:val="center"/>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SANCIONA</w:t>
      </w:r>
      <w:r w:rsidR="00035BB9" w:rsidRPr="000925E6">
        <w:rPr>
          <w:rFonts w:ascii="Times New Roman" w:eastAsia="Times New Roman" w:hAnsi="Times New Roman" w:cs="Times New Roman"/>
          <w:sz w:val="24"/>
          <w:szCs w:val="24"/>
          <w:lang w:eastAsia="es-AR"/>
        </w:rPr>
        <w:t xml:space="preserve"> Y PROMULGA</w:t>
      </w:r>
      <w:r w:rsidR="00642350" w:rsidRPr="000925E6">
        <w:rPr>
          <w:rFonts w:ascii="Times New Roman" w:eastAsia="Times New Roman" w:hAnsi="Times New Roman" w:cs="Times New Roman"/>
          <w:sz w:val="24"/>
          <w:szCs w:val="24"/>
          <w:lang w:eastAsia="es-AR"/>
        </w:rPr>
        <w:t xml:space="preserve"> </w:t>
      </w:r>
      <w:r w:rsidRPr="000925E6">
        <w:rPr>
          <w:rFonts w:ascii="Times New Roman" w:eastAsia="Times New Roman" w:hAnsi="Times New Roman" w:cs="Times New Roman"/>
          <w:sz w:val="24"/>
          <w:szCs w:val="24"/>
          <w:lang w:eastAsia="es-AR"/>
        </w:rPr>
        <w:t>CON FUERZA DE</w:t>
      </w:r>
    </w:p>
    <w:p w:rsidR="00642350" w:rsidRPr="000925E6" w:rsidRDefault="008213C0" w:rsidP="000925E6">
      <w:pPr>
        <w:shd w:val="clear" w:color="auto" w:fill="FFFFFF"/>
        <w:spacing w:after="200" w:line="240" w:lineRule="auto"/>
        <w:jc w:val="center"/>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ORDENANZA</w:t>
      </w:r>
    </w:p>
    <w:p w:rsidR="000925E6" w:rsidRDefault="00627913" w:rsidP="000925E6">
      <w:pPr>
        <w:spacing w:after="200" w:line="240" w:lineRule="auto"/>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ARTICULO PRIMERO</w:t>
      </w:r>
      <w:r w:rsidR="00EE75F3" w:rsidRPr="000925E6">
        <w:rPr>
          <w:rFonts w:ascii="Times New Roman" w:eastAsia="Times New Roman" w:hAnsi="Times New Roman" w:cs="Times New Roman"/>
          <w:sz w:val="24"/>
          <w:szCs w:val="24"/>
          <w:lang w:eastAsia="es-AR"/>
        </w:rPr>
        <w:t xml:space="preserve">: </w:t>
      </w:r>
      <w:r w:rsidR="00035BB9" w:rsidRPr="000925E6">
        <w:rPr>
          <w:rFonts w:ascii="Times New Roman" w:eastAsia="Times New Roman" w:hAnsi="Times New Roman" w:cs="Times New Roman"/>
          <w:sz w:val="24"/>
          <w:szCs w:val="24"/>
          <w:lang w:eastAsia="es-AR"/>
        </w:rPr>
        <w:t>Acéptase el Anticipo Financiero Reintegrable de $103.841</w:t>
      </w:r>
      <w:r w:rsidR="00EE75F3" w:rsidRPr="000925E6">
        <w:rPr>
          <w:rFonts w:ascii="Times New Roman" w:eastAsia="Times New Roman" w:hAnsi="Times New Roman" w:cs="Times New Roman"/>
          <w:sz w:val="24"/>
          <w:szCs w:val="24"/>
          <w:lang w:eastAsia="es-AR"/>
        </w:rPr>
        <w:t xml:space="preserve"> </w:t>
      </w:r>
      <w:r w:rsidR="000925E6">
        <w:rPr>
          <w:rFonts w:ascii="Times New Roman" w:eastAsia="Times New Roman" w:hAnsi="Times New Roman" w:cs="Times New Roman"/>
          <w:sz w:val="24"/>
          <w:szCs w:val="24"/>
          <w:lang w:eastAsia="es-AR"/>
        </w:rPr>
        <w:t xml:space="preserve">                    (</w:t>
      </w:r>
      <w:r w:rsidR="00035BB9" w:rsidRPr="000925E6">
        <w:rPr>
          <w:rFonts w:ascii="Times New Roman" w:eastAsia="Times New Roman" w:hAnsi="Times New Roman" w:cs="Times New Roman"/>
          <w:sz w:val="24"/>
          <w:szCs w:val="24"/>
          <w:lang w:eastAsia="es-AR"/>
        </w:rPr>
        <w:t>pesos ciento tres mil ochocientos cuarenta y uno</w:t>
      </w:r>
      <w:r w:rsidR="000925E6">
        <w:rPr>
          <w:rFonts w:ascii="Times New Roman" w:eastAsia="Times New Roman" w:hAnsi="Times New Roman" w:cs="Times New Roman"/>
          <w:sz w:val="24"/>
          <w:szCs w:val="24"/>
          <w:lang w:eastAsia="es-AR"/>
        </w:rPr>
        <w:t xml:space="preserve">) </w:t>
      </w:r>
      <w:r w:rsidR="00EE75F3" w:rsidRPr="000925E6">
        <w:rPr>
          <w:rFonts w:ascii="Times New Roman" w:eastAsia="Times New Roman" w:hAnsi="Times New Roman" w:cs="Times New Roman"/>
          <w:sz w:val="24"/>
          <w:szCs w:val="24"/>
          <w:lang w:eastAsia="es-AR"/>
        </w:rPr>
        <w:t xml:space="preserve"> </w:t>
      </w:r>
      <w:r w:rsidR="00035BB9" w:rsidRPr="000925E6">
        <w:rPr>
          <w:rFonts w:ascii="Times New Roman" w:eastAsia="Times New Roman" w:hAnsi="Times New Roman" w:cs="Times New Roman"/>
          <w:sz w:val="24"/>
          <w:szCs w:val="24"/>
          <w:lang w:eastAsia="es-AR"/>
        </w:rPr>
        <w:t>otorgado por el Superior Gobierno de la Provincia a la Municipalidad de Yerba Buena, en cheques de pagos diferido, para el pago al Personal Municipal del Sueldo Anual Complemen</w:t>
      </w:r>
      <w:r w:rsidR="00BF0721" w:rsidRPr="000925E6">
        <w:rPr>
          <w:rFonts w:ascii="Times New Roman" w:eastAsia="Times New Roman" w:hAnsi="Times New Roman" w:cs="Times New Roman"/>
          <w:sz w:val="24"/>
          <w:szCs w:val="24"/>
          <w:lang w:eastAsia="es-AR"/>
        </w:rPr>
        <w:t>tario 1er Semestre año 22.</w:t>
      </w:r>
    </w:p>
    <w:p w:rsidR="000925E6" w:rsidRDefault="00627913" w:rsidP="000925E6">
      <w:pPr>
        <w:spacing w:after="200" w:line="240" w:lineRule="auto"/>
        <w:rPr>
          <w:rFonts w:ascii="Times New Roman" w:eastAsia="Times New Roman" w:hAnsi="Times New Roman" w:cs="Times New Roman"/>
          <w:sz w:val="24"/>
          <w:szCs w:val="24"/>
          <w:lang w:eastAsia="es-AR"/>
        </w:rPr>
      </w:pPr>
      <w:r w:rsidRPr="000925E6">
        <w:rPr>
          <w:rFonts w:ascii="Times New Roman" w:eastAsia="Times New Roman" w:hAnsi="Times New Roman" w:cs="Times New Roman"/>
          <w:sz w:val="24"/>
          <w:szCs w:val="24"/>
          <w:lang w:eastAsia="es-AR"/>
        </w:rPr>
        <w:t>ARTICULO SEGUNDO</w:t>
      </w:r>
      <w:r w:rsidR="00EE75F3" w:rsidRPr="000925E6">
        <w:rPr>
          <w:rFonts w:ascii="Times New Roman" w:eastAsia="Times New Roman" w:hAnsi="Times New Roman" w:cs="Times New Roman"/>
          <w:sz w:val="24"/>
          <w:szCs w:val="24"/>
          <w:lang w:eastAsia="es-AR"/>
        </w:rPr>
        <w:t xml:space="preserve">: </w:t>
      </w:r>
      <w:r w:rsidR="00BF0721" w:rsidRPr="000925E6">
        <w:rPr>
          <w:rFonts w:ascii="Times New Roman" w:eastAsia="Times New Roman" w:hAnsi="Times New Roman" w:cs="Times New Roman"/>
          <w:sz w:val="24"/>
          <w:szCs w:val="24"/>
          <w:lang w:eastAsia="es-AR"/>
        </w:rPr>
        <w:t>AUTORIZASE AL Superior Gobierno de la Provincia a retener de los fondos que le corresponden a esta Municipalidad por el Pacto de Saneamiento y Paz Social, la suma de $ 103.841</w:t>
      </w:r>
      <w:r w:rsidR="00EE75F3" w:rsidRPr="000925E6">
        <w:rPr>
          <w:rFonts w:ascii="Times New Roman" w:eastAsia="Times New Roman" w:hAnsi="Times New Roman" w:cs="Times New Roman"/>
          <w:sz w:val="24"/>
          <w:szCs w:val="24"/>
          <w:lang w:eastAsia="es-AR"/>
        </w:rPr>
        <w:t xml:space="preserve"> </w:t>
      </w:r>
      <w:r w:rsidR="000925E6">
        <w:rPr>
          <w:rFonts w:ascii="Times New Roman" w:eastAsia="Times New Roman" w:hAnsi="Times New Roman" w:cs="Times New Roman"/>
          <w:sz w:val="24"/>
          <w:szCs w:val="24"/>
          <w:lang w:eastAsia="es-AR"/>
        </w:rPr>
        <w:t xml:space="preserve">                    (</w:t>
      </w:r>
      <w:r w:rsidR="00BF0721" w:rsidRPr="000925E6">
        <w:rPr>
          <w:rFonts w:ascii="Times New Roman" w:eastAsia="Times New Roman" w:hAnsi="Times New Roman" w:cs="Times New Roman"/>
          <w:sz w:val="24"/>
          <w:szCs w:val="24"/>
          <w:lang w:eastAsia="es-AR"/>
        </w:rPr>
        <w:t>pesos ciento tres mil ochocientos cuarenta y uno</w:t>
      </w:r>
      <w:r w:rsidR="000925E6">
        <w:rPr>
          <w:rFonts w:ascii="Times New Roman" w:eastAsia="Times New Roman" w:hAnsi="Times New Roman" w:cs="Times New Roman"/>
          <w:sz w:val="24"/>
          <w:szCs w:val="24"/>
          <w:lang w:eastAsia="es-AR"/>
        </w:rPr>
        <w:t xml:space="preserve">) </w:t>
      </w:r>
      <w:r w:rsidR="00EE75F3" w:rsidRPr="000925E6">
        <w:rPr>
          <w:rFonts w:ascii="Times New Roman" w:eastAsia="Times New Roman" w:hAnsi="Times New Roman" w:cs="Times New Roman"/>
          <w:sz w:val="24"/>
          <w:szCs w:val="24"/>
          <w:lang w:eastAsia="es-AR"/>
        </w:rPr>
        <w:t xml:space="preserve"> </w:t>
      </w:r>
      <w:r w:rsidR="00A455C2" w:rsidRPr="000925E6">
        <w:rPr>
          <w:rFonts w:ascii="Times New Roman" w:eastAsia="Times New Roman" w:hAnsi="Times New Roman" w:cs="Times New Roman"/>
          <w:sz w:val="24"/>
          <w:szCs w:val="24"/>
          <w:lang w:eastAsia="es-AR"/>
        </w:rPr>
        <w:t>en seis</w:t>
      </w:r>
      <w:r w:rsidR="00EE75F3" w:rsidRPr="000925E6">
        <w:rPr>
          <w:rFonts w:ascii="Times New Roman" w:eastAsia="Times New Roman" w:hAnsi="Times New Roman" w:cs="Times New Roman"/>
          <w:sz w:val="24"/>
          <w:szCs w:val="24"/>
          <w:lang w:eastAsia="es-AR"/>
        </w:rPr>
        <w:t xml:space="preserve"> </w:t>
      </w:r>
      <w:r w:rsidR="000925E6">
        <w:rPr>
          <w:rFonts w:ascii="Times New Roman" w:eastAsia="Times New Roman" w:hAnsi="Times New Roman" w:cs="Times New Roman"/>
          <w:sz w:val="24"/>
          <w:szCs w:val="24"/>
          <w:lang w:eastAsia="es-AR"/>
        </w:rPr>
        <w:t xml:space="preserve">                    (</w:t>
      </w:r>
      <w:r w:rsidR="00A455C2" w:rsidRPr="000925E6">
        <w:rPr>
          <w:rFonts w:ascii="Times New Roman" w:eastAsia="Times New Roman" w:hAnsi="Times New Roman" w:cs="Times New Roman"/>
          <w:sz w:val="24"/>
          <w:szCs w:val="24"/>
          <w:lang w:eastAsia="es-AR"/>
        </w:rPr>
        <w:t>6</w:t>
      </w:r>
      <w:r w:rsidR="000925E6">
        <w:rPr>
          <w:rFonts w:ascii="Times New Roman" w:eastAsia="Times New Roman" w:hAnsi="Times New Roman" w:cs="Times New Roman"/>
          <w:sz w:val="24"/>
          <w:szCs w:val="24"/>
          <w:lang w:eastAsia="es-AR"/>
        </w:rPr>
        <w:t xml:space="preserve">) </w:t>
      </w:r>
      <w:r w:rsidR="00EE75F3" w:rsidRPr="000925E6">
        <w:rPr>
          <w:rFonts w:ascii="Times New Roman" w:eastAsia="Times New Roman" w:hAnsi="Times New Roman" w:cs="Times New Roman"/>
          <w:sz w:val="24"/>
          <w:szCs w:val="24"/>
          <w:lang w:eastAsia="es-AR"/>
        </w:rPr>
        <w:t xml:space="preserve"> </w:t>
      </w:r>
      <w:r w:rsidR="00A455C2" w:rsidRPr="000925E6">
        <w:rPr>
          <w:rFonts w:ascii="Times New Roman" w:eastAsia="Times New Roman" w:hAnsi="Times New Roman" w:cs="Times New Roman"/>
          <w:sz w:val="24"/>
          <w:szCs w:val="24"/>
          <w:lang w:eastAsia="es-AR"/>
        </w:rPr>
        <w:t>cuotas mensuales y consecutivas, a partir del mes de Junio y hasta Noviembre del corriente año, inclusive, por la asistencia financiera otorgada a la Municipalidad de Yerba Buena y aceptada en el Articulo precedente.</w:t>
      </w:r>
    </w:p>
    <w:p w:rsidR="008213C0" w:rsidRPr="000925E6" w:rsidRDefault="008213C0" w:rsidP="000925E6">
      <w:pPr>
        <w:spacing w:after="200" w:line="240" w:lineRule="auto"/>
        <w:rPr>
          <w:rFonts w:ascii="Times New Roman" w:hAnsi="Times New Roman" w:cs="Times New Roman"/>
          <w:sz w:val="24"/>
        </w:rPr>
      </w:pPr>
      <w:r w:rsidRPr="000925E6">
        <w:rPr>
          <w:rFonts w:ascii="Times New Roman" w:eastAsia="Times New Roman" w:hAnsi="Times New Roman" w:cs="Times New Roman"/>
          <w:sz w:val="24"/>
          <w:szCs w:val="24"/>
          <w:lang w:eastAsia="es-AR"/>
        </w:rPr>
        <w:t>ARTICULO</w:t>
      </w:r>
      <w:r w:rsidR="00EE75F3" w:rsidRPr="000925E6">
        <w:rPr>
          <w:rFonts w:ascii="Times New Roman" w:eastAsia="Times New Roman" w:hAnsi="Times New Roman" w:cs="Times New Roman"/>
          <w:sz w:val="24"/>
          <w:szCs w:val="24"/>
          <w:lang w:eastAsia="es-AR"/>
        </w:rPr>
        <w:t xml:space="preserve">: </w:t>
      </w:r>
      <w:r w:rsidRPr="000925E6">
        <w:rPr>
          <w:rFonts w:ascii="Times New Roman" w:eastAsia="Times New Roman" w:hAnsi="Times New Roman" w:cs="Times New Roman"/>
          <w:sz w:val="24"/>
          <w:szCs w:val="24"/>
          <w:lang w:eastAsia="es-AR"/>
        </w:rPr>
        <w:t xml:space="preserve">COMUNIQUESE, </w:t>
      </w:r>
      <w:r w:rsidR="00A455C2" w:rsidRPr="000925E6">
        <w:rPr>
          <w:rFonts w:ascii="Times New Roman" w:eastAsia="Times New Roman" w:hAnsi="Times New Roman" w:cs="Times New Roman"/>
          <w:sz w:val="24"/>
          <w:szCs w:val="24"/>
          <w:lang w:eastAsia="es-AR"/>
        </w:rPr>
        <w:t>PUBLIQUESE,</w:t>
      </w:r>
      <w:r w:rsidRPr="000925E6">
        <w:rPr>
          <w:rFonts w:ascii="Times New Roman" w:eastAsia="Times New Roman" w:hAnsi="Times New Roman" w:cs="Times New Roman"/>
          <w:sz w:val="24"/>
          <w:szCs w:val="24"/>
          <w:lang w:eastAsia="es-AR"/>
        </w:rPr>
        <w:t>COPIESE Y ARCHIVESE.</w:t>
      </w:r>
      <w:r w:rsidR="000925E6" w:rsidRPr="000925E6">
        <w:rPr>
          <w:rFonts w:ascii="Times New Roman" w:hAnsi="Times New Roman" w:cs="Times New Roman"/>
          <w:sz w:val="24"/>
        </w:rPr>
        <w:t xml:space="preserve"> </w:t>
      </w:r>
    </w:p>
    <w:sectPr w:rsidR="008213C0" w:rsidRPr="000925E6" w:rsidSect="000925E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ttachedTemplate r:id="rId1"/>
  <w:defaultTabStop w:val="708"/>
  <w:hyphenationZone w:val="425"/>
  <w:drawingGridHorizontalSpacing w:val="110"/>
  <w:displayHorizontalDrawingGridEvery w:val="2"/>
  <w:characterSpacingControl w:val="doNotCompress"/>
  <w:compat/>
  <w:rsids>
    <w:rsidRoot w:val="00E33519"/>
    <w:rsid w:val="00007E77"/>
    <w:rsid w:val="00035BB9"/>
    <w:rsid w:val="0005250C"/>
    <w:rsid w:val="000925E6"/>
    <w:rsid w:val="00101D4A"/>
    <w:rsid w:val="001330C0"/>
    <w:rsid w:val="001F1D33"/>
    <w:rsid w:val="00253262"/>
    <w:rsid w:val="00266EF7"/>
    <w:rsid w:val="003203FA"/>
    <w:rsid w:val="00335277"/>
    <w:rsid w:val="00375C45"/>
    <w:rsid w:val="00566B0F"/>
    <w:rsid w:val="005F392B"/>
    <w:rsid w:val="00627913"/>
    <w:rsid w:val="00642350"/>
    <w:rsid w:val="0066579E"/>
    <w:rsid w:val="0072039C"/>
    <w:rsid w:val="00720C56"/>
    <w:rsid w:val="007E7792"/>
    <w:rsid w:val="008213C0"/>
    <w:rsid w:val="00895B33"/>
    <w:rsid w:val="009760D6"/>
    <w:rsid w:val="009C09A8"/>
    <w:rsid w:val="00A0430B"/>
    <w:rsid w:val="00A455C2"/>
    <w:rsid w:val="00A7676C"/>
    <w:rsid w:val="00AC0B1E"/>
    <w:rsid w:val="00AC4A70"/>
    <w:rsid w:val="00AE4D30"/>
    <w:rsid w:val="00AF5FB5"/>
    <w:rsid w:val="00B4267A"/>
    <w:rsid w:val="00BF0721"/>
    <w:rsid w:val="00C63478"/>
    <w:rsid w:val="00DC2D15"/>
    <w:rsid w:val="00DD59A7"/>
    <w:rsid w:val="00E33519"/>
    <w:rsid w:val="00E666F6"/>
    <w:rsid w:val="00EE75F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126</TotalTime>
  <Pages>1</Pages>
  <Words>342</Words>
  <Characters>1885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15</cp:revision>
  <dcterms:created xsi:type="dcterms:W3CDTF">2017-01-25T12:09:00Z</dcterms:created>
  <dcterms:modified xsi:type="dcterms:W3CDTF">2017-06-06T11:56:00Z</dcterms:modified>
</cp:coreProperties>
</file>