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2450" w:rsidRPr="00EE761C" w:rsidRDefault="003B2450" w:rsidP="00EE761C">
      <w:pPr>
        <w:spacing w:after="200"/>
        <w:jc w:val="right"/>
        <w:rPr>
          <w:bCs/>
          <w:lang w:val="es-AR"/>
        </w:rPr>
      </w:pPr>
      <w:bookmarkStart w:id="0" w:name="_GoBack"/>
      <w:bookmarkEnd w:id="0"/>
      <w:r w:rsidRPr="00EE761C">
        <w:rPr>
          <w:bCs/>
          <w:lang w:val="es-AR"/>
        </w:rPr>
        <w:t>Yerba Buena, 06 de Octubre de 2005</w:t>
      </w:r>
    </w:p>
    <w:p w:rsidR="003B2450" w:rsidRPr="00EE761C" w:rsidRDefault="003B2450" w:rsidP="00EE761C">
      <w:pPr>
        <w:spacing w:after="200"/>
        <w:rPr>
          <w:bCs/>
          <w:lang w:val="es-AR"/>
        </w:rPr>
      </w:pPr>
      <w:r w:rsidRPr="00EE761C">
        <w:rPr>
          <w:bCs/>
          <w:lang w:val="es-AR"/>
        </w:rPr>
        <w:t>ORDENANZA Nº 1471</w:t>
      </w:r>
    </w:p>
    <w:p w:rsidR="006B7432" w:rsidRPr="00EE761C" w:rsidRDefault="003B2450" w:rsidP="00EE761C">
      <w:pPr>
        <w:spacing w:after="200"/>
        <w:jc w:val="both"/>
        <w:rPr>
          <w:lang w:val="es-AR"/>
        </w:rPr>
      </w:pPr>
      <w:r w:rsidRPr="00EE761C">
        <w:rPr>
          <w:bCs/>
          <w:lang w:val="es-AR"/>
        </w:rPr>
        <w:t xml:space="preserve">VISTO: </w:t>
      </w:r>
      <w:r w:rsidR="00D75017" w:rsidRPr="00EE761C">
        <w:rPr>
          <w:lang w:val="es-AR"/>
        </w:rPr>
        <w:t>La Ordenanza N° 1466, del 08/09/05, y</w:t>
      </w:r>
    </w:p>
    <w:p w:rsidR="00C1779F" w:rsidRPr="00EE761C" w:rsidRDefault="003B2450" w:rsidP="00EE761C">
      <w:pPr>
        <w:spacing w:after="200"/>
        <w:jc w:val="both"/>
        <w:rPr>
          <w:lang w:val="es-AR"/>
        </w:rPr>
      </w:pPr>
      <w:r w:rsidRPr="00EE761C">
        <w:rPr>
          <w:bCs/>
          <w:lang w:val="es-AR"/>
        </w:rPr>
        <w:t xml:space="preserve">CONSIDERANDO: </w:t>
      </w:r>
      <w:r w:rsidR="00D75017" w:rsidRPr="00EE761C">
        <w:rPr>
          <w:lang w:val="es-AR"/>
        </w:rPr>
        <w:t xml:space="preserve">Que en el Segundo </w:t>
      </w:r>
      <w:r w:rsidR="00A2489D" w:rsidRPr="00EE761C">
        <w:rPr>
          <w:lang w:val="es-AR"/>
        </w:rPr>
        <w:t>CONSIDERANDO</w:t>
      </w:r>
      <w:r w:rsidR="00D75017" w:rsidRPr="00EE761C">
        <w:rPr>
          <w:lang w:val="es-AR"/>
        </w:rPr>
        <w:t>de la Ordenanza antes mencionada, se efectúa una breve reseña de la trayectoria del artista Juan Bautista Gatti, lo que debe enmendarse, pues se pretende imponer a la calle ubicada al este de la Plaza Rubén Daríoel nombre de Hernán Zucchi;</w:t>
      </w:r>
    </w:p>
    <w:p w:rsidR="00C1779F" w:rsidRPr="00EE761C" w:rsidRDefault="00D75017" w:rsidP="00EE761C">
      <w:pPr>
        <w:spacing w:after="200"/>
        <w:jc w:val="both"/>
        <w:rPr>
          <w:lang w:val="es-AR"/>
        </w:rPr>
      </w:pPr>
      <w:r w:rsidRPr="00EE761C">
        <w:rPr>
          <w:lang w:val="es-AR"/>
        </w:rPr>
        <w:tab/>
      </w:r>
      <w:r w:rsidRPr="00EE761C">
        <w:rPr>
          <w:lang w:val="es-AR"/>
        </w:rPr>
        <w:tab/>
      </w:r>
      <w:r w:rsidRPr="00EE761C">
        <w:rPr>
          <w:lang w:val="es-AR"/>
        </w:rPr>
        <w:tab/>
      </w:r>
      <w:r w:rsidRPr="00EE761C">
        <w:rPr>
          <w:lang w:val="es-AR"/>
        </w:rPr>
        <w:tab/>
        <w:t>Que mediante Ordenanza N° 1040, en homenaje al eximio artista Juan bautista Gatti, se designó a la plazoleta ubicada entre Peñaloza y Pringles con su nombre;</w:t>
      </w:r>
    </w:p>
    <w:p w:rsidR="006B7432" w:rsidRPr="00EE761C" w:rsidRDefault="00D75017" w:rsidP="00EE761C">
      <w:pPr>
        <w:spacing w:after="200"/>
        <w:jc w:val="both"/>
        <w:rPr>
          <w:lang w:val="es-AR"/>
        </w:rPr>
      </w:pPr>
      <w:r w:rsidRPr="00EE761C">
        <w:rPr>
          <w:lang w:val="es-AR"/>
        </w:rPr>
        <w:tab/>
      </w:r>
      <w:r w:rsidRPr="00EE761C">
        <w:rPr>
          <w:lang w:val="es-AR"/>
        </w:rPr>
        <w:tab/>
      </w:r>
      <w:r w:rsidRPr="00EE761C">
        <w:rPr>
          <w:lang w:val="es-AR"/>
        </w:rPr>
        <w:tab/>
      </w:r>
      <w:r w:rsidRPr="00EE761C">
        <w:rPr>
          <w:lang w:val="es-AR"/>
        </w:rPr>
        <w:tab/>
        <w:t xml:space="preserve">Que en búsqueda de la verdad y del espíritu de nuestras normas, se debe enmendar el 2do </w:t>
      </w:r>
      <w:r w:rsidR="00A2489D" w:rsidRPr="00EE761C">
        <w:rPr>
          <w:lang w:val="es-AR"/>
        </w:rPr>
        <w:t>CONSIDERANDO</w:t>
      </w:r>
      <w:r w:rsidRPr="00EE761C">
        <w:rPr>
          <w:lang w:val="es-AR"/>
        </w:rPr>
        <w:t>de la Ordenanza N° 1466;</w:t>
      </w:r>
    </w:p>
    <w:p w:rsidR="006B7432" w:rsidRPr="00EE761C" w:rsidRDefault="00D75017" w:rsidP="00EE761C">
      <w:pPr>
        <w:spacing w:after="200"/>
        <w:jc w:val="center"/>
        <w:rPr>
          <w:bCs/>
          <w:lang w:val="es-AR"/>
        </w:rPr>
      </w:pPr>
      <w:r w:rsidRPr="00EE761C">
        <w:rPr>
          <w:bCs/>
          <w:lang w:val="es-AR"/>
        </w:rPr>
        <w:t xml:space="preserve">POR </w:t>
      </w:r>
      <w:r w:rsidR="003B2450" w:rsidRPr="00EE761C">
        <w:rPr>
          <w:bCs/>
          <w:lang w:val="es-AR"/>
        </w:rPr>
        <w:t>EL CONCEJO DELIBERANTE SANCIONA CON FUERZA DE ORDENANZA</w:t>
      </w:r>
    </w:p>
    <w:p w:rsidR="00C1779F" w:rsidRPr="00EE761C" w:rsidRDefault="00A2489D" w:rsidP="00EE761C">
      <w:pPr>
        <w:spacing w:after="200"/>
        <w:jc w:val="both"/>
        <w:rPr>
          <w:lang w:val="es-AR"/>
        </w:rPr>
      </w:pPr>
      <w:r w:rsidRPr="00EE761C">
        <w:rPr>
          <w:bCs/>
          <w:lang w:val="es-AR"/>
        </w:rPr>
        <w:t>ARTICULO PRIMERO</w:t>
      </w:r>
      <w:r w:rsidR="003B2450" w:rsidRPr="00EE761C">
        <w:rPr>
          <w:bCs/>
          <w:lang w:val="es-AR"/>
        </w:rPr>
        <w:t xml:space="preserve">: </w:t>
      </w:r>
      <w:r w:rsidR="00D75017" w:rsidRPr="00EE761C">
        <w:rPr>
          <w:bCs/>
          <w:lang w:val="es-AR"/>
        </w:rPr>
        <w:t>MODIFICASE</w:t>
      </w:r>
      <w:r w:rsidR="00D75017" w:rsidRPr="00EE761C">
        <w:rPr>
          <w:lang w:val="es-AR"/>
        </w:rPr>
        <w:t xml:space="preserve"> el 2do </w:t>
      </w:r>
      <w:r w:rsidRPr="00EE761C">
        <w:rPr>
          <w:lang w:val="es-AR"/>
        </w:rPr>
        <w:t>CONSIDERANDO</w:t>
      </w:r>
      <w:r w:rsidR="00D75017" w:rsidRPr="00EE761C">
        <w:rPr>
          <w:lang w:val="es-AR"/>
        </w:rPr>
        <w:t>de la Ordenanza N° 1466, el que quedará redactado de la siguiente manera:</w:t>
      </w:r>
    </w:p>
    <w:p w:rsidR="006B7432" w:rsidRPr="00EE761C" w:rsidRDefault="00D75017" w:rsidP="00EE761C">
      <w:pPr>
        <w:pStyle w:val="Textoindependiente"/>
        <w:spacing w:after="200"/>
        <w:rPr>
          <w:b w:val="0"/>
          <w:i w:val="0"/>
        </w:rPr>
      </w:pPr>
      <w:r w:rsidRPr="00EE761C">
        <w:rPr>
          <w:b w:val="0"/>
          <w:i w:val="0"/>
        </w:rPr>
        <w:t>“Que entre los vecinos de Yerba Buena, se destaca la figura de don Hernán Zucchi, quien a través de su vida ocupó importantes escaños en el área de la Cultura y la Educación, siendo autor de numerosos ensayos y libros que aún hoy se utilizan en los ambientes académicos de países de lengua española, trayectoria que le sirvió para que en su comunidad, fuera reconocido y respetado, participando activamente en todo lo concerniente a la cultura y mejoramiento de esta zona”</w:t>
      </w:r>
    </w:p>
    <w:p w:rsidR="00C1779F" w:rsidRPr="00EE761C" w:rsidRDefault="00A2489D" w:rsidP="00EE761C">
      <w:pPr>
        <w:spacing w:after="200"/>
        <w:jc w:val="both"/>
        <w:rPr>
          <w:bCs/>
        </w:rPr>
      </w:pPr>
      <w:r w:rsidRPr="00EE761C">
        <w:rPr>
          <w:bCs/>
          <w:lang w:val="es-AR"/>
        </w:rPr>
        <w:t>ARTICULO SEGUNDO</w:t>
      </w:r>
      <w:r w:rsidR="003B2450" w:rsidRPr="00EE761C">
        <w:rPr>
          <w:bCs/>
          <w:lang w:val="es-AR"/>
        </w:rPr>
        <w:t xml:space="preserve">: </w:t>
      </w:r>
      <w:r w:rsidR="00D75017" w:rsidRPr="00EE761C">
        <w:rPr>
          <w:bCs/>
          <w:lang w:val="es-AR"/>
        </w:rPr>
        <w:t>COMUNIQUESE, COPIESE Y ARCHIVESE.</w:t>
      </w:r>
      <w:r w:rsidR="00EE761C" w:rsidRPr="00EE761C">
        <w:rPr>
          <w:bCs/>
        </w:rPr>
        <w:t xml:space="preserve"> </w:t>
      </w:r>
    </w:p>
    <w:sectPr w:rsidR="00C1779F" w:rsidRPr="00EE761C" w:rsidSect="00EE761C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F10FBB"/>
    <w:multiLevelType w:val="hybridMultilevel"/>
    <w:tmpl w:val="9E2470A0"/>
    <w:lvl w:ilvl="0" w:tplc="C272498A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193541B5"/>
    <w:multiLevelType w:val="hybridMultilevel"/>
    <w:tmpl w:val="7C2646FC"/>
    <w:lvl w:ilvl="0" w:tplc="92123E0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073B90"/>
    <w:multiLevelType w:val="hybridMultilevel"/>
    <w:tmpl w:val="BB400132"/>
    <w:lvl w:ilvl="0" w:tplc="97C28152">
      <w:start w:val="3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75017"/>
    <w:rsid w:val="00075D02"/>
    <w:rsid w:val="0009464C"/>
    <w:rsid w:val="000A0292"/>
    <w:rsid w:val="002D5CDF"/>
    <w:rsid w:val="003B2450"/>
    <w:rsid w:val="003C425E"/>
    <w:rsid w:val="003E6D27"/>
    <w:rsid w:val="006252D4"/>
    <w:rsid w:val="006B7432"/>
    <w:rsid w:val="006E5879"/>
    <w:rsid w:val="00846B83"/>
    <w:rsid w:val="008B1DF9"/>
    <w:rsid w:val="00A2489D"/>
    <w:rsid w:val="00A377D4"/>
    <w:rsid w:val="00B436E2"/>
    <w:rsid w:val="00BF5990"/>
    <w:rsid w:val="00C1779F"/>
    <w:rsid w:val="00D75017"/>
    <w:rsid w:val="00D77FA1"/>
    <w:rsid w:val="00E50A6E"/>
    <w:rsid w:val="00E5179F"/>
    <w:rsid w:val="00EE706C"/>
    <w:rsid w:val="00EE761C"/>
    <w:rsid w:val="00FA4E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779F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1779F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C1779F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C1779F"/>
    <w:pPr>
      <w:keepNext/>
      <w:jc w:val="center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C1779F"/>
    <w:pPr>
      <w:keepNext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C1779F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C1779F"/>
    <w:pPr>
      <w:keepNext/>
      <w:jc w:val="center"/>
      <w:outlineLvl w:val="5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C1779F"/>
    <w:pPr>
      <w:ind w:firstLine="162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C1779F"/>
    <w:pPr>
      <w:ind w:left="1068"/>
      <w:jc w:val="both"/>
    </w:pPr>
    <w:rPr>
      <w:b/>
      <w:bCs/>
      <w:lang w:val="es-AR"/>
    </w:rPr>
  </w:style>
  <w:style w:type="paragraph" w:styleId="Sangra3detindependiente">
    <w:name w:val="Body Text Indent 3"/>
    <w:basedOn w:val="Normal"/>
    <w:semiHidden/>
    <w:rsid w:val="00C1779F"/>
    <w:pPr>
      <w:ind w:left="1068"/>
      <w:jc w:val="both"/>
    </w:pPr>
    <w:rPr>
      <w:lang w:val="es-AR"/>
    </w:rPr>
  </w:style>
  <w:style w:type="paragraph" w:styleId="Textoindependiente">
    <w:name w:val="Body Text"/>
    <w:basedOn w:val="Normal"/>
    <w:semiHidden/>
    <w:rsid w:val="00C1779F"/>
    <w:pPr>
      <w:jc w:val="both"/>
    </w:pPr>
    <w:rPr>
      <w:b/>
      <w:bCs/>
      <w:i/>
      <w:iCs/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08 DE SETIEMBRE DE 2005</vt:lpstr>
    </vt:vector>
  </TitlesOfParts>
  <Company>****</Company>
  <LinksUpToDate>false</LinksUpToDate>
  <CharactersWithSpaces>1379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08 DE SETIEMBRE DE 2005</dc:title>
  <dc:subject/>
  <dc:creator>****</dc:creator>
  <cp:keywords/>
  <dc:description/>
  <cp:lastModifiedBy>usuario</cp:lastModifiedBy>
  <cp:revision>14</cp:revision>
  <cp:lastPrinted>2005-10-11T15:39:00Z</cp:lastPrinted>
  <dcterms:created xsi:type="dcterms:W3CDTF">2017-05-11T14:09:00Z</dcterms:created>
  <dcterms:modified xsi:type="dcterms:W3CDTF">2017-06-06T11:59:00Z</dcterms:modified>
</cp:coreProperties>
</file>