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3F8" w:rsidRPr="00604F11" w:rsidRDefault="000833F8" w:rsidP="00604F11">
      <w:pPr>
        <w:spacing w:after="200"/>
        <w:jc w:val="right"/>
        <w:rPr>
          <w:bCs/>
          <w:lang w:val="es-AR"/>
        </w:rPr>
      </w:pPr>
      <w:bookmarkStart w:id="0" w:name="_GoBack"/>
      <w:bookmarkEnd w:id="0"/>
      <w:r w:rsidRPr="00604F11">
        <w:rPr>
          <w:bCs/>
          <w:lang w:val="es-AR"/>
        </w:rPr>
        <w:t>Yerba Buena, 16 de Diciembre de 2005</w:t>
      </w:r>
    </w:p>
    <w:p w:rsidR="000833F8" w:rsidRPr="00604F11" w:rsidRDefault="000833F8" w:rsidP="00604F11">
      <w:pPr>
        <w:spacing w:after="200"/>
        <w:rPr>
          <w:bCs/>
          <w:lang w:val="es-AR"/>
        </w:rPr>
      </w:pPr>
      <w:r w:rsidRPr="00604F11">
        <w:rPr>
          <w:bCs/>
          <w:lang w:val="es-AR"/>
        </w:rPr>
        <w:t>ORDENANZA Nº 1488</w:t>
      </w:r>
    </w:p>
    <w:p w:rsidR="00D11813" w:rsidRPr="00604F11" w:rsidRDefault="000833F8" w:rsidP="00604F11">
      <w:pPr>
        <w:spacing w:after="200"/>
        <w:jc w:val="center"/>
        <w:rPr>
          <w:bCs/>
          <w:lang w:val="es-AR"/>
        </w:rPr>
      </w:pPr>
      <w:r w:rsidRPr="00604F11">
        <w:rPr>
          <w:bCs/>
          <w:lang w:val="es-AR"/>
        </w:rPr>
        <w:t>EL CONCEJO DELIBERANTE SANCIONA CON FUERZA DE ORDENANZA</w:t>
      </w:r>
    </w:p>
    <w:p w:rsidR="00D11813" w:rsidRPr="00604F11" w:rsidRDefault="000E2FA1" w:rsidP="00604F11">
      <w:pPr>
        <w:spacing w:after="200"/>
        <w:jc w:val="both"/>
        <w:rPr>
          <w:lang w:val="es-AR"/>
        </w:rPr>
      </w:pPr>
      <w:r w:rsidRPr="00604F11">
        <w:rPr>
          <w:bCs/>
          <w:lang w:val="es-AR"/>
        </w:rPr>
        <w:t>ARTICULO PRIMERO</w:t>
      </w:r>
      <w:r w:rsidR="000833F8" w:rsidRPr="00604F11">
        <w:rPr>
          <w:bCs/>
          <w:lang w:val="es-AR"/>
        </w:rPr>
        <w:t xml:space="preserve">: </w:t>
      </w:r>
      <w:r w:rsidR="00CB4703" w:rsidRPr="00604F11">
        <w:rPr>
          <w:bCs/>
          <w:lang w:val="es-AR"/>
        </w:rPr>
        <w:t xml:space="preserve">APRUEBASE </w:t>
      </w:r>
      <w:r w:rsidR="00CB4703" w:rsidRPr="00604F11">
        <w:rPr>
          <w:lang w:val="es-AR"/>
        </w:rPr>
        <w:t>el Presupuesto Municipal año 2005 según los Anexos A, B, C, D, E, F y G y Planta de Cargos, que forma parte de la presente Ordenanza.</w:t>
      </w:r>
    </w:p>
    <w:p w:rsidR="00A66E56" w:rsidRPr="00604F11" w:rsidRDefault="000E2FA1" w:rsidP="00604F11">
      <w:pPr>
        <w:spacing w:after="200"/>
        <w:jc w:val="both"/>
        <w:rPr>
          <w:lang w:val="es-AR"/>
        </w:rPr>
      </w:pPr>
      <w:r w:rsidRPr="00604F11">
        <w:rPr>
          <w:bCs/>
          <w:lang w:val="es-AR"/>
        </w:rPr>
        <w:t>ARTICULO SEGUNDO</w:t>
      </w:r>
      <w:r w:rsidR="000833F8" w:rsidRPr="00604F11">
        <w:rPr>
          <w:bCs/>
          <w:lang w:val="es-AR"/>
        </w:rPr>
        <w:t xml:space="preserve">: </w:t>
      </w:r>
      <w:r w:rsidR="00CB4703" w:rsidRPr="00604F11">
        <w:rPr>
          <w:lang w:val="es-AR"/>
        </w:rPr>
        <w:t>Los cargos que se incorporan serán destinados a la titularización de los agentes que cumplan con las condiciones del Artículo Tercero y para la recategorización dispuesta por la eliminación de categorías menores a la categoría 15 del escalafón general dispuesta en los artículos Cuarto y Quinto de la presente Ordenanza.</w:t>
      </w:r>
    </w:p>
    <w:p w:rsidR="00A66E56" w:rsidRPr="00604F11" w:rsidRDefault="00CB4703" w:rsidP="00604F11">
      <w:pPr>
        <w:spacing w:after="200"/>
        <w:jc w:val="both"/>
        <w:rPr>
          <w:lang w:val="es-AR"/>
        </w:rPr>
      </w:pPr>
      <w:r w:rsidRPr="00604F11">
        <w:rPr>
          <w:lang w:val="es-AR"/>
        </w:rPr>
        <w:t>No se eliminan los cargos actuales hasta tanto el Departamento Ejecutivo Municipal no dicte el instrumento legal de tales designaciones. En tal sentido el Departamento Ejecutivo procederá a la eliminación de las vacantes respectivas y comunicará al Concejo Deliberante el detalle de la planta que se elimina en un plazo no mayor de treinta</w:t>
      </w:r>
      <w:r w:rsidR="000833F8" w:rsidRPr="00604F11">
        <w:rPr>
          <w:lang w:val="es-AR"/>
        </w:rPr>
        <w:t xml:space="preserve"> </w:t>
      </w:r>
      <w:r w:rsidR="00604F11">
        <w:rPr>
          <w:lang w:val="es-AR"/>
        </w:rPr>
        <w:t xml:space="preserve">                    (</w:t>
      </w:r>
      <w:r w:rsidRPr="00604F11">
        <w:rPr>
          <w:lang w:val="es-AR"/>
        </w:rPr>
        <w:t>30</w:t>
      </w:r>
      <w:r w:rsidR="00604F11">
        <w:rPr>
          <w:lang w:val="es-AR"/>
        </w:rPr>
        <w:t xml:space="preserve">) </w:t>
      </w:r>
      <w:r w:rsidR="000833F8" w:rsidRPr="00604F11">
        <w:rPr>
          <w:lang w:val="es-AR"/>
        </w:rPr>
        <w:t xml:space="preserve"> </w:t>
      </w:r>
      <w:r w:rsidRPr="00604F11">
        <w:rPr>
          <w:lang w:val="es-AR"/>
        </w:rPr>
        <w:t>días de producidas las mismas.</w:t>
      </w:r>
    </w:p>
    <w:p w:rsidR="00604F11" w:rsidRDefault="000E2FA1" w:rsidP="00604F11">
      <w:pPr>
        <w:spacing w:after="200"/>
        <w:jc w:val="both"/>
        <w:rPr>
          <w:lang w:val="es-AR"/>
        </w:rPr>
      </w:pPr>
      <w:r w:rsidRPr="00604F11">
        <w:rPr>
          <w:bCs/>
          <w:lang w:val="es-AR"/>
        </w:rPr>
        <w:t>ARTICULO TERCERO</w:t>
      </w:r>
      <w:r w:rsidR="000833F8" w:rsidRPr="00604F11">
        <w:rPr>
          <w:bCs/>
          <w:lang w:val="es-AR"/>
        </w:rPr>
        <w:t xml:space="preserve">: </w:t>
      </w:r>
      <w:r w:rsidR="00CB4703" w:rsidRPr="00604F11">
        <w:rPr>
          <w:bCs/>
          <w:lang w:val="es-AR"/>
        </w:rPr>
        <w:t>DISPONESE</w:t>
      </w:r>
      <w:r w:rsidR="00CB4703" w:rsidRPr="00604F11">
        <w:rPr>
          <w:lang w:val="es-AR"/>
        </w:rPr>
        <w:t xml:space="preserve"> la Titularización en Planta Permanente categoría quince</w:t>
      </w:r>
      <w:r w:rsidR="000833F8" w:rsidRPr="00604F11">
        <w:rPr>
          <w:lang w:val="es-AR"/>
        </w:rPr>
        <w:t xml:space="preserve"> </w:t>
      </w:r>
      <w:r w:rsidR="00604F11">
        <w:rPr>
          <w:lang w:val="es-AR"/>
        </w:rPr>
        <w:t xml:space="preserve">                    (</w:t>
      </w:r>
      <w:r w:rsidR="00CB4703" w:rsidRPr="00604F11">
        <w:rPr>
          <w:lang w:val="es-AR"/>
        </w:rPr>
        <w:t>15</w:t>
      </w:r>
      <w:r w:rsidR="00604F11">
        <w:rPr>
          <w:lang w:val="es-AR"/>
        </w:rPr>
        <w:t xml:space="preserve">) </w:t>
      </w:r>
      <w:r w:rsidR="000833F8" w:rsidRPr="00604F11">
        <w:rPr>
          <w:lang w:val="es-AR"/>
        </w:rPr>
        <w:t xml:space="preserve"> </w:t>
      </w:r>
      <w:r w:rsidR="00CB4703" w:rsidRPr="00604F11">
        <w:rPr>
          <w:lang w:val="es-AR"/>
        </w:rPr>
        <w:t>al personal Municipal designado en carácter de temporario, contratado y que al 30 de Junio del 2004, cuente con una antigüedad de tres</w:t>
      </w:r>
      <w:r w:rsidR="000833F8" w:rsidRPr="00604F11">
        <w:rPr>
          <w:lang w:val="es-AR"/>
        </w:rPr>
        <w:t xml:space="preserve"> </w:t>
      </w:r>
      <w:r w:rsidR="00604F11">
        <w:rPr>
          <w:lang w:val="es-AR"/>
        </w:rPr>
        <w:t xml:space="preserve">                    (</w:t>
      </w:r>
      <w:r w:rsidR="00CB4703" w:rsidRPr="00604F11">
        <w:rPr>
          <w:lang w:val="es-AR"/>
        </w:rPr>
        <w:t>3</w:t>
      </w:r>
      <w:r w:rsidR="00604F11">
        <w:rPr>
          <w:lang w:val="es-AR"/>
        </w:rPr>
        <w:t xml:space="preserve">) </w:t>
      </w:r>
      <w:r w:rsidR="000833F8" w:rsidRPr="00604F11">
        <w:rPr>
          <w:lang w:val="es-AR"/>
        </w:rPr>
        <w:t xml:space="preserve"> </w:t>
      </w:r>
      <w:r w:rsidR="00CB4703" w:rsidRPr="00604F11">
        <w:rPr>
          <w:lang w:val="es-AR"/>
        </w:rPr>
        <w:t>años como mínimo de prestación de servicios efectiva en la Administración Municipal, en forma continua e ininterrumpida; o que acumule la misma cantidad de años en forma discontinua e interrumpida a igual fecha y que se encontraren con vínculo contractual vigente con la Municipalidad a la fecha de la entrada en vigencia de la presente Ordenanza.</w:t>
      </w:r>
    </w:p>
    <w:p w:rsidR="00A66E56" w:rsidRPr="00604F11" w:rsidRDefault="000E2FA1" w:rsidP="00604F11">
      <w:pPr>
        <w:spacing w:after="200"/>
        <w:jc w:val="both"/>
        <w:rPr>
          <w:lang w:val="es-AR"/>
        </w:rPr>
      </w:pPr>
      <w:r w:rsidRPr="00604F11">
        <w:rPr>
          <w:bCs/>
          <w:lang w:val="es-AR"/>
        </w:rPr>
        <w:t>ARTICULO CUARTO</w:t>
      </w:r>
      <w:r w:rsidR="000833F8" w:rsidRPr="00604F11">
        <w:rPr>
          <w:bCs/>
          <w:lang w:val="es-AR"/>
        </w:rPr>
        <w:t xml:space="preserve">: </w:t>
      </w:r>
      <w:r w:rsidR="00CB4703" w:rsidRPr="00604F11">
        <w:rPr>
          <w:bCs/>
          <w:lang w:val="es-AR"/>
        </w:rPr>
        <w:t>PROMUEVASE</w:t>
      </w:r>
      <w:r w:rsidR="00CB4703" w:rsidRPr="00604F11">
        <w:rPr>
          <w:lang w:val="es-AR"/>
        </w:rPr>
        <w:t xml:space="preserve"> a categoría quince</w:t>
      </w:r>
      <w:r w:rsidR="000833F8" w:rsidRPr="00604F11">
        <w:rPr>
          <w:lang w:val="es-AR"/>
        </w:rPr>
        <w:t xml:space="preserve"> </w:t>
      </w:r>
      <w:r w:rsidR="00604F11">
        <w:rPr>
          <w:lang w:val="es-AR"/>
        </w:rPr>
        <w:t xml:space="preserve">                    (</w:t>
      </w:r>
      <w:r w:rsidR="00CB4703" w:rsidRPr="00604F11">
        <w:rPr>
          <w:lang w:val="es-AR"/>
        </w:rPr>
        <w:t>15</w:t>
      </w:r>
      <w:r w:rsidR="00604F11">
        <w:rPr>
          <w:lang w:val="es-AR"/>
        </w:rPr>
        <w:t xml:space="preserve">) </w:t>
      </w:r>
      <w:r w:rsidR="000833F8" w:rsidRPr="00604F11">
        <w:rPr>
          <w:lang w:val="es-AR"/>
        </w:rPr>
        <w:t xml:space="preserve"> </w:t>
      </w:r>
      <w:r w:rsidR="00CB4703" w:rsidRPr="00604F11">
        <w:rPr>
          <w:lang w:val="es-AR"/>
        </w:rPr>
        <w:t>al personal municipal de planta permanente que al 31 de Julio de 2004, revista en categorías inferiores a la mencionada.</w:t>
      </w:r>
    </w:p>
    <w:p w:rsidR="00604F11" w:rsidRDefault="000E2FA1" w:rsidP="00604F11">
      <w:pPr>
        <w:spacing w:after="200"/>
        <w:jc w:val="both"/>
        <w:rPr>
          <w:lang w:val="es-AR"/>
        </w:rPr>
      </w:pPr>
      <w:r w:rsidRPr="00604F11">
        <w:rPr>
          <w:bCs/>
          <w:lang w:val="es-AR"/>
        </w:rPr>
        <w:t>ARTICULO QUINTO</w:t>
      </w:r>
      <w:r w:rsidR="000833F8" w:rsidRPr="00604F11">
        <w:rPr>
          <w:bCs/>
          <w:lang w:val="es-AR"/>
        </w:rPr>
        <w:t xml:space="preserve">: </w:t>
      </w:r>
      <w:r w:rsidR="00CB4703" w:rsidRPr="00604F11">
        <w:rPr>
          <w:bCs/>
          <w:lang w:val="es-AR"/>
        </w:rPr>
        <w:t>PROMUEVASE</w:t>
      </w:r>
      <w:r w:rsidR="00CB4703" w:rsidRPr="00604F11">
        <w:rPr>
          <w:lang w:val="es-AR"/>
        </w:rPr>
        <w:t xml:space="preserve"> a la categoría inmediata superior al personal municipal de planta permanente que al 31 de julio de 2004, revista en las categorías quince</w:t>
      </w:r>
      <w:r w:rsidR="000833F8" w:rsidRPr="00604F11">
        <w:rPr>
          <w:lang w:val="es-AR"/>
        </w:rPr>
        <w:t xml:space="preserve"> </w:t>
      </w:r>
      <w:r w:rsidR="00604F11">
        <w:rPr>
          <w:lang w:val="es-AR"/>
        </w:rPr>
        <w:t xml:space="preserve">                    (</w:t>
      </w:r>
      <w:r w:rsidR="00CB4703" w:rsidRPr="00604F11">
        <w:rPr>
          <w:lang w:val="es-AR"/>
        </w:rPr>
        <w:t>15</w:t>
      </w:r>
      <w:r w:rsidR="00604F11">
        <w:rPr>
          <w:lang w:val="es-AR"/>
        </w:rPr>
        <w:t xml:space="preserve">) </w:t>
      </w:r>
      <w:r w:rsidR="000833F8" w:rsidRPr="00604F11">
        <w:rPr>
          <w:lang w:val="es-AR"/>
        </w:rPr>
        <w:t xml:space="preserve"> </w:t>
      </w:r>
      <w:r w:rsidR="00CB4703" w:rsidRPr="00604F11">
        <w:rPr>
          <w:lang w:val="es-AR"/>
        </w:rPr>
        <w:t>a dieciocho</w:t>
      </w:r>
      <w:r w:rsidR="000833F8" w:rsidRPr="00604F11">
        <w:rPr>
          <w:lang w:val="es-AR"/>
        </w:rPr>
        <w:t xml:space="preserve"> </w:t>
      </w:r>
      <w:r w:rsidR="00604F11">
        <w:rPr>
          <w:lang w:val="es-AR"/>
        </w:rPr>
        <w:t xml:space="preserve">                    (</w:t>
      </w:r>
      <w:r w:rsidR="00CB4703" w:rsidRPr="00604F11">
        <w:rPr>
          <w:lang w:val="es-AR"/>
        </w:rPr>
        <w:t>18</w:t>
      </w:r>
      <w:r w:rsidR="00604F11">
        <w:rPr>
          <w:lang w:val="es-AR"/>
        </w:rPr>
        <w:t xml:space="preserve">) , </w:t>
      </w:r>
      <w:r w:rsidR="00CB4703" w:rsidRPr="00604F11">
        <w:rPr>
          <w:lang w:val="es-AR"/>
        </w:rPr>
        <w:t xml:space="preserve"> inclusive.</w:t>
      </w:r>
    </w:p>
    <w:p w:rsidR="00604F11" w:rsidRDefault="000E2FA1" w:rsidP="00604F11">
      <w:pPr>
        <w:spacing w:after="200"/>
        <w:jc w:val="both"/>
        <w:rPr>
          <w:lang w:val="es-AR"/>
        </w:rPr>
      </w:pPr>
      <w:r w:rsidRPr="00604F11">
        <w:rPr>
          <w:bCs/>
          <w:lang w:val="es-AR"/>
        </w:rPr>
        <w:t>ARTICULO SEXTO</w:t>
      </w:r>
      <w:r w:rsidR="000833F8" w:rsidRPr="00604F11">
        <w:rPr>
          <w:bCs/>
          <w:lang w:val="es-AR"/>
        </w:rPr>
        <w:t xml:space="preserve">: </w:t>
      </w:r>
      <w:r w:rsidR="00CB4703" w:rsidRPr="00604F11">
        <w:rPr>
          <w:lang w:val="es-AR"/>
        </w:rPr>
        <w:t>A partir de la entrada en vigencia de la presente Ordenanza, el Departamento Ejecutivo Municipal se ajustará en un todo de acuerdo al Pacto Para el Crecimiento de Tucumán vigente.</w:t>
      </w:r>
    </w:p>
    <w:p w:rsidR="00A66E56" w:rsidRPr="00604F11" w:rsidRDefault="00CB4703" w:rsidP="00604F11">
      <w:pPr>
        <w:spacing w:after="200"/>
        <w:jc w:val="both"/>
        <w:rPr>
          <w:lang w:val="es-AR"/>
        </w:rPr>
      </w:pPr>
      <w:r w:rsidRPr="00604F11">
        <w:rPr>
          <w:bCs/>
          <w:lang w:val="es-AR"/>
        </w:rPr>
        <w:t>ARTICULO SÉPTIMO: COMUNIQUESE, COPIESE Y ARCHIVESE.</w:t>
      </w:r>
      <w:r w:rsidR="00604F11" w:rsidRPr="00604F11">
        <w:rPr>
          <w:lang w:val="es-AR"/>
        </w:rPr>
        <w:t xml:space="preserve"> </w:t>
      </w:r>
    </w:p>
    <w:sectPr w:rsidR="00A66E56" w:rsidRPr="00604F11" w:rsidSect="00604F11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B4703"/>
    <w:rsid w:val="000833F8"/>
    <w:rsid w:val="000855A7"/>
    <w:rsid w:val="000E2FA1"/>
    <w:rsid w:val="00132623"/>
    <w:rsid w:val="00153818"/>
    <w:rsid w:val="002B54BF"/>
    <w:rsid w:val="00447100"/>
    <w:rsid w:val="004C693B"/>
    <w:rsid w:val="004D716A"/>
    <w:rsid w:val="00604F11"/>
    <w:rsid w:val="00644E33"/>
    <w:rsid w:val="0068376C"/>
    <w:rsid w:val="006D302B"/>
    <w:rsid w:val="00787188"/>
    <w:rsid w:val="00806436"/>
    <w:rsid w:val="008076E9"/>
    <w:rsid w:val="00827451"/>
    <w:rsid w:val="008A7D2F"/>
    <w:rsid w:val="009B32A5"/>
    <w:rsid w:val="00A66E56"/>
    <w:rsid w:val="00C65A82"/>
    <w:rsid w:val="00CB4703"/>
    <w:rsid w:val="00D11813"/>
    <w:rsid w:val="00D61976"/>
    <w:rsid w:val="00D65681"/>
    <w:rsid w:val="00D92974"/>
    <w:rsid w:val="00DC49F3"/>
    <w:rsid w:val="00E05E93"/>
    <w:rsid w:val="00E968D9"/>
    <w:rsid w:val="00F70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E5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66E5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66E5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66E56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</cp:lastModifiedBy>
  <cp:revision>17</cp:revision>
  <cp:lastPrinted>2004-12-27T17:13:00Z</cp:lastPrinted>
  <dcterms:created xsi:type="dcterms:W3CDTF">2017-05-11T14:09:00Z</dcterms:created>
  <dcterms:modified xsi:type="dcterms:W3CDTF">2017-06-06T11:59:00Z</dcterms:modified>
</cp:coreProperties>
</file>