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8CA" w:rsidRPr="008F17DC" w:rsidRDefault="006518CA" w:rsidP="008F17DC">
      <w:pPr>
        <w:spacing w:after="200"/>
        <w:jc w:val="right"/>
        <w:rPr>
          <w:bCs/>
          <w:lang w:val="es-AR"/>
        </w:rPr>
      </w:pPr>
      <w:bookmarkStart w:id="0" w:name="_GoBack"/>
      <w:bookmarkEnd w:id="0"/>
      <w:r w:rsidRPr="008F17DC">
        <w:rPr>
          <w:bCs/>
          <w:lang w:val="es-AR"/>
        </w:rPr>
        <w:t>Yerba Buena, 16 de Diciembre de 2005</w:t>
      </w:r>
    </w:p>
    <w:p w:rsidR="006518CA" w:rsidRPr="008F17DC" w:rsidRDefault="006518CA" w:rsidP="008F17DC">
      <w:pPr>
        <w:spacing w:after="200"/>
        <w:rPr>
          <w:bCs/>
          <w:lang w:val="es-AR"/>
        </w:rPr>
      </w:pPr>
      <w:r w:rsidRPr="008F17DC">
        <w:rPr>
          <w:bCs/>
          <w:lang w:val="es-AR"/>
        </w:rPr>
        <w:t>ORDENANZA Nº 1491</w:t>
      </w:r>
    </w:p>
    <w:p w:rsidR="002644A3" w:rsidRPr="008F17DC" w:rsidRDefault="006518CA" w:rsidP="008F17DC">
      <w:pPr>
        <w:spacing w:after="200"/>
        <w:jc w:val="both"/>
        <w:rPr>
          <w:lang w:val="es-AR"/>
        </w:rPr>
      </w:pPr>
      <w:r w:rsidRPr="008F17DC">
        <w:rPr>
          <w:bCs/>
          <w:lang w:val="es-AR"/>
        </w:rPr>
        <w:t xml:space="preserve">VISTO: </w:t>
      </w:r>
      <w:r w:rsidR="0064348C" w:rsidRPr="008F17DC">
        <w:rPr>
          <w:lang w:val="es-AR"/>
        </w:rPr>
        <w:t>Las disposiciones de la Ordenanza Nº 1409/04; y</w:t>
      </w:r>
    </w:p>
    <w:p w:rsidR="0086487C" w:rsidRPr="008F17DC" w:rsidRDefault="006518CA" w:rsidP="008F17DC">
      <w:pPr>
        <w:pStyle w:val="Sangradetextonormal"/>
        <w:spacing w:after="200"/>
        <w:ind w:firstLine="0"/>
      </w:pPr>
      <w:r w:rsidRPr="008F17DC">
        <w:rPr>
          <w:bCs/>
        </w:rPr>
        <w:t xml:space="preserve">CONSIDERANDO: </w:t>
      </w:r>
      <w:r w:rsidR="0064348C" w:rsidRPr="008F17DC">
        <w:t>Que la vigencia de la Ordenanza Nº 1409/04 fue prorrogada mediante las Ordenanzas Nº 1446/05 y Nº 1477/05, respectivamente;</w:t>
      </w:r>
    </w:p>
    <w:p w:rsidR="0086487C" w:rsidRPr="008F17DC" w:rsidRDefault="0064348C" w:rsidP="008F17DC">
      <w:pPr>
        <w:pStyle w:val="Sangradetextonormal"/>
        <w:spacing w:after="200"/>
        <w:ind w:firstLine="0"/>
      </w:pPr>
      <w:r w:rsidRPr="008F17DC">
        <w:t>Que la aplicación de la Ordenanza en cuestión ha arrojado resultados satisfactorios que se reflejan en el incremento de la recaudación;</w:t>
      </w:r>
    </w:p>
    <w:p w:rsidR="002644A3" w:rsidRPr="008F17DC" w:rsidRDefault="0064348C" w:rsidP="008F17DC">
      <w:pPr>
        <w:pStyle w:val="Sangradetextonormal"/>
        <w:spacing w:after="200"/>
        <w:ind w:firstLine="0"/>
      </w:pPr>
      <w:r w:rsidRPr="008F17DC">
        <w:t>Que, en consecuencia, corresponde se prorrogue el plazo de vigencia de la Ordenanza Nº 1409/04;</w:t>
      </w:r>
    </w:p>
    <w:p w:rsidR="002644A3" w:rsidRPr="008F17DC" w:rsidRDefault="0064348C" w:rsidP="008F17DC">
      <w:pPr>
        <w:spacing w:after="200"/>
        <w:jc w:val="center"/>
        <w:rPr>
          <w:bCs/>
          <w:lang w:val="es-AR"/>
        </w:rPr>
      </w:pPr>
      <w:r w:rsidRPr="008F17DC">
        <w:rPr>
          <w:bCs/>
          <w:lang w:val="es-AR"/>
        </w:rPr>
        <w:t xml:space="preserve">POR </w:t>
      </w:r>
      <w:r w:rsidR="006518CA" w:rsidRPr="008F17DC">
        <w:rPr>
          <w:bCs/>
          <w:lang w:val="es-AR"/>
        </w:rPr>
        <w:t>EL CONCEJO DELIBERANTE SANCIONA CON FUERZA DE ORDENANZA</w:t>
      </w:r>
    </w:p>
    <w:p w:rsidR="008F17DC" w:rsidRDefault="0091223B" w:rsidP="008F17DC">
      <w:pPr>
        <w:spacing w:after="200"/>
        <w:jc w:val="both"/>
        <w:rPr>
          <w:lang w:val="es-AR"/>
        </w:rPr>
      </w:pPr>
      <w:r w:rsidRPr="008F17DC">
        <w:rPr>
          <w:bCs/>
          <w:lang w:val="es-AR"/>
        </w:rPr>
        <w:t>ARTICULO PRIMERO</w:t>
      </w:r>
      <w:r w:rsidR="006518CA" w:rsidRPr="008F17DC">
        <w:rPr>
          <w:bCs/>
          <w:lang w:val="es-AR"/>
        </w:rPr>
        <w:t xml:space="preserve">: </w:t>
      </w:r>
      <w:r w:rsidR="0064348C" w:rsidRPr="008F17DC">
        <w:rPr>
          <w:bCs/>
          <w:lang w:val="es-AR"/>
        </w:rPr>
        <w:t>PRORROGASE</w:t>
      </w:r>
      <w:r w:rsidR="0064348C" w:rsidRPr="008F17DC">
        <w:rPr>
          <w:lang w:val="es-AR"/>
        </w:rPr>
        <w:t xml:space="preserve"> el plazo de vigencia fijado en el Artículo Cuarto de la Ordenanza Nº 1409/04, hasta el 31/01/2006.</w:t>
      </w:r>
    </w:p>
    <w:p w:rsidR="0086487C" w:rsidRPr="008F17DC" w:rsidRDefault="0064348C" w:rsidP="008F17DC">
      <w:pPr>
        <w:spacing w:after="200"/>
        <w:jc w:val="both"/>
        <w:rPr>
          <w:bCs/>
          <w:lang w:val="es-AR"/>
        </w:rPr>
      </w:pPr>
      <w:r w:rsidRPr="008F17DC">
        <w:rPr>
          <w:bCs/>
          <w:lang w:val="es-AR"/>
        </w:rPr>
        <w:t>ARTICULO SEGUNDO</w:t>
      </w:r>
      <w:r w:rsidR="006518CA" w:rsidRPr="008F17DC">
        <w:rPr>
          <w:bCs/>
          <w:lang w:val="es-AR"/>
        </w:rPr>
        <w:t xml:space="preserve">: </w:t>
      </w:r>
      <w:r w:rsidRPr="008F17DC">
        <w:rPr>
          <w:bCs/>
          <w:lang w:val="es-AR"/>
        </w:rPr>
        <w:t>COMUNIQUESE, REGISTRESE Y ARCHIVESE.</w:t>
      </w:r>
      <w:r w:rsidR="008F17DC" w:rsidRPr="008F17DC">
        <w:rPr>
          <w:bCs/>
          <w:lang w:val="es-AR"/>
        </w:rPr>
        <w:t xml:space="preserve"> </w:t>
      </w:r>
    </w:p>
    <w:sectPr w:rsidR="0086487C" w:rsidRPr="008F17DC" w:rsidSect="008F17D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4348C"/>
    <w:rsid w:val="000276D3"/>
    <w:rsid w:val="00120B80"/>
    <w:rsid w:val="002644A3"/>
    <w:rsid w:val="00325CFB"/>
    <w:rsid w:val="003D589E"/>
    <w:rsid w:val="00400060"/>
    <w:rsid w:val="005C197F"/>
    <w:rsid w:val="0064348C"/>
    <w:rsid w:val="006518CA"/>
    <w:rsid w:val="006E3501"/>
    <w:rsid w:val="0070598A"/>
    <w:rsid w:val="00793F2B"/>
    <w:rsid w:val="007A2DE7"/>
    <w:rsid w:val="008479F6"/>
    <w:rsid w:val="0086487C"/>
    <w:rsid w:val="00874690"/>
    <w:rsid w:val="008F17DC"/>
    <w:rsid w:val="0091223B"/>
    <w:rsid w:val="009962CB"/>
    <w:rsid w:val="00A67EF7"/>
    <w:rsid w:val="00B266C6"/>
    <w:rsid w:val="00C84FA0"/>
    <w:rsid w:val="00CD4035"/>
    <w:rsid w:val="00DB3058"/>
    <w:rsid w:val="00EA6BC8"/>
    <w:rsid w:val="00F040FF"/>
    <w:rsid w:val="00F37036"/>
    <w:rsid w:val="00F865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87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6487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6487C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6487C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86487C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86487C"/>
    <w:pPr>
      <w:jc w:val="both"/>
    </w:pPr>
    <w:rPr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usuario</cp:lastModifiedBy>
  <cp:revision>16</cp:revision>
  <cp:lastPrinted>2005-12-23T23:34:00Z</cp:lastPrinted>
  <dcterms:created xsi:type="dcterms:W3CDTF">2017-05-11T14:09:00Z</dcterms:created>
  <dcterms:modified xsi:type="dcterms:W3CDTF">2017-06-06T11:59:00Z</dcterms:modified>
</cp:coreProperties>
</file>