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863D7" w:rsidRPr="007F59DC" w:rsidRDefault="004863D7" w:rsidP="007F59DC">
      <w:pPr>
        <w:pStyle w:val="Textoindependiente"/>
        <w:spacing w:after="200"/>
        <w:jc w:val="right"/>
        <w:rPr>
          <w:bCs/>
        </w:rPr>
      </w:pPr>
      <w:r w:rsidRPr="007F59DC">
        <w:rPr>
          <w:bCs/>
        </w:rPr>
        <w:t>Yerba Buena, 10 de Abril de 2008</w:t>
      </w:r>
    </w:p>
    <w:p w:rsidR="004863D7" w:rsidRPr="007F59DC" w:rsidRDefault="004863D7" w:rsidP="007F59DC">
      <w:pPr>
        <w:pStyle w:val="Textoindependiente"/>
        <w:spacing w:after="200"/>
        <w:jc w:val="left"/>
        <w:rPr>
          <w:bCs/>
        </w:rPr>
      </w:pPr>
      <w:r w:rsidRPr="007F59DC">
        <w:rPr>
          <w:bCs/>
        </w:rPr>
        <w:t>ORDENANZA Nº 1615</w:t>
      </w:r>
    </w:p>
    <w:p w:rsidR="000343DB" w:rsidRPr="007F59DC" w:rsidRDefault="004863D7" w:rsidP="007F59DC">
      <w:pPr>
        <w:pStyle w:val="Textoindependiente"/>
        <w:spacing w:after="200"/>
      </w:pPr>
      <w:r w:rsidRPr="007F59DC">
        <w:rPr>
          <w:bCs/>
        </w:rPr>
        <w:t xml:space="preserve">VISTO: </w:t>
      </w:r>
      <w:r w:rsidR="007E5AB0" w:rsidRPr="007F59DC">
        <w:t>El Convenio acordado oportunamente entre la Universidad del Norte Santo Tomás de Aquino y la Municipalidad de Yerba Buena y;</w:t>
      </w:r>
    </w:p>
    <w:p w:rsidR="000343DB" w:rsidRPr="007F59DC" w:rsidRDefault="004863D7" w:rsidP="007F59DC">
      <w:pPr>
        <w:spacing w:after="200"/>
        <w:jc w:val="both"/>
        <w:rPr>
          <w:lang w:val="es-AR"/>
        </w:rPr>
      </w:pPr>
      <w:r w:rsidRPr="007F59DC">
        <w:rPr>
          <w:bCs/>
        </w:rPr>
        <w:t xml:space="preserve">CONSIDERANDO: </w:t>
      </w:r>
      <w:r w:rsidR="007E5AB0" w:rsidRPr="007F59DC">
        <w:rPr>
          <w:lang w:val="es-AR"/>
        </w:rPr>
        <w:t>Que el Acuerdo tiene por objeto la participación de la “Municipalidad en forma conjunta, con la Universidad, en temas de mutuo interés”.</w:t>
      </w:r>
    </w:p>
    <w:p w:rsidR="000343DB" w:rsidRPr="007F59DC" w:rsidRDefault="007E5AB0" w:rsidP="007F59DC">
      <w:pPr>
        <w:pStyle w:val="Ttulo3"/>
        <w:keepNext w:val="0"/>
        <w:spacing w:after="200"/>
        <w:rPr>
          <w:b w:val="0"/>
          <w:u w:val="none"/>
        </w:rPr>
      </w:pPr>
      <w:r w:rsidRPr="007F59DC">
        <w:rPr>
          <w:b w:val="0"/>
          <w:u w:val="none"/>
        </w:rPr>
        <w:tab/>
        <w:t xml:space="preserve">POR </w:t>
      </w:r>
      <w:r w:rsidR="004863D7" w:rsidRPr="007F59DC">
        <w:rPr>
          <w:b w:val="0"/>
          <w:bCs w:val="0"/>
          <w:u w:val="none"/>
        </w:rPr>
        <w:t>EL CONCEJO DELIBERANTE SANCIONA CON FUERZA DE ORDENANZA</w:t>
      </w:r>
    </w:p>
    <w:p w:rsidR="007F59DC" w:rsidRDefault="00E022BB" w:rsidP="007F59DC">
      <w:pPr>
        <w:spacing w:after="200"/>
        <w:jc w:val="both"/>
        <w:rPr>
          <w:lang w:val="es-AR"/>
        </w:rPr>
      </w:pPr>
      <w:r w:rsidRPr="007F59DC">
        <w:rPr>
          <w:bCs/>
          <w:lang w:val="es-AR"/>
        </w:rPr>
        <w:t>ARTICULO PRIMERO</w:t>
      </w:r>
      <w:r w:rsidR="004863D7" w:rsidRPr="007F59DC">
        <w:rPr>
          <w:bCs/>
          <w:lang w:val="es-AR"/>
        </w:rPr>
        <w:t xml:space="preserve">: </w:t>
      </w:r>
      <w:r w:rsidR="007E5AB0" w:rsidRPr="007F59DC">
        <w:rPr>
          <w:bCs/>
          <w:lang w:val="es-AR"/>
        </w:rPr>
        <w:t xml:space="preserve">APRUEBASE </w:t>
      </w:r>
      <w:r w:rsidR="007E5AB0" w:rsidRPr="007F59DC">
        <w:rPr>
          <w:lang w:val="es-AR"/>
        </w:rPr>
        <w:t>el Convenio Marco de cooperación Recíproca entre la Municipalidad de Yerba Buena y la Universidad del Norte Santo Tomás de Aquino, que como Anexo I forma parte de la presente Ordenanza.</w:t>
      </w:r>
    </w:p>
    <w:p w:rsidR="000343DB" w:rsidRPr="007F59DC" w:rsidRDefault="00E022BB" w:rsidP="007F59DC">
      <w:pPr>
        <w:spacing w:after="200"/>
        <w:jc w:val="both"/>
        <w:rPr>
          <w:bCs/>
          <w:lang w:val="es-AR"/>
        </w:rPr>
      </w:pPr>
      <w:r w:rsidRPr="007F59DC">
        <w:rPr>
          <w:bCs/>
          <w:lang w:val="es-AR"/>
        </w:rPr>
        <w:t>ARTICULO SEGUNDO</w:t>
      </w:r>
      <w:r w:rsidR="004863D7" w:rsidRPr="007F59DC">
        <w:rPr>
          <w:bCs/>
          <w:lang w:val="es-AR"/>
        </w:rPr>
        <w:t xml:space="preserve">: </w:t>
      </w:r>
      <w:r w:rsidR="007E5AB0" w:rsidRPr="007F59DC">
        <w:rPr>
          <w:bCs/>
          <w:lang w:val="es-AR"/>
        </w:rPr>
        <w:t>COMUNIQUESE, REGISTRESE Y ARCHIVESE.</w:t>
      </w:r>
    </w:p>
    <w:p w:rsidR="000343DB" w:rsidRPr="007F59DC" w:rsidRDefault="00033D98" w:rsidP="007F59DC">
      <w:pPr>
        <w:pStyle w:val="Ttulo4"/>
        <w:keepNext w:val="0"/>
        <w:spacing w:after="200"/>
        <w:rPr>
          <w:b w:val="0"/>
          <w:sz w:val="24"/>
          <w:u w:val="none"/>
        </w:rPr>
      </w:pPr>
      <w:r w:rsidRPr="007F59DC">
        <w:rPr>
          <w:b w:val="0"/>
          <w:sz w:val="24"/>
          <w:u w:val="none"/>
        </w:rPr>
        <w:br w:type="page"/>
      </w:r>
      <w:r w:rsidR="007E5AB0" w:rsidRPr="007F59DC">
        <w:rPr>
          <w:b w:val="0"/>
          <w:sz w:val="24"/>
          <w:u w:val="none"/>
        </w:rPr>
        <w:lastRenderedPageBreak/>
        <w:t>ANEXO I</w:t>
      </w:r>
    </w:p>
    <w:p w:rsidR="000343DB" w:rsidRPr="007F59DC" w:rsidRDefault="007E5AB0" w:rsidP="007F59DC">
      <w:pPr>
        <w:spacing w:after="200"/>
        <w:jc w:val="center"/>
      </w:pPr>
      <w:r w:rsidRPr="007F59DC">
        <w:rPr>
          <w:bCs/>
          <w:lang w:val="es-AR"/>
        </w:rPr>
        <w:t xml:space="preserve">CONVENIO MARCO </w:t>
      </w:r>
      <w:r w:rsidRPr="007F59DC">
        <w:rPr>
          <w:bCs/>
        </w:rPr>
        <w:t>DE COOPERACIÓNRECIPROCA</w:t>
      </w:r>
    </w:p>
    <w:p w:rsidR="00A1735E" w:rsidRPr="007F59DC" w:rsidRDefault="007E5AB0" w:rsidP="007F59DC">
      <w:pPr>
        <w:spacing w:after="200"/>
        <w:jc w:val="center"/>
        <w:rPr>
          <w:bCs/>
        </w:rPr>
      </w:pPr>
      <w:r w:rsidRPr="007F59DC">
        <w:rPr>
          <w:bCs/>
        </w:rPr>
        <w:t>ENTRELA MUNICIPALIDAD DE YERBA BUENA Y LA</w:t>
      </w:r>
    </w:p>
    <w:p w:rsidR="000343DB" w:rsidRPr="007F59DC" w:rsidRDefault="007E5AB0" w:rsidP="007F59DC">
      <w:pPr>
        <w:spacing w:after="200"/>
        <w:jc w:val="center"/>
        <w:rPr>
          <w:bCs/>
        </w:rPr>
      </w:pPr>
      <w:r w:rsidRPr="007F59DC">
        <w:rPr>
          <w:bCs/>
        </w:rPr>
        <w:t xml:space="preserve"> UNIVERSIDAD DEL NORTESANTO TOMAS DE AQUINO</w:t>
      </w:r>
    </w:p>
    <w:p w:rsidR="007F59DC" w:rsidRDefault="007E5AB0" w:rsidP="007F59DC">
      <w:pPr>
        <w:spacing w:after="200"/>
        <w:jc w:val="both"/>
        <w:rPr>
          <w:lang w:val="es-AR"/>
        </w:rPr>
      </w:pPr>
      <w:r w:rsidRPr="007F59DC">
        <w:rPr>
          <w:lang w:val="es-AR"/>
        </w:rPr>
        <w:t xml:space="preserve">Entre la </w:t>
      </w:r>
      <w:r w:rsidRPr="007F59DC">
        <w:rPr>
          <w:bCs/>
          <w:lang w:val="es-AR"/>
        </w:rPr>
        <w:t>MUNICIPALIDAD DE YERBA BUENA</w:t>
      </w:r>
      <w:r w:rsidRPr="007F59DC">
        <w:rPr>
          <w:lang w:val="es-AR"/>
        </w:rPr>
        <w:t xml:space="preserve">, en adelante denominada </w:t>
      </w:r>
      <w:r w:rsidRPr="007F59DC">
        <w:rPr>
          <w:bCs/>
          <w:lang w:val="es-AR"/>
        </w:rPr>
        <w:t xml:space="preserve">LA MUNICIPALIDAD, </w:t>
      </w:r>
      <w:r w:rsidRPr="007F59DC">
        <w:rPr>
          <w:lang w:val="es-AR"/>
        </w:rPr>
        <w:t xml:space="preserve">con domicilio en Avda. Aconquija N° 1991, de la Ciudad de Yerba Buena, representada en este acto por el Sr. Intendente Municipal, </w:t>
      </w:r>
      <w:r w:rsidRPr="007F59DC">
        <w:rPr>
          <w:bCs/>
          <w:lang w:val="es-AR"/>
        </w:rPr>
        <w:t xml:space="preserve">Prof. Daniel Guillermo Toledo, </w:t>
      </w:r>
      <w:r w:rsidRPr="007F59DC">
        <w:rPr>
          <w:lang w:val="es-AR"/>
        </w:rPr>
        <w:t xml:space="preserve">por una parte, y </w:t>
      </w:r>
      <w:r w:rsidRPr="007F59DC">
        <w:rPr>
          <w:bCs/>
          <w:lang w:val="es-AR"/>
        </w:rPr>
        <w:t xml:space="preserve">LA UNIVERSIDAD DEL NORTE SANTO TOMAS DE AQUINO, </w:t>
      </w:r>
      <w:r w:rsidRPr="007F59DC">
        <w:rPr>
          <w:lang w:val="es-AR"/>
        </w:rPr>
        <w:t xml:space="preserve">en lo sucesivo denominada </w:t>
      </w:r>
      <w:r w:rsidRPr="007F59DC">
        <w:rPr>
          <w:bCs/>
          <w:lang w:val="es-AR"/>
        </w:rPr>
        <w:t xml:space="preserve">U.N.S.T.A., </w:t>
      </w:r>
      <w:r w:rsidRPr="007F59DC">
        <w:rPr>
          <w:lang w:val="es-AR"/>
        </w:rPr>
        <w:t xml:space="preserve">con domicilio en calle 9 de Julio N° 165 de la Ciudad de San Miguel de Tucumán, representada en este acto por el Sr. Rector, </w:t>
      </w:r>
      <w:r w:rsidRPr="007F59DC">
        <w:rPr>
          <w:bCs/>
          <w:lang w:val="es-AR"/>
        </w:rPr>
        <w:t>Dr. Juan Carlos Veiga,</w:t>
      </w:r>
      <w:r w:rsidRPr="007F59DC">
        <w:rPr>
          <w:lang w:val="es-AR"/>
        </w:rPr>
        <w:t xml:space="preserve"> por la otra; teniendo en cuenta que ambas instituciones valorizan la labor interdisciplinaria y las acciones coordinadas, entre instituciones de la misma Provincia o Región, para un máximo aprovechamiento de los recursos humanos y materiales con que cuentan y para un mejor análisis, tratamiento y solución de los problemas específicos de la región, resuelven celebrar el presente CONVENIO DE COOPERACIÓN RECIPROCA que se regirá por las cláusulas siguientes:</w:t>
      </w:r>
    </w:p>
    <w:p w:rsidR="007F59DC" w:rsidRDefault="007E5AB0" w:rsidP="007F59DC">
      <w:pPr>
        <w:spacing w:after="200"/>
        <w:jc w:val="both"/>
        <w:rPr>
          <w:lang w:val="es-AR"/>
        </w:rPr>
      </w:pPr>
      <w:r w:rsidRPr="007F59DC">
        <w:rPr>
          <w:bCs/>
          <w:lang w:val="es-AR"/>
        </w:rPr>
        <w:t xml:space="preserve">PRIMERA:LA MUNICIPALIDA </w:t>
      </w:r>
      <w:r w:rsidRPr="007F59DC">
        <w:rPr>
          <w:lang w:val="es-AR"/>
        </w:rPr>
        <w:t xml:space="preserve">y </w:t>
      </w:r>
      <w:r w:rsidRPr="007F59DC">
        <w:rPr>
          <w:bCs/>
          <w:lang w:val="es-AR"/>
        </w:rPr>
        <w:t xml:space="preserve">LA U.N.S.T.A., </w:t>
      </w:r>
      <w:r w:rsidRPr="007F59DC">
        <w:rPr>
          <w:lang w:val="es-AR"/>
        </w:rPr>
        <w:t>en función de lo antes expresado y compenetrados de la mencionada importancia fundamental que reviste la concertación de este acuerdo, pondrán en práctica un programa de cooperación institucional, destinado a promover y realizar acciones conjuntas en materia de investigación, experimentación, docencia y extensión en temas de mutuo interés.</w:t>
      </w:r>
    </w:p>
    <w:p w:rsidR="007F59DC" w:rsidRDefault="007E5AB0" w:rsidP="007F59DC">
      <w:pPr>
        <w:spacing w:after="200"/>
        <w:jc w:val="both"/>
        <w:rPr>
          <w:lang w:val="es-AR"/>
        </w:rPr>
      </w:pPr>
      <w:r w:rsidRPr="007F59DC">
        <w:rPr>
          <w:bCs/>
          <w:lang w:val="es-AR"/>
        </w:rPr>
        <w:t>SEGUNDA:</w:t>
      </w:r>
      <w:r w:rsidRPr="007F59DC">
        <w:rPr>
          <w:lang w:val="es-AR"/>
        </w:rPr>
        <w:t xml:space="preserve"> La instrumentación del presente Convenio, se realizará a través de Cartas Acuerdo especificas, las que establecerán los objetivos de las acciones a desarrollar, la responsabilidad de cada parte y el aporte de recursos humanos, materiales y financieros que cada uno destine a la ejecución de las mismas.</w:t>
      </w:r>
    </w:p>
    <w:p w:rsidR="007F59DC" w:rsidRDefault="007E5AB0" w:rsidP="007F59DC">
      <w:pPr>
        <w:spacing w:after="200"/>
        <w:jc w:val="both"/>
        <w:rPr>
          <w:lang w:val="es-AR"/>
        </w:rPr>
      </w:pPr>
      <w:r w:rsidRPr="007F59DC">
        <w:rPr>
          <w:bCs/>
          <w:lang w:val="es-AR"/>
        </w:rPr>
        <w:t>TERCERA:</w:t>
      </w:r>
      <w:r w:rsidRPr="007F59DC">
        <w:rPr>
          <w:lang w:val="es-AR"/>
        </w:rPr>
        <w:t xml:space="preserve"> Las actividades de cada Carta Acuerdo deberán ser informadas con arreglo a las normas vigentes en cada una de las Instituciones. Las Informaciones que se obtengan y los resultados que se alcancen, serán de propiedad común y en igualdad de condiciones y derechos para ambas partes.</w:t>
      </w:r>
    </w:p>
    <w:p w:rsidR="007F59DC" w:rsidRDefault="007E5AB0" w:rsidP="007F59DC">
      <w:pPr>
        <w:spacing w:after="200"/>
        <w:jc w:val="both"/>
        <w:rPr>
          <w:lang w:val="es-AR"/>
        </w:rPr>
      </w:pPr>
      <w:r w:rsidRPr="007F59DC">
        <w:rPr>
          <w:bCs/>
          <w:lang w:val="es-AR"/>
        </w:rPr>
        <w:t>CUARTA:</w:t>
      </w:r>
      <w:r w:rsidRPr="007F59DC">
        <w:rPr>
          <w:lang w:val="es-AR"/>
        </w:rPr>
        <w:t xml:space="preserve"> Los resultados que se logren, parciales o definitivos, conseguidos a través de las acciones contempladas en las Cartas Acuerdo, podrán ser publicadas de común acuerdo, dejándose constancia en las publicaciones, de la participación de los servicios correspondientes de cada una de las partes. En toda publicación o documento relacionado con este Convenio y producido en forma unilateral, las partes deberán dejar expresa constancia de la colaboración prestada por la otra, sin que ello signifique responsabilidad alguna por ésta, respecto del contenido de la publicación o documento.</w:t>
      </w:r>
    </w:p>
    <w:p w:rsidR="007F59DC" w:rsidRDefault="007E5AB0" w:rsidP="007F59DC">
      <w:pPr>
        <w:spacing w:after="200"/>
        <w:jc w:val="both"/>
        <w:rPr>
          <w:lang w:val="es-AR"/>
        </w:rPr>
      </w:pPr>
      <w:r w:rsidRPr="007F59DC">
        <w:rPr>
          <w:bCs/>
          <w:lang w:val="es-AR"/>
        </w:rPr>
        <w:t>QUINTA:</w:t>
      </w:r>
      <w:r w:rsidRPr="007F59DC">
        <w:rPr>
          <w:lang w:val="es-AR"/>
        </w:rPr>
        <w:t xml:space="preserve"> Los resultadosa que se hacen referencia en la cláusula anterior, podrán ser transferidos al medio, por las instituciones involucradas</w:t>
      </w:r>
    </w:p>
    <w:p w:rsidR="007F59DC" w:rsidRDefault="007E5AB0" w:rsidP="007F59DC">
      <w:pPr>
        <w:spacing w:after="200"/>
        <w:jc w:val="both"/>
        <w:rPr>
          <w:lang w:val="es-AR"/>
        </w:rPr>
      </w:pPr>
      <w:r w:rsidRPr="007F59DC">
        <w:rPr>
          <w:bCs/>
          <w:lang w:val="es-AR"/>
        </w:rPr>
        <w:t>SEXTA:</w:t>
      </w:r>
      <w:r w:rsidRPr="007F59DC">
        <w:rPr>
          <w:lang w:val="es-AR"/>
        </w:rPr>
        <w:t>El personal designado por cada parte a la ejecución de funciones y servicios de la otra, continuará dependiendo del organismo al que pertenece, pero estará subordinado a la autoridad de la unidad donde cumple las tareas.</w:t>
      </w:r>
    </w:p>
    <w:p w:rsidR="007F59DC" w:rsidRDefault="007E5AB0" w:rsidP="007F59DC">
      <w:pPr>
        <w:spacing w:after="200"/>
        <w:jc w:val="both"/>
        <w:rPr>
          <w:lang w:val="es-AR"/>
        </w:rPr>
      </w:pPr>
      <w:r w:rsidRPr="007F59DC">
        <w:rPr>
          <w:bCs/>
          <w:lang w:val="es-AR"/>
        </w:rPr>
        <w:lastRenderedPageBreak/>
        <w:t>SÉPTIMA:</w:t>
      </w:r>
      <w:r w:rsidRPr="007F59DC">
        <w:rPr>
          <w:lang w:val="es-AR"/>
        </w:rPr>
        <w:t xml:space="preserve"> Los bienes muebles e inmuebles de </w:t>
      </w:r>
      <w:r w:rsidRPr="007F59DC">
        <w:rPr>
          <w:bCs/>
          <w:lang w:val="es-AR"/>
        </w:rPr>
        <w:t xml:space="preserve">LA MUNICIPALIDAD </w:t>
      </w:r>
      <w:r w:rsidRPr="007F59DC">
        <w:rPr>
          <w:lang w:val="es-AR"/>
        </w:rPr>
        <w:t xml:space="preserve">y de </w:t>
      </w:r>
      <w:r w:rsidRPr="007F59DC">
        <w:rPr>
          <w:bCs/>
          <w:lang w:val="es-AR"/>
        </w:rPr>
        <w:t>LA U.N.S.T.A.</w:t>
      </w:r>
      <w:r w:rsidRPr="007F59DC">
        <w:rPr>
          <w:lang w:val="es-AR"/>
        </w:rPr>
        <w:t xml:space="preserve"> que se destinen al cumplimiento de este acuerdo, o los que pudieran agregarse en el futuro continuarán en el patrimonio de la parte a la que pertenecen, o con cuyos fondos hubiesen sido adquiridos, salvo determinación en contrario.</w:t>
      </w:r>
    </w:p>
    <w:p w:rsidR="007F59DC" w:rsidRDefault="007E5AB0" w:rsidP="007F59DC">
      <w:pPr>
        <w:spacing w:after="200"/>
        <w:jc w:val="both"/>
        <w:rPr>
          <w:lang w:val="es-AR"/>
        </w:rPr>
      </w:pPr>
      <w:r w:rsidRPr="007F59DC">
        <w:rPr>
          <w:bCs/>
          <w:lang w:val="es-AR"/>
        </w:rPr>
        <w:t>OCTAVA:</w:t>
      </w:r>
      <w:r w:rsidRPr="007F59DC">
        <w:rPr>
          <w:lang w:val="es-AR"/>
        </w:rPr>
        <w:t xml:space="preserve"> Los elementos inventariables entregados por una de las partes a la otra, en calidad de préstamo de uso, deberán ser restituidos a la parte que los haya facilitado una vez cumplida la finalidad para la cual fueron destinados, en buen estado de conservación sin perjuicio del demérito ocasionado por el uso normal y acción del tiempo. La parte receptora será considerada a todos los efectos como depositaria legal de los elementos recibidos y se hará responsable de cualquier riego, incluso respecto a terceros, excepto caso fortuito o de fuerza mayor.</w:t>
      </w:r>
    </w:p>
    <w:p w:rsidR="007F59DC" w:rsidRDefault="007E5AB0" w:rsidP="007F59DC">
      <w:pPr>
        <w:spacing w:after="200"/>
        <w:jc w:val="both"/>
        <w:rPr>
          <w:lang w:val="es-AR"/>
        </w:rPr>
      </w:pPr>
      <w:r w:rsidRPr="007F59DC">
        <w:rPr>
          <w:bCs/>
          <w:lang w:val="es-AR"/>
        </w:rPr>
        <w:t>NOVENA:</w:t>
      </w:r>
      <w:r w:rsidRPr="007F59DC">
        <w:rPr>
          <w:lang w:val="es-AR"/>
        </w:rPr>
        <w:t xml:space="preserve"> Se deja expresa constancia que la suscripción del presente Convenio no significa un obstáculo para que las partes signatarias, en forma conjunta o individual, puedan concertar acuerdos similares que comprendan a otras entidades del país o del extranjero, interesadas en fines análogos.</w:t>
      </w:r>
    </w:p>
    <w:p w:rsidR="007F59DC" w:rsidRDefault="007E5AB0" w:rsidP="007F59DC">
      <w:pPr>
        <w:spacing w:after="200"/>
        <w:jc w:val="both"/>
        <w:rPr>
          <w:lang w:val="es-AR"/>
        </w:rPr>
      </w:pPr>
      <w:r w:rsidRPr="007F59DC">
        <w:rPr>
          <w:bCs/>
          <w:lang w:val="es-AR"/>
        </w:rPr>
        <w:t>DECIMA:</w:t>
      </w:r>
      <w:r w:rsidRPr="007F59DC">
        <w:rPr>
          <w:lang w:val="es-AR"/>
        </w:rPr>
        <w:t xml:space="preserve"> La falta de observancia de sus obligaciones por parte del personal de </w:t>
      </w:r>
      <w:r w:rsidRPr="007F59DC">
        <w:rPr>
          <w:bCs/>
          <w:lang w:val="es-AR"/>
        </w:rPr>
        <w:t xml:space="preserve">LA MUNICIPALIDAD </w:t>
      </w:r>
      <w:r w:rsidRPr="007F59DC">
        <w:rPr>
          <w:lang w:val="es-AR"/>
        </w:rPr>
        <w:t xml:space="preserve">y de la </w:t>
      </w:r>
      <w:r w:rsidRPr="007F59DC">
        <w:rPr>
          <w:bCs/>
          <w:lang w:val="es-AR"/>
        </w:rPr>
        <w:t>U.N.S.T.A.</w:t>
      </w:r>
      <w:r w:rsidRPr="007F59DC">
        <w:rPr>
          <w:lang w:val="es-AR"/>
        </w:rPr>
        <w:t xml:space="preserve"> afectando el cumplimiento de este Convenio, determinarála elevación de los antecedentes correspondientes de la parte de quien dependa, a los efectos de que adopte las medidas pertinentes, según los Estatutos que lo rijan.</w:t>
      </w:r>
    </w:p>
    <w:p w:rsidR="007F59DC" w:rsidRDefault="007E5AB0" w:rsidP="007F59DC">
      <w:pPr>
        <w:spacing w:after="200"/>
        <w:jc w:val="both"/>
        <w:rPr>
          <w:lang w:val="es-AR"/>
        </w:rPr>
      </w:pPr>
      <w:r w:rsidRPr="007F59DC">
        <w:rPr>
          <w:bCs/>
          <w:lang w:val="es-AR"/>
        </w:rPr>
        <w:t xml:space="preserve">UNDÉCIMA:LA MUNICIPALIDAD Y LA U.NS.T.A. </w:t>
      </w:r>
      <w:r w:rsidRPr="007F59DC">
        <w:rPr>
          <w:lang w:val="es-AR"/>
        </w:rPr>
        <w:t>tomaran en forma conjunta o separada los recaudos necesarios, para evitar interferencias de cualquier índole, que alteren el normal desarrollo de las actividades, que surjan de las obligaciones adquiridas por el presente Convenio.</w:t>
      </w:r>
    </w:p>
    <w:p w:rsidR="007F59DC" w:rsidRDefault="007E5AB0" w:rsidP="007F59DC">
      <w:pPr>
        <w:spacing w:after="200"/>
        <w:jc w:val="both"/>
        <w:rPr>
          <w:lang w:val="es-AR"/>
        </w:rPr>
      </w:pPr>
      <w:r w:rsidRPr="007F59DC">
        <w:rPr>
          <w:bCs/>
          <w:lang w:val="es-AR"/>
        </w:rPr>
        <w:t>DUODÉCIMA:</w:t>
      </w:r>
      <w:r w:rsidRPr="007F59DC">
        <w:rPr>
          <w:lang w:val="es-AR"/>
        </w:rPr>
        <w:t xml:space="preserve"> La </w:t>
      </w:r>
      <w:r w:rsidRPr="007F59DC">
        <w:rPr>
          <w:bCs/>
          <w:lang w:val="es-AR"/>
        </w:rPr>
        <w:t xml:space="preserve">U.N.S.T.A. Y LA MUNICIPALIDAD </w:t>
      </w:r>
      <w:r w:rsidRPr="007F59DC">
        <w:rPr>
          <w:lang w:val="es-AR"/>
        </w:rPr>
        <w:t>observarán en sus relaciones el mayor espíritu de colaboración, teniendo en cuenta que la finalidad de este acuerdo, tiende a beneficiar a ambas instituciones y a la región, y por ende al país, por lo que la labor a realizar, deberá ser un ejemplo de buena voluntad y coordinación de esfuerzos.</w:t>
      </w:r>
    </w:p>
    <w:p w:rsidR="007F59DC" w:rsidRDefault="007E5AB0" w:rsidP="007F59DC">
      <w:pPr>
        <w:spacing w:after="200"/>
        <w:jc w:val="both"/>
        <w:rPr>
          <w:lang w:val="es-AR"/>
        </w:rPr>
      </w:pPr>
      <w:r w:rsidRPr="007F59DC">
        <w:rPr>
          <w:bCs/>
          <w:lang w:val="es-AR"/>
        </w:rPr>
        <w:t>DECIMA TERCERA:</w:t>
      </w:r>
      <w:r w:rsidRPr="007F59DC">
        <w:rPr>
          <w:lang w:val="es-AR"/>
        </w:rPr>
        <w:t xml:space="preserve"> El presente Convenio tendrá una duración de dos</w:t>
      </w:r>
      <w:r w:rsidR="004863D7" w:rsidRPr="007F59DC">
        <w:rPr>
          <w:lang w:val="es-AR"/>
        </w:rPr>
        <w:t xml:space="preserve"> </w:t>
      </w:r>
      <w:r w:rsidR="007F59DC">
        <w:rPr>
          <w:lang w:val="es-AR"/>
        </w:rPr>
        <w:t xml:space="preserve">                    (</w:t>
      </w:r>
      <w:r w:rsidRPr="007F59DC">
        <w:rPr>
          <w:lang w:val="es-AR"/>
        </w:rPr>
        <w:t>2</w:t>
      </w:r>
      <w:r w:rsidR="007F59DC">
        <w:rPr>
          <w:lang w:val="es-AR"/>
        </w:rPr>
        <w:t xml:space="preserve">) </w:t>
      </w:r>
      <w:r w:rsidR="004863D7" w:rsidRPr="007F59DC">
        <w:rPr>
          <w:lang w:val="es-AR"/>
        </w:rPr>
        <w:t xml:space="preserve"> </w:t>
      </w:r>
      <w:r w:rsidRPr="007F59DC">
        <w:rPr>
          <w:lang w:val="es-AR"/>
        </w:rPr>
        <w:t>años, pudiendo ser prorrogado automáticamente, por otro termino de igual duración, si ninguna de las partes expresara su decisión en contrario. No obstante ello, podrá ser resuelto el cese del mismo en cualquier momento, de común acuerdo o por denuncia de cualquiera de las partes, mediante preaviso por escrito a la otra, realizado con una antelación de dos</w:t>
      </w:r>
      <w:r w:rsidR="004863D7" w:rsidRPr="007F59DC">
        <w:rPr>
          <w:lang w:val="es-AR"/>
        </w:rPr>
        <w:t xml:space="preserve"> </w:t>
      </w:r>
      <w:r w:rsidR="007F59DC">
        <w:rPr>
          <w:lang w:val="es-AR"/>
        </w:rPr>
        <w:t xml:space="preserve">                    (</w:t>
      </w:r>
      <w:r w:rsidRPr="007F59DC">
        <w:rPr>
          <w:lang w:val="es-AR"/>
        </w:rPr>
        <w:t>2</w:t>
      </w:r>
      <w:r w:rsidR="007F59DC">
        <w:rPr>
          <w:lang w:val="es-AR"/>
        </w:rPr>
        <w:t xml:space="preserve">) </w:t>
      </w:r>
      <w:r w:rsidR="004863D7" w:rsidRPr="007F59DC">
        <w:rPr>
          <w:lang w:val="es-AR"/>
        </w:rPr>
        <w:t xml:space="preserve"> </w:t>
      </w:r>
      <w:r w:rsidRPr="007F59DC">
        <w:rPr>
          <w:lang w:val="es-AR"/>
        </w:rPr>
        <w:t>meses. La denuncia no dará derecho a las partes a reclamar indemnización de cualquier naturaleza. Los trabajos en ejecución, al producir efecto la denuncia, serán continuados hasta la finalización del periodo anual en el que la misma entre en vigencia.</w:t>
      </w:r>
    </w:p>
    <w:p w:rsidR="007F59DC" w:rsidRDefault="007E5AB0" w:rsidP="007F59DC">
      <w:pPr>
        <w:spacing w:after="200"/>
        <w:jc w:val="both"/>
        <w:rPr>
          <w:lang w:val="es-AR"/>
        </w:rPr>
      </w:pPr>
      <w:r w:rsidRPr="007F59DC">
        <w:rPr>
          <w:bCs/>
          <w:lang w:val="es-AR"/>
        </w:rPr>
        <w:t>DECIMO CUARTA:</w:t>
      </w:r>
      <w:r w:rsidRPr="007F59DC">
        <w:rPr>
          <w:lang w:val="es-AR"/>
        </w:rPr>
        <w:t>El presente Convenio deberá ser refrendado por el Honorable Concejo Deliberante de la Municipalidad de Yerba Buena para su entrada en vigencia.</w:t>
      </w:r>
    </w:p>
    <w:p w:rsidR="00A1735E" w:rsidRPr="007F59DC" w:rsidRDefault="007E5AB0" w:rsidP="007F59DC">
      <w:pPr>
        <w:spacing w:after="200"/>
        <w:jc w:val="both"/>
        <w:rPr>
          <w:lang w:val="es-AR"/>
        </w:rPr>
      </w:pPr>
      <w:r w:rsidRPr="007F59DC">
        <w:rPr>
          <w:lang w:val="es-AR"/>
        </w:rPr>
        <w:t>En prueba de conformidad se firman dos</w:t>
      </w:r>
      <w:r w:rsidR="004863D7" w:rsidRPr="007F59DC">
        <w:rPr>
          <w:lang w:val="es-AR"/>
        </w:rPr>
        <w:t xml:space="preserve"> </w:t>
      </w:r>
      <w:r w:rsidR="007F59DC">
        <w:rPr>
          <w:lang w:val="es-AR"/>
        </w:rPr>
        <w:t xml:space="preserve">                    (</w:t>
      </w:r>
      <w:r w:rsidRPr="007F59DC">
        <w:rPr>
          <w:lang w:val="es-AR"/>
        </w:rPr>
        <w:t>2</w:t>
      </w:r>
      <w:r w:rsidR="007F59DC">
        <w:rPr>
          <w:lang w:val="es-AR"/>
        </w:rPr>
        <w:t xml:space="preserve">) </w:t>
      </w:r>
      <w:r w:rsidR="004863D7" w:rsidRPr="007F59DC">
        <w:rPr>
          <w:lang w:val="es-AR"/>
        </w:rPr>
        <w:t xml:space="preserve"> </w:t>
      </w:r>
      <w:r w:rsidRPr="007F59DC">
        <w:rPr>
          <w:lang w:val="es-AR"/>
        </w:rPr>
        <w:t>ejemplares de un mismo tenor y a un solo efecto en la ciudad de Yerba Buena, a los seis días, del mes de Diciembre del año 2007.</w:t>
      </w:r>
      <w:bookmarkStart w:id="0" w:name="_GoBack"/>
      <w:bookmarkEnd w:id="0"/>
      <w:r w:rsidR="007F59DC" w:rsidRPr="007F59DC">
        <w:rPr>
          <w:lang w:val="es-AR"/>
        </w:rPr>
        <w:t xml:space="preserve"> </w:t>
      </w:r>
    </w:p>
    <w:sectPr w:rsidR="00A1735E" w:rsidRPr="007F59DC" w:rsidSect="007F59DC">
      <w:pgSz w:w="11906" w:h="16838" w:code="5"/>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7E5AB0"/>
    <w:rsid w:val="00033D98"/>
    <w:rsid w:val="000343DB"/>
    <w:rsid w:val="00054FAB"/>
    <w:rsid w:val="00057342"/>
    <w:rsid w:val="000C7592"/>
    <w:rsid w:val="000D4C3A"/>
    <w:rsid w:val="001C655E"/>
    <w:rsid w:val="00202638"/>
    <w:rsid w:val="002135BC"/>
    <w:rsid w:val="002C2E7A"/>
    <w:rsid w:val="003306E2"/>
    <w:rsid w:val="004863D7"/>
    <w:rsid w:val="005D5D05"/>
    <w:rsid w:val="005D76E8"/>
    <w:rsid w:val="006037C1"/>
    <w:rsid w:val="007E5AB0"/>
    <w:rsid w:val="007F59DC"/>
    <w:rsid w:val="00974A2E"/>
    <w:rsid w:val="00A1735E"/>
    <w:rsid w:val="00A75DCA"/>
    <w:rsid w:val="00A91010"/>
    <w:rsid w:val="00C42D36"/>
    <w:rsid w:val="00DC3DC6"/>
    <w:rsid w:val="00E022BB"/>
    <w:rsid w:val="00E51E96"/>
    <w:rsid w:val="00F03403"/>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_tradnl" w:eastAsia="es-ES_tradn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735E"/>
    <w:rPr>
      <w:sz w:val="24"/>
      <w:szCs w:val="24"/>
      <w:lang w:val="es-ES" w:eastAsia="es-ES"/>
    </w:rPr>
  </w:style>
  <w:style w:type="paragraph" w:styleId="Ttulo1">
    <w:name w:val="heading 1"/>
    <w:basedOn w:val="Normal"/>
    <w:next w:val="Normal"/>
    <w:qFormat/>
    <w:rsid w:val="00A1735E"/>
    <w:pPr>
      <w:keepNext/>
      <w:jc w:val="right"/>
      <w:outlineLvl w:val="0"/>
    </w:pPr>
    <w:rPr>
      <w:b/>
      <w:bCs/>
      <w:lang w:val="es-AR"/>
    </w:rPr>
  </w:style>
  <w:style w:type="paragraph" w:styleId="Ttulo2">
    <w:name w:val="heading 2"/>
    <w:basedOn w:val="Normal"/>
    <w:next w:val="Normal"/>
    <w:qFormat/>
    <w:rsid w:val="00A1735E"/>
    <w:pPr>
      <w:keepNext/>
      <w:jc w:val="center"/>
      <w:outlineLvl w:val="1"/>
    </w:pPr>
    <w:rPr>
      <w:b/>
      <w:bCs/>
      <w:lang w:val="es-AR"/>
    </w:rPr>
  </w:style>
  <w:style w:type="paragraph" w:styleId="Ttulo3">
    <w:name w:val="heading 3"/>
    <w:basedOn w:val="Normal"/>
    <w:next w:val="Normal"/>
    <w:qFormat/>
    <w:rsid w:val="00A1735E"/>
    <w:pPr>
      <w:keepNext/>
      <w:jc w:val="center"/>
      <w:outlineLvl w:val="2"/>
    </w:pPr>
    <w:rPr>
      <w:b/>
      <w:bCs/>
      <w:u w:val="single"/>
      <w:lang w:val="es-AR"/>
    </w:rPr>
  </w:style>
  <w:style w:type="paragraph" w:styleId="Ttulo4">
    <w:name w:val="heading 4"/>
    <w:basedOn w:val="Normal"/>
    <w:next w:val="Normal"/>
    <w:qFormat/>
    <w:rsid w:val="00A1735E"/>
    <w:pPr>
      <w:keepNext/>
      <w:jc w:val="center"/>
      <w:outlineLvl w:val="3"/>
    </w:pPr>
    <w:rPr>
      <w:b/>
      <w:bCs/>
      <w:sz w:val="36"/>
      <w:u w:val="single"/>
      <w:lang w:val="es-AR"/>
    </w:rPr>
  </w:style>
  <w:style w:type="paragraph" w:styleId="Ttulo5">
    <w:name w:val="heading 5"/>
    <w:basedOn w:val="Normal"/>
    <w:next w:val="Normal"/>
    <w:qFormat/>
    <w:rsid w:val="00A1735E"/>
    <w:pPr>
      <w:keepNext/>
      <w:jc w:val="both"/>
      <w:outlineLvl w:val="4"/>
    </w:pPr>
    <w:rPr>
      <w:b/>
      <w:bCs/>
    </w:rPr>
  </w:style>
  <w:style w:type="paragraph" w:styleId="Ttulo6">
    <w:name w:val="heading 6"/>
    <w:basedOn w:val="Normal"/>
    <w:next w:val="Normal"/>
    <w:qFormat/>
    <w:rsid w:val="00A1735E"/>
    <w:pPr>
      <w:keepNext/>
      <w:jc w:val="center"/>
      <w:outlineLvl w:val="5"/>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A1735E"/>
    <w:pPr>
      <w:jc w:val="both"/>
    </w:pPr>
    <w:rPr>
      <w:lang w:val="es-AR"/>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1058</Words>
  <Characters>5825</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YERBA BUENA, 18 DE NOVIEMBRE DE 2004</vt:lpstr>
    </vt:vector>
  </TitlesOfParts>
  <Company>****</Company>
  <LinksUpToDate>false</LinksUpToDate>
  <CharactersWithSpaces>6870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18 DE NOVIEMBRE DE 2004</dc:title>
  <dc:subject/>
  <dc:creator>****</dc:creator>
  <cp:keywords/>
  <dc:description/>
  <cp:lastModifiedBy>usuario</cp:lastModifiedBy>
  <cp:revision>15</cp:revision>
  <cp:lastPrinted>2008-04-16T14:57:00Z</cp:lastPrinted>
  <dcterms:created xsi:type="dcterms:W3CDTF">2017-05-11T14:11:00Z</dcterms:created>
  <dcterms:modified xsi:type="dcterms:W3CDTF">2017-06-06T12:02:00Z</dcterms:modified>
</cp:coreProperties>
</file>