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883" w:rsidRPr="00B60DA8" w:rsidRDefault="00632883" w:rsidP="00B60DA8">
      <w:pPr>
        <w:spacing w:after="200"/>
        <w:jc w:val="right"/>
        <w:rPr>
          <w:bCs/>
          <w:lang w:val="es-AR"/>
        </w:rPr>
      </w:pPr>
      <w:r w:rsidRPr="00B60DA8">
        <w:rPr>
          <w:bCs/>
          <w:lang w:val="es-AR"/>
        </w:rPr>
        <w:t>Yerba Buena, 06 de Agosto de 2009</w:t>
      </w:r>
    </w:p>
    <w:p w:rsidR="00632883" w:rsidRPr="00B60DA8" w:rsidRDefault="00632883" w:rsidP="00B60DA8">
      <w:pPr>
        <w:spacing w:after="200"/>
        <w:rPr>
          <w:bCs/>
          <w:lang w:val="es-AR"/>
        </w:rPr>
      </w:pPr>
      <w:r w:rsidRPr="00B60DA8">
        <w:rPr>
          <w:bCs/>
          <w:lang w:val="es-AR"/>
        </w:rPr>
        <w:t>ORDENANZA Nº 1711</w:t>
      </w:r>
    </w:p>
    <w:p w:rsidR="001B78A5" w:rsidRPr="00B60DA8" w:rsidRDefault="00632883" w:rsidP="00B60DA8">
      <w:pPr>
        <w:spacing w:after="200"/>
        <w:jc w:val="center"/>
        <w:rPr>
          <w:bCs/>
          <w:lang w:val="es-AR"/>
        </w:rPr>
      </w:pPr>
      <w:r w:rsidRPr="00B60DA8">
        <w:rPr>
          <w:bCs/>
          <w:lang w:val="es-AR"/>
        </w:rPr>
        <w:t>EL CONCEJO DELIBERANTE SANCIONA CON FUERZA DE ORDENANZA</w:t>
      </w:r>
    </w:p>
    <w:p w:rsidR="001B78A5" w:rsidRPr="00B60DA8" w:rsidRDefault="00FC47F4" w:rsidP="00B60DA8">
      <w:pPr>
        <w:spacing w:after="200"/>
        <w:jc w:val="both"/>
        <w:rPr>
          <w:lang w:val="es-AR"/>
        </w:rPr>
      </w:pPr>
      <w:r w:rsidRPr="00B60DA8">
        <w:rPr>
          <w:bCs/>
          <w:lang w:val="es-AR"/>
        </w:rPr>
        <w:t>ARTICULO PRIMERO</w:t>
      </w:r>
      <w:r w:rsidR="00632883" w:rsidRPr="00B60DA8">
        <w:rPr>
          <w:bCs/>
          <w:lang w:val="es-AR"/>
        </w:rPr>
        <w:t xml:space="preserve">: </w:t>
      </w:r>
      <w:r w:rsidR="00D7011F" w:rsidRPr="00B60DA8">
        <w:rPr>
          <w:bCs/>
          <w:lang w:val="es-AR"/>
        </w:rPr>
        <w:t xml:space="preserve">APRUEBASE </w:t>
      </w:r>
      <w:r w:rsidR="00D7011F" w:rsidRPr="00B60DA8">
        <w:rPr>
          <w:lang w:val="es-AR"/>
        </w:rPr>
        <w:t>el Presupuesto del Honorable Concejo Deliberante para el Año 2009, y sus Anexos I, II, III y IV, y Planta de Cargos, que forman parte integrante de la presente Ordenanza.</w:t>
      </w:r>
    </w:p>
    <w:p w:rsidR="00B60DA8" w:rsidRDefault="00FC47F4" w:rsidP="00B60DA8">
      <w:pPr>
        <w:spacing w:after="200"/>
        <w:jc w:val="both"/>
        <w:rPr>
          <w:bCs/>
          <w:lang w:val="es-AR"/>
        </w:rPr>
      </w:pPr>
      <w:r w:rsidRPr="00B60DA8">
        <w:rPr>
          <w:bCs/>
          <w:lang w:val="es-AR"/>
        </w:rPr>
        <w:t>ARTICULO SEGUNDO</w:t>
      </w:r>
      <w:r w:rsidR="00632883" w:rsidRPr="00B60DA8">
        <w:rPr>
          <w:bCs/>
          <w:lang w:val="es-AR"/>
        </w:rPr>
        <w:t xml:space="preserve">: </w:t>
      </w:r>
      <w:r w:rsidR="00D7011F" w:rsidRPr="00B60DA8">
        <w:rPr>
          <w:bCs/>
          <w:lang w:val="es-AR"/>
        </w:rPr>
        <w:t>COMUNIQUESE, REGISTRESE Y ARCHIVESE.</w:t>
      </w:r>
    </w:p>
    <w:p w:rsidR="001B78A5" w:rsidRPr="00B60DA8" w:rsidRDefault="0095759C" w:rsidP="00B60DA8">
      <w:pPr>
        <w:spacing w:after="200"/>
        <w:jc w:val="center"/>
        <w:rPr>
          <w:bCs/>
          <w:lang w:val="es-AR"/>
        </w:rPr>
      </w:pPr>
      <w:r w:rsidRPr="00B60DA8">
        <w:rPr>
          <w:bCs/>
          <w:lang w:val="es-AR"/>
        </w:rPr>
        <w:br w:type="page"/>
      </w:r>
      <w:r w:rsidR="00D7011F" w:rsidRPr="00B60DA8">
        <w:rPr>
          <w:bCs/>
          <w:lang w:val="es-AR"/>
        </w:rPr>
        <w:lastRenderedPageBreak/>
        <w:t>PRESUPUESTO HONORABLE CONCEJO DELIBERANTE DE YERBA BUENA</w:t>
      </w:r>
    </w:p>
    <w:p w:rsidR="00743DF5" w:rsidRPr="00B60DA8" w:rsidRDefault="00D7011F" w:rsidP="00B60DA8">
      <w:pPr>
        <w:pStyle w:val="Ttulo4"/>
        <w:keepNext w:val="0"/>
        <w:spacing w:after="200"/>
        <w:rPr>
          <w:b w:val="0"/>
        </w:rPr>
      </w:pPr>
      <w:r w:rsidRPr="00B60DA8">
        <w:rPr>
          <w:b w:val="0"/>
        </w:rPr>
        <w:t>AÑO 2009</w:t>
      </w:r>
    </w:p>
    <w:p w:rsidR="00743DF5" w:rsidRPr="00B60DA8" w:rsidRDefault="00743DF5" w:rsidP="00B60DA8">
      <w:pPr>
        <w:spacing w:after="200"/>
        <w:rPr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417"/>
        <w:gridCol w:w="1427"/>
        <w:gridCol w:w="1400"/>
        <w:gridCol w:w="1400"/>
      </w:tblGrid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B60DA8">
              <w:rPr>
                <w:b w:val="0"/>
                <w:u w:val="none"/>
              </w:rPr>
              <w:t>INGRESOS</w:t>
            </w:r>
          </w:p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5.230.000,00</w:t>
            </w:r>
          </w:p>
        </w:tc>
      </w:tr>
      <w:tr w:rsidR="00743DF5" w:rsidRPr="00B60DA8">
        <w:trPr>
          <w:trHeight w:val="435"/>
        </w:trPr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Transferencias para Financiar Erog. Corrientes</w:t>
            </w: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4.915.915,01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rPr>
          <w:trHeight w:val="335"/>
        </w:trPr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Transferencias para Financiar Erog. De Capital</w:t>
            </w: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15.000,00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Transferencias para Financiar Amortiz. De la Deuda</w:t>
            </w: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299.084,99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</w:rPr>
            </w:pPr>
            <w:r w:rsidRPr="00B60DA8">
              <w:rPr>
                <w:b w:val="0"/>
              </w:rPr>
              <w:t>EGRESOS</w:t>
            </w: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5.230.000,00</w:t>
            </w: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</w:rPr>
            </w:pPr>
            <w:r w:rsidRPr="00B60DA8">
              <w:rPr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4.915.915,01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Personal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4.090.561,00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825.354,01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</w:rPr>
            </w:pPr>
            <w:r w:rsidRPr="00B60DA8">
              <w:rPr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15.000,00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15.000,00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EROGACIONES PARA AMORT. DE DEUDA</w:t>
            </w: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299.084,99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Amortización de Deuda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299.084,99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</w:tr>
    </w:tbl>
    <w:p w:rsidR="001B78A5" w:rsidRPr="00B60DA8" w:rsidRDefault="001B78A5" w:rsidP="00B60DA8">
      <w:pPr>
        <w:spacing w:after="200"/>
        <w:rPr>
          <w:lang w:val="es-AR"/>
        </w:rPr>
      </w:pPr>
    </w:p>
    <w:p w:rsidR="001B78A5" w:rsidRPr="00B60DA8" w:rsidRDefault="0095759C" w:rsidP="00B60DA8">
      <w:pPr>
        <w:pStyle w:val="Ttulo2"/>
        <w:keepNext w:val="0"/>
        <w:spacing w:after="200"/>
        <w:rPr>
          <w:b w:val="0"/>
          <w:u w:val="none"/>
        </w:rPr>
      </w:pPr>
      <w:r w:rsidRPr="00B60DA8">
        <w:rPr>
          <w:b w:val="0"/>
          <w:u w:val="none"/>
        </w:rPr>
        <w:t xml:space="preserve">ANEXO </w:t>
      </w:r>
      <w:r w:rsidR="00D7011F" w:rsidRPr="00B60DA8">
        <w:rPr>
          <w:b w:val="0"/>
          <w:u w:val="none"/>
        </w:rPr>
        <w:t>I</w:t>
      </w:r>
    </w:p>
    <w:p w:rsidR="00743DF5" w:rsidRPr="00B60DA8" w:rsidRDefault="00743DF5" w:rsidP="00B60DA8">
      <w:pPr>
        <w:spacing w:after="200"/>
        <w:rPr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463"/>
        <w:gridCol w:w="1687"/>
        <w:gridCol w:w="1274"/>
        <w:gridCol w:w="1220"/>
      </w:tblGrid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B60DA8">
              <w:rPr>
                <w:b w:val="0"/>
                <w:u w:val="none"/>
              </w:rPr>
              <w:t>BIENES Y SERVICIOS NO PERSONALES</w:t>
            </w:r>
          </w:p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73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825.354,01</w:t>
            </w: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</w:rPr>
            </w:pPr>
            <w:r w:rsidRPr="00B60DA8">
              <w:rPr>
                <w:b w:val="0"/>
              </w:rPr>
              <w:t>BIENES DE CONSUMO</w:t>
            </w:r>
          </w:p>
        </w:tc>
        <w:tc>
          <w:tcPr>
            <w:tcW w:w="17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8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51.280,01</w:t>
            </w: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7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Alimentos y Productos de Limpieza</w:t>
            </w:r>
          </w:p>
        </w:tc>
        <w:tc>
          <w:tcPr>
            <w:tcW w:w="17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2.000,00</w:t>
            </w: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Papel, Cartón e Impresos</w:t>
            </w:r>
          </w:p>
        </w:tc>
        <w:tc>
          <w:tcPr>
            <w:tcW w:w="17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3.000,00</w:t>
            </w: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Útiles de Oficina</w:t>
            </w:r>
          </w:p>
        </w:tc>
        <w:tc>
          <w:tcPr>
            <w:tcW w:w="17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8.000,00</w:t>
            </w: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B60DA8">
              <w:rPr>
                <w:b w:val="0"/>
                <w:bCs w:val="0"/>
              </w:rPr>
              <w:t>Otros Bienes de Consumo</w:t>
            </w:r>
          </w:p>
        </w:tc>
        <w:tc>
          <w:tcPr>
            <w:tcW w:w="17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38.280,00</w:t>
            </w: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7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</w:rPr>
            </w:pPr>
            <w:r w:rsidRPr="00B60DA8">
              <w:rPr>
                <w:b w:val="0"/>
              </w:rPr>
              <w:t>SERVICIOS NO PERSONALES</w:t>
            </w:r>
          </w:p>
        </w:tc>
        <w:tc>
          <w:tcPr>
            <w:tcW w:w="17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8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 xml:space="preserve"> 774.074,00</w:t>
            </w: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7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Honorarios y Retribuciones a 3ros</w:t>
            </w:r>
          </w:p>
        </w:tc>
        <w:tc>
          <w:tcPr>
            <w:tcW w:w="17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200.000,00</w:t>
            </w: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Comunicaciones</w:t>
            </w:r>
          </w:p>
        </w:tc>
        <w:tc>
          <w:tcPr>
            <w:tcW w:w="17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24.000,00</w:t>
            </w: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Agua y Gas</w:t>
            </w:r>
          </w:p>
        </w:tc>
        <w:tc>
          <w:tcPr>
            <w:tcW w:w="17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5.000,00</w:t>
            </w: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Alquileres</w:t>
            </w:r>
          </w:p>
        </w:tc>
        <w:tc>
          <w:tcPr>
            <w:tcW w:w="17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78.000,00</w:t>
            </w: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Gastos Asistenciales</w:t>
            </w:r>
          </w:p>
        </w:tc>
        <w:tc>
          <w:tcPr>
            <w:tcW w:w="17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417..074,00</w:t>
            </w: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Otros Servicios No Personales</w:t>
            </w:r>
          </w:p>
        </w:tc>
        <w:tc>
          <w:tcPr>
            <w:tcW w:w="17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50.000,00</w:t>
            </w:r>
          </w:p>
        </w:tc>
        <w:tc>
          <w:tcPr>
            <w:tcW w:w="128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2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</w:tbl>
    <w:p w:rsidR="001B78A5" w:rsidRPr="00B60DA8" w:rsidRDefault="001B78A5" w:rsidP="00B60DA8">
      <w:pPr>
        <w:spacing w:after="200"/>
        <w:rPr>
          <w:lang w:val="es-AR"/>
        </w:rPr>
      </w:pPr>
    </w:p>
    <w:p w:rsidR="001B78A5" w:rsidRPr="00B60DA8" w:rsidRDefault="00D7011F" w:rsidP="00B60DA8">
      <w:pPr>
        <w:pStyle w:val="Ttulo2"/>
        <w:keepNext w:val="0"/>
        <w:spacing w:after="200"/>
        <w:rPr>
          <w:b w:val="0"/>
          <w:u w:val="none"/>
        </w:rPr>
      </w:pPr>
      <w:r w:rsidRPr="00B60DA8">
        <w:rPr>
          <w:b w:val="0"/>
          <w:u w:val="none"/>
        </w:rPr>
        <w:t>RESUMEN ANEXO I</w:t>
      </w:r>
    </w:p>
    <w:p w:rsidR="00743DF5" w:rsidRPr="00B60DA8" w:rsidRDefault="00743DF5" w:rsidP="00B60DA8">
      <w:pPr>
        <w:spacing w:after="200"/>
        <w:rPr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571"/>
        <w:gridCol w:w="1704"/>
        <w:gridCol w:w="1258"/>
        <w:gridCol w:w="1111"/>
      </w:tblGrid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BIENES DE CONSUMO</w:t>
            </w:r>
          </w:p>
        </w:tc>
        <w:tc>
          <w:tcPr>
            <w:tcW w:w="18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6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51.280,01</w:t>
            </w:r>
          </w:p>
        </w:tc>
        <w:tc>
          <w:tcPr>
            <w:tcW w:w="117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SERVICIOS NO PERSONALES</w:t>
            </w:r>
          </w:p>
        </w:tc>
        <w:tc>
          <w:tcPr>
            <w:tcW w:w="18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6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774.074,00</w:t>
            </w:r>
          </w:p>
        </w:tc>
        <w:tc>
          <w:tcPr>
            <w:tcW w:w="117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TOTAL</w:t>
            </w:r>
          </w:p>
        </w:tc>
        <w:tc>
          <w:tcPr>
            <w:tcW w:w="18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26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825.354,01</w:t>
            </w:r>
          </w:p>
        </w:tc>
        <w:tc>
          <w:tcPr>
            <w:tcW w:w="117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</w:tbl>
    <w:p w:rsidR="001B78A5" w:rsidRPr="00B60DA8" w:rsidRDefault="001B78A5" w:rsidP="00B60DA8">
      <w:pPr>
        <w:spacing w:after="200"/>
        <w:rPr>
          <w:lang w:val="es-AR"/>
        </w:rPr>
      </w:pPr>
    </w:p>
    <w:p w:rsidR="00743DF5" w:rsidRPr="00B60DA8" w:rsidRDefault="0095759C" w:rsidP="00B60DA8">
      <w:pPr>
        <w:pStyle w:val="Ttulo2"/>
        <w:keepNext w:val="0"/>
        <w:spacing w:after="200"/>
        <w:rPr>
          <w:b w:val="0"/>
          <w:u w:val="none"/>
        </w:rPr>
      </w:pPr>
      <w:r w:rsidRPr="00B60DA8">
        <w:rPr>
          <w:b w:val="0"/>
          <w:u w:val="none"/>
        </w:rPr>
        <w:br w:type="page"/>
      </w:r>
      <w:r w:rsidRPr="00B60DA8">
        <w:rPr>
          <w:b w:val="0"/>
          <w:u w:val="none"/>
        </w:rPr>
        <w:lastRenderedPageBreak/>
        <w:t xml:space="preserve">ANEXO </w:t>
      </w:r>
      <w:r w:rsidR="00D7011F" w:rsidRPr="00B60DA8">
        <w:rPr>
          <w:b w:val="0"/>
          <w:u w:val="none"/>
        </w:rPr>
        <w:t>II</w:t>
      </w:r>
    </w:p>
    <w:p w:rsidR="00743DF5" w:rsidRPr="00B60DA8" w:rsidRDefault="00743DF5" w:rsidP="00B60DA8">
      <w:pPr>
        <w:spacing w:after="200"/>
        <w:rPr>
          <w:bCs/>
          <w:lang w:val="es-AR"/>
        </w:rPr>
      </w:pPr>
    </w:p>
    <w:tbl>
      <w:tblPr>
        <w:tblW w:w="9070" w:type="dxa"/>
        <w:tblCellMar>
          <w:left w:w="70" w:type="dxa"/>
          <w:right w:w="70" w:type="dxa"/>
        </w:tblCellMar>
        <w:tblLook w:val="0000"/>
      </w:tblPr>
      <w:tblGrid>
        <w:gridCol w:w="4750"/>
        <w:gridCol w:w="1430"/>
        <w:gridCol w:w="1400"/>
        <w:gridCol w:w="1490"/>
      </w:tblGrid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B60DA8">
              <w:rPr>
                <w:b w:val="0"/>
                <w:u w:val="none"/>
              </w:rPr>
              <w:t>PERSONAL</w:t>
            </w:r>
          </w:p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4.090.561,00</w:t>
            </w: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</w:rPr>
            </w:pPr>
            <w:r w:rsidRPr="00B60DA8">
              <w:rPr>
                <w:b w:val="0"/>
              </w:rPr>
              <w:t>CONCEJALES</w:t>
            </w: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997.241,00</w:t>
            </w: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408.620,00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77.037,00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169.728,00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206.856,00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B60DA8">
              <w:rPr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30.000,00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B60DA8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105.000,00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</w:rPr>
            </w:pPr>
            <w:r w:rsidRPr="00B60DA8">
              <w:rPr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915.265,00</w:t>
            </w: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160.468,00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125.262,00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62.450,00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109.964,00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307.121,00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B60DA8">
              <w:rPr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80.000,00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B60DA8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70.000,00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</w:rPr>
            </w:pPr>
            <w:r w:rsidRPr="00B60DA8">
              <w:rPr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 xml:space="preserve">2.178.055,00 </w:t>
            </w: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357.500,00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276.231,00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128.000,00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1.009.820,00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lastRenderedPageBreak/>
              <w:t>Asignaciones familiares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272.554,00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B60DA8">
              <w:rPr>
                <w:b w:val="0"/>
                <w:bCs w:val="0"/>
              </w:rPr>
              <w:t>Bonificaciones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6.950,00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B60DA8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127.000,00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</w:tbl>
    <w:p w:rsidR="00743DF5" w:rsidRPr="00B60DA8" w:rsidRDefault="00743DF5" w:rsidP="00B60DA8">
      <w:pPr>
        <w:spacing w:after="200"/>
        <w:rPr>
          <w:lang w:val="es-AR"/>
        </w:rPr>
      </w:pPr>
    </w:p>
    <w:p w:rsidR="00743DF5" w:rsidRPr="00B60DA8" w:rsidRDefault="00D7011F" w:rsidP="00B60DA8">
      <w:pPr>
        <w:pStyle w:val="Ttulo2"/>
        <w:keepNext w:val="0"/>
        <w:spacing w:after="200"/>
        <w:rPr>
          <w:b w:val="0"/>
          <w:u w:val="none"/>
        </w:rPr>
      </w:pPr>
      <w:r w:rsidRPr="00B60DA8">
        <w:rPr>
          <w:b w:val="0"/>
          <w:u w:val="none"/>
        </w:rPr>
        <w:t>RESUMEN ANEXO II</w:t>
      </w:r>
    </w:p>
    <w:p w:rsidR="00743DF5" w:rsidRPr="00B60DA8" w:rsidRDefault="00743DF5" w:rsidP="00B60DA8">
      <w:pPr>
        <w:spacing w:after="200"/>
        <w:rPr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44"/>
        <w:gridCol w:w="1400"/>
      </w:tblGrid>
      <w:tr w:rsidR="00743DF5" w:rsidRPr="00B60DA8">
        <w:tc>
          <w:tcPr>
            <w:tcW w:w="7630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CONCEJALES</w:t>
            </w:r>
          </w:p>
        </w:tc>
        <w:tc>
          <w:tcPr>
            <w:tcW w:w="13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997.241,00</w:t>
            </w:r>
          </w:p>
        </w:tc>
      </w:tr>
      <w:tr w:rsidR="00743DF5" w:rsidRPr="00B60DA8">
        <w:tc>
          <w:tcPr>
            <w:tcW w:w="7630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PERSONAL PERMANENTE</w:t>
            </w:r>
          </w:p>
        </w:tc>
        <w:tc>
          <w:tcPr>
            <w:tcW w:w="13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915.265,00</w:t>
            </w:r>
          </w:p>
        </w:tc>
      </w:tr>
      <w:tr w:rsidR="00743DF5" w:rsidRPr="00B60DA8">
        <w:tc>
          <w:tcPr>
            <w:tcW w:w="7630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PERSONAL CONTRATADO</w:t>
            </w:r>
          </w:p>
        </w:tc>
        <w:tc>
          <w:tcPr>
            <w:tcW w:w="13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2.178.055,00</w:t>
            </w:r>
          </w:p>
        </w:tc>
      </w:tr>
      <w:tr w:rsidR="00743DF5" w:rsidRPr="00B60DA8">
        <w:tc>
          <w:tcPr>
            <w:tcW w:w="7630" w:type="dxa"/>
          </w:tcPr>
          <w:p w:rsidR="00743DF5" w:rsidRPr="00B60DA8" w:rsidRDefault="00D7011F" w:rsidP="00B60DA8">
            <w:pPr>
              <w:pStyle w:val="Ttulo4"/>
              <w:keepNext w:val="0"/>
              <w:spacing w:after="200"/>
              <w:rPr>
                <w:b w:val="0"/>
              </w:rPr>
            </w:pPr>
            <w:r w:rsidRPr="00B60DA8">
              <w:rPr>
                <w:b w:val="0"/>
              </w:rPr>
              <w:t>TOTAL</w:t>
            </w:r>
          </w:p>
        </w:tc>
        <w:tc>
          <w:tcPr>
            <w:tcW w:w="13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4.090.561,00</w:t>
            </w:r>
          </w:p>
        </w:tc>
      </w:tr>
    </w:tbl>
    <w:p w:rsidR="001B78A5" w:rsidRPr="00B60DA8" w:rsidRDefault="001B78A5" w:rsidP="00B60DA8">
      <w:pPr>
        <w:spacing w:after="200"/>
        <w:rPr>
          <w:lang w:val="es-AR"/>
        </w:rPr>
      </w:pPr>
    </w:p>
    <w:p w:rsidR="00743DF5" w:rsidRPr="00B60DA8" w:rsidRDefault="0095759C" w:rsidP="00B60DA8">
      <w:pPr>
        <w:pStyle w:val="Ttulo2"/>
        <w:keepNext w:val="0"/>
        <w:spacing w:after="200"/>
        <w:rPr>
          <w:b w:val="0"/>
          <w:u w:val="none"/>
        </w:rPr>
      </w:pPr>
      <w:r w:rsidRPr="00B60DA8">
        <w:rPr>
          <w:b w:val="0"/>
          <w:u w:val="none"/>
        </w:rPr>
        <w:br w:type="page"/>
      </w:r>
      <w:r w:rsidRPr="00B60DA8">
        <w:rPr>
          <w:b w:val="0"/>
          <w:u w:val="none"/>
        </w:rPr>
        <w:lastRenderedPageBreak/>
        <w:t>ANEXO II</w:t>
      </w:r>
      <w:r w:rsidR="00D7011F" w:rsidRPr="00B60DA8">
        <w:rPr>
          <w:b w:val="0"/>
          <w:u w:val="none"/>
        </w:rPr>
        <w:t>I</w:t>
      </w:r>
    </w:p>
    <w:p w:rsidR="00743DF5" w:rsidRPr="00B60DA8" w:rsidRDefault="00743DF5" w:rsidP="00B60DA8">
      <w:pPr>
        <w:spacing w:after="200"/>
        <w:rPr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540"/>
        <w:gridCol w:w="1414"/>
        <w:gridCol w:w="1304"/>
        <w:gridCol w:w="1386"/>
      </w:tblGrid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B60DA8">
              <w:rPr>
                <w:b w:val="0"/>
                <w:u w:val="none"/>
              </w:rPr>
              <w:t>AMORTIZACIÓN DE LA DEUDA</w:t>
            </w:r>
          </w:p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 xml:space="preserve"> 299.084,99</w:t>
            </w: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B60DA8">
              <w:rPr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255.925,34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B60DA8">
              <w:rPr>
                <w:b w:val="0"/>
                <w:bCs w:val="0"/>
              </w:rPr>
              <w:t>BIENES Y SERVICIOS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43.159,65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</w:tbl>
    <w:p w:rsidR="001B78A5" w:rsidRPr="00B60DA8" w:rsidRDefault="001B78A5" w:rsidP="00B60DA8">
      <w:pPr>
        <w:spacing w:after="200"/>
        <w:rPr>
          <w:lang w:val="es-AR"/>
        </w:rPr>
      </w:pPr>
    </w:p>
    <w:p w:rsidR="001B78A5" w:rsidRPr="00B60DA8" w:rsidRDefault="0095759C" w:rsidP="00B60DA8">
      <w:pPr>
        <w:pStyle w:val="Ttulo2"/>
        <w:keepNext w:val="0"/>
        <w:spacing w:after="200"/>
        <w:rPr>
          <w:b w:val="0"/>
          <w:u w:val="none"/>
        </w:rPr>
      </w:pPr>
      <w:r w:rsidRPr="00B60DA8">
        <w:rPr>
          <w:b w:val="0"/>
          <w:u w:val="none"/>
        </w:rPr>
        <w:br w:type="page"/>
      </w:r>
      <w:r w:rsidRPr="00B60DA8">
        <w:rPr>
          <w:b w:val="0"/>
          <w:u w:val="none"/>
        </w:rPr>
        <w:lastRenderedPageBreak/>
        <w:t xml:space="preserve">ANEXO </w:t>
      </w:r>
      <w:bookmarkStart w:id="0" w:name="_GoBack"/>
      <w:bookmarkEnd w:id="0"/>
      <w:r w:rsidRPr="00B60DA8">
        <w:rPr>
          <w:b w:val="0"/>
          <w:u w:val="none"/>
        </w:rPr>
        <w:t>I</w:t>
      </w:r>
      <w:r w:rsidR="00D7011F" w:rsidRPr="00B60DA8">
        <w:rPr>
          <w:b w:val="0"/>
          <w:u w:val="none"/>
        </w:rPr>
        <w:t>V</w:t>
      </w:r>
    </w:p>
    <w:p w:rsidR="00743DF5" w:rsidRPr="00B60DA8" w:rsidRDefault="00743DF5" w:rsidP="00B60DA8">
      <w:pPr>
        <w:spacing w:after="200"/>
        <w:rPr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507"/>
        <w:gridCol w:w="1397"/>
        <w:gridCol w:w="1370"/>
        <w:gridCol w:w="1370"/>
      </w:tblGrid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B60DA8">
              <w:rPr>
                <w:b w:val="0"/>
                <w:u w:val="none"/>
              </w:rPr>
              <w:t>BIENES DE CAPITAL</w:t>
            </w:r>
          </w:p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15.000,00</w:t>
            </w: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pStyle w:val="Ttulo5"/>
              <w:keepNext w:val="0"/>
              <w:spacing w:after="200"/>
              <w:rPr>
                <w:b w:val="0"/>
              </w:rPr>
            </w:pPr>
            <w:r w:rsidRPr="00B60DA8">
              <w:rPr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15.000,00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10.000,00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475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Moblajes</w:t>
            </w:r>
          </w:p>
        </w:tc>
        <w:tc>
          <w:tcPr>
            <w:tcW w:w="1430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5.000,00</w:t>
            </w: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</w:tbl>
    <w:p w:rsidR="001B78A5" w:rsidRPr="00B60DA8" w:rsidRDefault="001B78A5" w:rsidP="00B60DA8">
      <w:pPr>
        <w:pStyle w:val="Ttulo3"/>
        <w:keepNext w:val="0"/>
        <w:spacing w:after="200"/>
        <w:ind w:firstLine="0"/>
        <w:jc w:val="center"/>
        <w:rPr>
          <w:b w:val="0"/>
        </w:rPr>
      </w:pPr>
    </w:p>
    <w:p w:rsidR="001B78A5" w:rsidRPr="00B60DA8" w:rsidRDefault="0095759C" w:rsidP="00B60DA8">
      <w:pPr>
        <w:pStyle w:val="Ttulo2"/>
        <w:keepNext w:val="0"/>
        <w:spacing w:after="200"/>
        <w:rPr>
          <w:b w:val="0"/>
          <w:u w:val="none"/>
        </w:rPr>
      </w:pPr>
      <w:r w:rsidRPr="00B60DA8">
        <w:rPr>
          <w:b w:val="0"/>
          <w:u w:val="none"/>
        </w:rPr>
        <w:br w:type="page"/>
      </w:r>
      <w:r w:rsidR="00D7011F" w:rsidRPr="00B60DA8">
        <w:rPr>
          <w:b w:val="0"/>
          <w:u w:val="none"/>
        </w:rPr>
        <w:lastRenderedPageBreak/>
        <w:t>PLANTA DE CARGOS</w:t>
      </w:r>
    </w:p>
    <w:p w:rsidR="00743DF5" w:rsidRPr="00B60DA8" w:rsidRDefault="00743DF5" w:rsidP="00B60DA8">
      <w:pPr>
        <w:spacing w:after="200"/>
        <w:rPr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40"/>
        <w:gridCol w:w="1122"/>
        <w:gridCol w:w="1056"/>
        <w:gridCol w:w="673"/>
        <w:gridCol w:w="752"/>
        <w:gridCol w:w="850"/>
        <w:gridCol w:w="1122"/>
        <w:gridCol w:w="1056"/>
        <w:gridCol w:w="673"/>
      </w:tblGrid>
      <w:tr w:rsidR="00743DF5" w:rsidRPr="00B60DA8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jc w:val="center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jc w:val="center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jc w:val="center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PRESUPUESTADA</w:t>
            </w:r>
          </w:p>
        </w:tc>
      </w:tr>
      <w:tr w:rsidR="00743DF5" w:rsidRPr="00B60DA8">
        <w:tc>
          <w:tcPr>
            <w:tcW w:w="1403" w:type="dxa"/>
            <w:tcBorders>
              <w:top w:val="single" w:sz="4" w:space="0" w:color="auto"/>
            </w:tcBorders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Total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154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074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687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154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1074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  <w:tc>
          <w:tcPr>
            <w:tcW w:w="687" w:type="dxa"/>
          </w:tcPr>
          <w:p w:rsidR="00743DF5" w:rsidRPr="00B60DA8" w:rsidRDefault="00743DF5" w:rsidP="00B60DA8">
            <w:pPr>
              <w:spacing w:after="200"/>
              <w:rPr>
                <w:lang w:val="es-AR"/>
              </w:rPr>
            </w:pP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Concejales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10</w:t>
            </w: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10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Otros Func.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n-US"/>
              </w:rPr>
            </w:pPr>
            <w:r w:rsidRPr="00B60DA8">
              <w:rPr>
                <w:lang w:val="en-US"/>
              </w:rPr>
              <w:t>Categ. 24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2</w:t>
            </w: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2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n-US"/>
              </w:rPr>
            </w:pPr>
            <w:r w:rsidRPr="00B60DA8">
              <w:rPr>
                <w:lang w:val="en-US"/>
              </w:rPr>
              <w:t>Categ. 23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n-US"/>
              </w:rPr>
            </w:pPr>
            <w:r w:rsidRPr="00B60DA8">
              <w:rPr>
                <w:lang w:val="en-US"/>
              </w:rPr>
              <w:t>Categ. 22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n-US"/>
              </w:rPr>
            </w:pPr>
            <w:r w:rsidRPr="00B60DA8">
              <w:rPr>
                <w:lang w:val="en-US"/>
              </w:rPr>
              <w:t>Categ. 21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n-US"/>
              </w:rPr>
            </w:pPr>
            <w:r w:rsidRPr="00B60DA8">
              <w:rPr>
                <w:lang w:val="en-US"/>
              </w:rPr>
              <w:t>Categ. 20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n-US"/>
              </w:rPr>
            </w:pPr>
            <w:r w:rsidRPr="00B60DA8">
              <w:rPr>
                <w:lang w:val="en-US"/>
              </w:rPr>
              <w:t>Categ. 19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5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5</w:t>
            </w: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5</w:t>
            </w:r>
          </w:p>
        </w:tc>
        <w:tc>
          <w:tcPr>
            <w:tcW w:w="1074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5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n-US"/>
              </w:rPr>
            </w:pPr>
            <w:r w:rsidRPr="00B60DA8">
              <w:rPr>
                <w:lang w:val="en-US"/>
              </w:rPr>
              <w:t>Categ. 18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n-US"/>
              </w:rPr>
            </w:pPr>
            <w:r w:rsidRPr="00B60DA8">
              <w:rPr>
                <w:lang w:val="en-US"/>
              </w:rPr>
              <w:t>Categ. 17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0</w:t>
            </w:r>
          </w:p>
        </w:tc>
        <w:tc>
          <w:tcPr>
            <w:tcW w:w="806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n-US"/>
              </w:rPr>
            </w:pPr>
            <w:r w:rsidRPr="00B60DA8">
              <w:rPr>
                <w:lang w:val="en-US"/>
              </w:rPr>
              <w:t>1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n-US"/>
              </w:rPr>
              <w:t xml:space="preserve">Categ. </w:t>
            </w:r>
            <w:r w:rsidRPr="00B60DA8">
              <w:rPr>
                <w:lang w:val="es-AR"/>
              </w:rPr>
              <w:t>16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1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3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4</w:t>
            </w: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941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1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3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4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lang w:val="es-AR"/>
              </w:rPr>
            </w:pPr>
            <w:r w:rsidRPr="00B60DA8">
              <w:rPr>
                <w:lang w:val="es-AR"/>
              </w:rPr>
              <w:t>Categ. 15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8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8</w:t>
            </w:r>
          </w:p>
        </w:tc>
        <w:tc>
          <w:tcPr>
            <w:tcW w:w="806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941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1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7</w:t>
            </w:r>
          </w:p>
        </w:tc>
        <w:tc>
          <w:tcPr>
            <w:tcW w:w="1074" w:type="dxa"/>
          </w:tcPr>
          <w:p w:rsidR="00743DF5" w:rsidRPr="00B60DA8" w:rsidRDefault="00743DF5" w:rsidP="00B60DA8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lang w:val="es-AR"/>
              </w:rPr>
            </w:pPr>
            <w:r w:rsidRPr="00B60DA8">
              <w:rPr>
                <w:lang w:val="es-AR"/>
              </w:rPr>
              <w:t>7</w:t>
            </w:r>
          </w:p>
        </w:tc>
      </w:tr>
      <w:tr w:rsidR="00743DF5" w:rsidRPr="00B60DA8">
        <w:tc>
          <w:tcPr>
            <w:tcW w:w="1403" w:type="dxa"/>
          </w:tcPr>
          <w:p w:rsidR="00743DF5" w:rsidRPr="00B60DA8" w:rsidRDefault="00D7011F" w:rsidP="00B60DA8">
            <w:pPr>
              <w:spacing w:after="200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743DF5" w:rsidRPr="00B60DA8" w:rsidRDefault="00D7011F" w:rsidP="00B60DA8">
            <w:pPr>
              <w:spacing w:after="200"/>
              <w:jc w:val="center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1</w:t>
            </w:r>
          </w:p>
        </w:tc>
        <w:tc>
          <w:tcPr>
            <w:tcW w:w="941" w:type="dxa"/>
          </w:tcPr>
          <w:p w:rsidR="00743DF5" w:rsidRPr="00B60DA8" w:rsidRDefault="00D7011F" w:rsidP="00B60DA8">
            <w:pPr>
              <w:spacing w:after="200"/>
              <w:jc w:val="center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1</w:t>
            </w:r>
          </w:p>
        </w:tc>
        <w:tc>
          <w:tcPr>
            <w:tcW w:w="1154" w:type="dxa"/>
          </w:tcPr>
          <w:p w:rsidR="00743DF5" w:rsidRPr="00B60DA8" w:rsidRDefault="00D7011F" w:rsidP="00B60DA8">
            <w:pPr>
              <w:spacing w:after="200"/>
              <w:jc w:val="center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30</w:t>
            </w:r>
          </w:p>
        </w:tc>
        <w:tc>
          <w:tcPr>
            <w:tcW w:w="1074" w:type="dxa"/>
          </w:tcPr>
          <w:p w:rsidR="00743DF5" w:rsidRPr="00B60DA8" w:rsidRDefault="00D7011F" w:rsidP="00B60DA8">
            <w:pPr>
              <w:spacing w:after="200"/>
              <w:jc w:val="center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05</w:t>
            </w:r>
          </w:p>
        </w:tc>
        <w:tc>
          <w:tcPr>
            <w:tcW w:w="687" w:type="dxa"/>
          </w:tcPr>
          <w:p w:rsidR="00743DF5" w:rsidRPr="00B60DA8" w:rsidRDefault="00D7011F" w:rsidP="00B60DA8">
            <w:pPr>
              <w:spacing w:after="200"/>
              <w:jc w:val="center"/>
              <w:rPr>
                <w:bCs/>
                <w:lang w:val="es-AR"/>
              </w:rPr>
            </w:pPr>
            <w:r w:rsidRPr="00B60DA8">
              <w:rPr>
                <w:bCs/>
                <w:lang w:val="es-AR"/>
              </w:rPr>
              <w:t>35</w:t>
            </w:r>
          </w:p>
        </w:tc>
      </w:tr>
    </w:tbl>
    <w:p w:rsidR="00743DF5" w:rsidRPr="00B60DA8" w:rsidRDefault="00743DF5" w:rsidP="00B60DA8">
      <w:pPr>
        <w:spacing w:after="200"/>
        <w:rPr>
          <w:lang w:val="es-AR"/>
        </w:rPr>
      </w:pPr>
    </w:p>
    <w:sectPr w:rsidR="00743DF5" w:rsidRPr="00B60DA8" w:rsidSect="00B60DA8">
      <w:footerReference w:type="even" r:id="rId6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3F42" w:rsidRDefault="00CE3F42">
      <w:r>
        <w:separator/>
      </w:r>
    </w:p>
  </w:endnote>
  <w:endnote w:type="continuationSeparator" w:id="1">
    <w:p w:rsidR="00CE3F42" w:rsidRDefault="00CE3F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3DF5" w:rsidRDefault="00E63E2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7011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43DF5" w:rsidRDefault="00743DF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3F42" w:rsidRDefault="00CE3F42">
      <w:r>
        <w:separator/>
      </w:r>
    </w:p>
  </w:footnote>
  <w:footnote w:type="continuationSeparator" w:id="1">
    <w:p w:rsidR="00CE3F42" w:rsidRDefault="00CE3F4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7011F"/>
    <w:rsid w:val="0014786A"/>
    <w:rsid w:val="001B78A5"/>
    <w:rsid w:val="002D2826"/>
    <w:rsid w:val="002F396D"/>
    <w:rsid w:val="003A7C73"/>
    <w:rsid w:val="004640E7"/>
    <w:rsid w:val="004B463E"/>
    <w:rsid w:val="00632883"/>
    <w:rsid w:val="00743DF5"/>
    <w:rsid w:val="00864845"/>
    <w:rsid w:val="008A4D3A"/>
    <w:rsid w:val="009211F5"/>
    <w:rsid w:val="0095759C"/>
    <w:rsid w:val="0097619C"/>
    <w:rsid w:val="00A04B01"/>
    <w:rsid w:val="00B60DA8"/>
    <w:rsid w:val="00CE3F42"/>
    <w:rsid w:val="00D7011F"/>
    <w:rsid w:val="00DA76D1"/>
    <w:rsid w:val="00E5655B"/>
    <w:rsid w:val="00E63E23"/>
    <w:rsid w:val="00F76142"/>
    <w:rsid w:val="00FC47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DF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43DF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743DF5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743DF5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743DF5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743DF5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743DF5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semiHidden/>
    <w:rsid w:val="00743DF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43DF5"/>
  </w:style>
  <w:style w:type="paragraph" w:styleId="Encabezado">
    <w:name w:val="header"/>
    <w:basedOn w:val="Normal"/>
    <w:link w:val="EncabezadoCar"/>
    <w:uiPriority w:val="99"/>
    <w:unhideWhenUsed/>
    <w:rsid w:val="009575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95759C"/>
    <w:rPr>
      <w:sz w:val="24"/>
      <w:szCs w:val="24"/>
      <w:lang w:val="es-ES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95759C"/>
  </w:style>
  <w:style w:type="character" w:customStyle="1" w:styleId="MapadeldocumentoCar">
    <w:name w:val="Mapa del documento Car"/>
    <w:link w:val="Mapadeldocumento"/>
    <w:uiPriority w:val="99"/>
    <w:semiHidden/>
    <w:rsid w:val="0095759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506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</cp:lastModifiedBy>
  <cp:revision>13</cp:revision>
  <cp:lastPrinted>2009-08-18T13:43:00Z</cp:lastPrinted>
  <dcterms:created xsi:type="dcterms:W3CDTF">2017-05-11T14:12:00Z</dcterms:created>
  <dcterms:modified xsi:type="dcterms:W3CDTF">2017-06-06T12:03:00Z</dcterms:modified>
</cp:coreProperties>
</file>