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991" w:rsidRPr="00DA624B" w:rsidRDefault="00C520DD" w:rsidP="00DA624B">
      <w:pPr>
        <w:pStyle w:val="Ttulo"/>
        <w:spacing w:after="200"/>
        <w:jc w:val="right"/>
        <w:rPr>
          <w:rFonts w:ascii="Times New Roman" w:hAnsi="Times New Roman"/>
          <w:b w:val="0"/>
          <w:u w:val="none"/>
        </w:rPr>
      </w:pPr>
      <w:r w:rsidRPr="00DA624B">
        <w:rPr>
          <w:rFonts w:ascii="Times New Roman" w:hAnsi="Times New Roman"/>
          <w:b w:val="0"/>
          <w:u w:val="none"/>
        </w:rPr>
        <w:t xml:space="preserve">YERBA BUENA, </w:t>
      </w:r>
      <w:r w:rsidR="00482A1C" w:rsidRPr="00DA624B">
        <w:rPr>
          <w:rFonts w:ascii="Times New Roman" w:hAnsi="Times New Roman"/>
          <w:b w:val="0"/>
          <w:u w:val="none"/>
        </w:rPr>
        <w:t>27</w:t>
      </w:r>
      <w:r w:rsidR="00802930" w:rsidRPr="00DA624B">
        <w:rPr>
          <w:rFonts w:ascii="Times New Roman" w:hAnsi="Times New Roman"/>
          <w:b w:val="0"/>
          <w:u w:val="none"/>
        </w:rPr>
        <w:t xml:space="preserve"> DE </w:t>
      </w:r>
      <w:r w:rsidR="00482A1C" w:rsidRPr="00DA624B">
        <w:rPr>
          <w:rFonts w:ascii="Times New Roman" w:hAnsi="Times New Roman"/>
          <w:b w:val="0"/>
          <w:u w:val="none"/>
        </w:rPr>
        <w:t>NOVIEMBRE</w:t>
      </w:r>
      <w:r w:rsidR="00802930" w:rsidRPr="00DA624B">
        <w:rPr>
          <w:rFonts w:ascii="Times New Roman" w:hAnsi="Times New Roman"/>
          <w:b w:val="0"/>
          <w:u w:val="none"/>
        </w:rPr>
        <w:t xml:space="preserve"> DE 2012</w:t>
      </w:r>
    </w:p>
    <w:p w:rsidR="00523991" w:rsidRPr="00DA624B" w:rsidRDefault="00C520DD" w:rsidP="00DA624B">
      <w:pPr>
        <w:pStyle w:val="Textoindependiente"/>
        <w:spacing w:after="200"/>
        <w:rPr>
          <w:rFonts w:ascii="Times New Roman" w:hAnsi="Times New Roman"/>
          <w:bCs/>
        </w:rPr>
      </w:pPr>
      <w:r w:rsidRPr="00DA624B">
        <w:rPr>
          <w:rFonts w:ascii="Times New Roman" w:hAnsi="Times New Roman"/>
          <w:bCs/>
        </w:rPr>
        <w:t>ORDENANZA Nº</w:t>
      </w:r>
      <w:r w:rsidR="001674BD" w:rsidRPr="00DA624B">
        <w:rPr>
          <w:rFonts w:ascii="Times New Roman" w:hAnsi="Times New Roman"/>
          <w:bCs/>
        </w:rPr>
        <w:t>:</w:t>
      </w:r>
      <w:r w:rsidR="001674BD" w:rsidRPr="00DA624B">
        <w:rPr>
          <w:rFonts w:ascii="Times New Roman" w:hAnsi="Times New Roman"/>
          <w:bCs/>
          <w:szCs w:val="36"/>
        </w:rPr>
        <w:t>1</w:t>
      </w:r>
      <w:r w:rsidR="00CA4483" w:rsidRPr="00DA624B">
        <w:rPr>
          <w:rFonts w:ascii="Times New Roman" w:hAnsi="Times New Roman"/>
          <w:bCs/>
          <w:szCs w:val="36"/>
        </w:rPr>
        <w:t>.</w:t>
      </w:r>
      <w:r w:rsidR="001674BD" w:rsidRPr="00DA624B">
        <w:rPr>
          <w:rFonts w:ascii="Times New Roman" w:hAnsi="Times New Roman"/>
          <w:bCs/>
          <w:szCs w:val="36"/>
        </w:rPr>
        <w:t>9</w:t>
      </w:r>
      <w:r w:rsidR="000D0FFC" w:rsidRPr="00DA624B">
        <w:rPr>
          <w:rFonts w:ascii="Times New Roman" w:hAnsi="Times New Roman"/>
          <w:bCs/>
          <w:szCs w:val="36"/>
        </w:rPr>
        <w:t>1</w:t>
      </w:r>
      <w:r w:rsidR="00444548" w:rsidRPr="00DA624B">
        <w:rPr>
          <w:rFonts w:ascii="Times New Roman" w:hAnsi="Times New Roman"/>
          <w:bCs/>
          <w:szCs w:val="36"/>
        </w:rPr>
        <w:t>4</w:t>
      </w:r>
    </w:p>
    <w:p w:rsidR="00523991" w:rsidRPr="00DA624B" w:rsidRDefault="00C520DD" w:rsidP="00DA624B">
      <w:pPr>
        <w:spacing w:after="200"/>
        <w:jc w:val="both"/>
      </w:pPr>
      <w:r w:rsidRPr="00DA624B">
        <w:t>VISTO:</w:t>
      </w:r>
      <w:r w:rsidR="00482A1C" w:rsidRPr="00DA624B">
        <w:t>El</w:t>
      </w:r>
      <w:r w:rsidR="00444548" w:rsidRPr="00DA624B">
        <w:t xml:space="preserve"> Convenio de Colaboración a ser celebrado entre el Comité Ejecutivo del Fondo Fiduciario Público PRO.CRE.AR. creado por el Decreto P</w:t>
      </w:r>
      <w:r w:rsidR="00CA4483" w:rsidRPr="00DA624B">
        <w:t>.</w:t>
      </w:r>
      <w:r w:rsidR="00444548" w:rsidRPr="00DA624B">
        <w:t>E</w:t>
      </w:r>
      <w:r w:rsidR="00CA4483" w:rsidRPr="00DA624B">
        <w:t>.</w:t>
      </w:r>
      <w:r w:rsidR="00444548" w:rsidRPr="00DA624B">
        <w:t>N</w:t>
      </w:r>
      <w:r w:rsidR="00CA4483" w:rsidRPr="00DA624B">
        <w:t>.</w:t>
      </w:r>
      <w:r w:rsidR="00444548" w:rsidRPr="00DA624B">
        <w:t xml:space="preserve"> Nº 902/2012 y la Municipalidad de Yerba Buena</w:t>
      </w:r>
      <w:r w:rsidR="00482A1C" w:rsidRPr="00DA624B">
        <w:t>; y</w:t>
      </w:r>
    </w:p>
    <w:p w:rsidR="00E769ED" w:rsidRPr="00DA624B" w:rsidRDefault="00C520DD" w:rsidP="00DA624B">
      <w:pPr>
        <w:spacing w:after="200"/>
        <w:jc w:val="both"/>
      </w:pPr>
      <w:r w:rsidRPr="00DA624B">
        <w:t>CONSIDERANDO:Que</w:t>
      </w:r>
      <w:r w:rsidR="00444548" w:rsidRPr="00DA624B">
        <w:t xml:space="preserve"> el Decreto P</w:t>
      </w:r>
      <w:r w:rsidR="00CA4483" w:rsidRPr="00DA624B">
        <w:t>.</w:t>
      </w:r>
      <w:r w:rsidR="00444548" w:rsidRPr="00DA624B">
        <w:t>E</w:t>
      </w:r>
      <w:r w:rsidR="00CA4483" w:rsidRPr="00DA624B">
        <w:t>.</w:t>
      </w:r>
      <w:r w:rsidR="00444548" w:rsidRPr="00DA624B">
        <w:t>N</w:t>
      </w:r>
      <w:r w:rsidR="00CA4483" w:rsidRPr="00DA624B">
        <w:t>.</w:t>
      </w:r>
      <w:r w:rsidR="00444548" w:rsidRPr="00DA624B">
        <w:t xml:space="preserve"> Nº 902/2012 </w:t>
      </w:r>
      <w:r w:rsidR="00DA624B">
        <w:t xml:space="preserve">                    (</w:t>
      </w:r>
      <w:r w:rsidR="00444548" w:rsidRPr="00DA624B">
        <w:t>B.O. 13/06/2012</w:t>
      </w:r>
      <w:r w:rsidR="00DA624B">
        <w:t xml:space="preserve">) </w:t>
      </w:r>
      <w:r w:rsidR="00444548" w:rsidRPr="00DA624B">
        <w:t xml:space="preserve"> crea el Fondo Fiduciario Público denominado PROGRAMA </w:t>
      </w:r>
      <w:r w:rsidR="00CA7D2A" w:rsidRPr="00DA624B">
        <w:t>CRÉDITO</w:t>
      </w:r>
      <w:r w:rsidR="00444548" w:rsidRPr="00DA624B">
        <w:t xml:space="preserve"> ARGENTINO DEL BICENTENARIO PARA LA VIVIENDA ÚNICA FAMILIAR </w:t>
      </w:r>
      <w:r w:rsidR="00DA624B">
        <w:t xml:space="preserve">                    (</w:t>
      </w:r>
      <w:r w:rsidR="00444548" w:rsidRPr="00DA624B">
        <w:t>PRO.CRE.AR</w:t>
      </w:r>
      <w:r w:rsidR="00DA624B">
        <w:t xml:space="preserve">) </w:t>
      </w:r>
      <w:r w:rsidR="00E769ED" w:rsidRPr="00DA624B">
        <w:t>;</w:t>
      </w:r>
    </w:p>
    <w:p w:rsidR="00811A23" w:rsidRPr="00DA624B" w:rsidRDefault="004A41C7" w:rsidP="00DA624B">
      <w:pPr>
        <w:spacing w:after="200"/>
        <w:jc w:val="both"/>
      </w:pPr>
      <w:r w:rsidRPr="00DA624B">
        <w:t xml:space="preserve">Que el </w:t>
      </w:r>
      <w:r w:rsidR="00811A23" w:rsidRPr="00DA624B">
        <w:t xml:space="preserve">mismo forma parte de la política nacional de desarrollo que tiene como pilares fundamentales la creación de empleo y </w:t>
      </w:r>
      <w:r w:rsidR="0034110A" w:rsidRPr="00DA624B">
        <w:t xml:space="preserve">el </w:t>
      </w:r>
      <w:r w:rsidR="00811A23" w:rsidRPr="00DA624B">
        <w:t>mejoramiento de las condiciones de vida de la población;</w:t>
      </w:r>
    </w:p>
    <w:p w:rsidR="00811A23" w:rsidRPr="00DA624B" w:rsidRDefault="00811A23" w:rsidP="00DA624B">
      <w:pPr>
        <w:spacing w:after="200"/>
        <w:jc w:val="both"/>
      </w:pPr>
      <w:r w:rsidRPr="00DA624B">
        <w:t>Que d</w:t>
      </w:r>
      <w:r w:rsidR="00CD021F" w:rsidRPr="00DA624B">
        <w:t>icha operatoria</w:t>
      </w:r>
      <w:r w:rsidR="004A41C7" w:rsidRPr="00DA624B">
        <w:t xml:space="preserve"> tiene como objetivo</w:t>
      </w:r>
      <w:r w:rsidRPr="00DA624B">
        <w:t xml:space="preserve"> facilitar el acceso a la vivienda propia a todos los sectores sociales para subsanar la demanda que aún permanece insatisfecha, creando de esta forma las condiciones que permitan el ejercicio cierto del acceso a la vivienda digna asegurado por el </w:t>
      </w:r>
      <w:r w:rsidR="00CA7D2A" w:rsidRPr="00DA624B">
        <w:t>Artículo</w:t>
      </w:r>
      <w:r w:rsidRPr="00DA624B">
        <w:t xml:space="preserve"> 14 bis</w:t>
      </w:r>
      <w:r w:rsidR="00CA4483" w:rsidRPr="00DA624B">
        <w:t>,</w:t>
      </w:r>
      <w:r w:rsidRPr="00DA624B">
        <w:t xml:space="preserve"> de la Constitución Nacional;</w:t>
      </w:r>
    </w:p>
    <w:p w:rsidR="00523991" w:rsidRPr="00DA624B" w:rsidRDefault="00811A23" w:rsidP="00DA624B">
      <w:pPr>
        <w:spacing w:after="200"/>
        <w:jc w:val="both"/>
      </w:pPr>
      <w:r w:rsidRPr="00DA624B">
        <w:t>Que la industria de la construcción, bien llamada “madre de todas las industrias”, tiene un efecto multiplicador sobre todos los sectores productivos claves para la generación de empleo;</w:t>
      </w:r>
    </w:p>
    <w:p w:rsidR="00523991" w:rsidRPr="00DA624B" w:rsidRDefault="00C520DD" w:rsidP="00DA624B">
      <w:pPr>
        <w:spacing w:after="200"/>
        <w:jc w:val="both"/>
      </w:pPr>
      <w:r w:rsidRPr="00DA624B">
        <w:t>POR ELLO:</w:t>
      </w:r>
    </w:p>
    <w:p w:rsidR="00523991" w:rsidRPr="00DA624B" w:rsidRDefault="00C520DD" w:rsidP="00DA624B">
      <w:pPr>
        <w:spacing w:after="200"/>
        <w:jc w:val="center"/>
      </w:pPr>
      <w:r w:rsidRPr="00DA624B">
        <w:t>EL CONCEJO DELIBERANTESANCIONA CON FUERZA DE</w:t>
      </w:r>
      <w:r w:rsidR="006C3882" w:rsidRPr="00DA624B">
        <w:t xml:space="preserve"> ORDENANZ</w:t>
      </w:r>
      <w:r w:rsidRPr="00DA624B">
        <w:t>A</w:t>
      </w:r>
    </w:p>
    <w:p w:rsidR="00DA624B" w:rsidRDefault="00CA7D2A" w:rsidP="00DA624B">
      <w:pPr>
        <w:spacing w:after="200"/>
        <w:jc w:val="both"/>
        <w:rPr>
          <w:bCs/>
        </w:rPr>
      </w:pPr>
      <w:r w:rsidRPr="00DA624B">
        <w:t>ARTÍCULO</w:t>
      </w:r>
      <w:r w:rsidR="00C520DD" w:rsidRPr="00DA624B">
        <w:t xml:space="preserve"> PRIMERO</w:t>
      </w:r>
      <w:r w:rsidR="00817A8D" w:rsidRPr="00DA624B">
        <w:t xml:space="preserve">: </w:t>
      </w:r>
      <w:r w:rsidR="00811A23" w:rsidRPr="00DA624B">
        <w:t>DECLAR</w:t>
      </w:r>
      <w:r w:rsidR="0034110A" w:rsidRPr="00DA624B">
        <w:t>A</w:t>
      </w:r>
      <w:r w:rsidR="00811A23" w:rsidRPr="00DA624B">
        <w:t xml:space="preserve">SE de </w:t>
      </w:r>
      <w:r w:rsidR="00C97658" w:rsidRPr="00DA624B">
        <w:t>Interés</w:t>
      </w:r>
      <w:r w:rsidR="00811A23" w:rsidRPr="00DA624B">
        <w:t xml:space="preserve"> Municipal la </w:t>
      </w:r>
      <w:r w:rsidR="00C97658" w:rsidRPr="00DA624B">
        <w:t>implementación</w:t>
      </w:r>
      <w:r w:rsidR="00CA4483" w:rsidRPr="00DA624B">
        <w:t xml:space="preserve">del PROGRAMA </w:t>
      </w:r>
      <w:r w:rsidRPr="00DA624B">
        <w:t>CRÉDITO</w:t>
      </w:r>
      <w:r w:rsidR="00CA4483" w:rsidRPr="00DA624B">
        <w:t xml:space="preserve"> ARGENTINO </w:t>
      </w:r>
      <w:r w:rsidR="00811A23" w:rsidRPr="00DA624B">
        <w:t>DEL BICENTENARIO PARA LA VIVIENDA</w:t>
      </w:r>
      <w:r w:rsidR="00CA4483" w:rsidRPr="00DA624B">
        <w:t xml:space="preserve"> U</w:t>
      </w:r>
      <w:r w:rsidR="00811A23" w:rsidRPr="00DA624B">
        <w:t xml:space="preserve">NICA FAMILIAR </w:t>
      </w:r>
      <w:r w:rsidR="00DA624B">
        <w:t xml:space="preserve">                    (</w:t>
      </w:r>
      <w:r w:rsidR="00811A23" w:rsidRPr="00DA624B">
        <w:t>PRO.CRE.AR</w:t>
      </w:r>
      <w:r w:rsidR="00DA624B">
        <w:t xml:space="preserve">) </w:t>
      </w:r>
      <w:r w:rsidR="00811A23" w:rsidRPr="00DA624B">
        <w:t xml:space="preserve"> </w:t>
      </w:r>
      <w:r w:rsidR="00F375F2" w:rsidRPr="00DA624B">
        <w:t>constituido mediante Decreto P</w:t>
      </w:r>
      <w:r w:rsidR="00CA4483" w:rsidRPr="00DA624B">
        <w:t>.</w:t>
      </w:r>
      <w:r w:rsidR="00F375F2" w:rsidRPr="00DA624B">
        <w:t>E</w:t>
      </w:r>
      <w:r w:rsidR="00CA4483" w:rsidRPr="00DA624B">
        <w:t>.</w:t>
      </w:r>
      <w:r w:rsidR="00F375F2" w:rsidRPr="00DA624B">
        <w:t>N</w:t>
      </w:r>
      <w:r w:rsidR="00CA4483" w:rsidRPr="00DA624B">
        <w:t>.</w:t>
      </w:r>
      <w:r w:rsidR="00F375F2" w:rsidRPr="00DA624B">
        <w:t xml:space="preserve"> Nº 902/2012 </w:t>
      </w:r>
      <w:r w:rsidR="00DA624B">
        <w:t xml:space="preserve">                    (</w:t>
      </w:r>
      <w:r w:rsidR="00F375F2" w:rsidRPr="00DA624B">
        <w:t>B.O. 13/06/2012</w:t>
      </w:r>
      <w:r w:rsidR="00DA624B">
        <w:t xml:space="preserve">) </w:t>
      </w:r>
      <w:r w:rsidR="00BC41A4" w:rsidRPr="00DA624B">
        <w:rPr>
          <w:bCs/>
        </w:rPr>
        <w:t>.</w:t>
      </w:r>
    </w:p>
    <w:p w:rsidR="00523991" w:rsidRPr="00DA624B" w:rsidRDefault="00CA7D2A" w:rsidP="00DA624B">
      <w:pPr>
        <w:spacing w:after="200"/>
        <w:jc w:val="both"/>
      </w:pPr>
      <w:r w:rsidRPr="00DA624B">
        <w:t>ARTÍCULO</w:t>
      </w:r>
      <w:r w:rsidR="00C520DD" w:rsidRPr="00DA624B">
        <w:t xml:space="preserve"> SEGUNDO</w:t>
      </w:r>
      <w:r w:rsidR="00AC4C5B" w:rsidRPr="00DA624B">
        <w:t>:</w:t>
      </w:r>
      <w:r w:rsidR="00F375F2" w:rsidRPr="00DA624B">
        <w:t xml:space="preserve">AUTORIZASE al Departamento Ejecutivo Municipal a firmar con el </w:t>
      </w:r>
      <w:r w:rsidR="00B70D7E" w:rsidRPr="00DA624B">
        <w:t>Comité Ejecutivo de</w:t>
      </w:r>
      <w:r w:rsidR="00CA4483" w:rsidRPr="00DA624B">
        <w:t>l Fondo Fiduciario Publico PRO.</w:t>
      </w:r>
      <w:r w:rsidR="00B70D7E" w:rsidRPr="00DA624B">
        <w:t>CRE.AR., creado por Decreto P</w:t>
      </w:r>
      <w:r w:rsidR="00CA4483" w:rsidRPr="00DA624B">
        <w:t>.</w:t>
      </w:r>
      <w:r w:rsidR="00B70D7E" w:rsidRPr="00DA624B">
        <w:t>E</w:t>
      </w:r>
      <w:r w:rsidR="00CA4483" w:rsidRPr="00DA624B">
        <w:t>.</w:t>
      </w:r>
      <w:r w:rsidR="00B70D7E" w:rsidRPr="00DA624B">
        <w:t>N</w:t>
      </w:r>
      <w:r w:rsidR="00CA4483" w:rsidRPr="00DA624B">
        <w:t>.</w:t>
      </w:r>
      <w:r w:rsidR="00B70D7E" w:rsidRPr="00DA624B">
        <w:t xml:space="preserve"> Nº 902/2012, el Convenio de </w:t>
      </w:r>
      <w:r w:rsidR="00C97658" w:rsidRPr="00DA624B">
        <w:t>Colaboración</w:t>
      </w:r>
      <w:r w:rsidR="00B70D7E" w:rsidRPr="00DA624B">
        <w:t xml:space="preserve"> y su Anexo I, que como Anexo A forma parte integ</w:t>
      </w:r>
      <w:r w:rsidR="00CA4483" w:rsidRPr="00DA624B">
        <w:t>rante de la presente Ordenanza.</w:t>
      </w:r>
    </w:p>
    <w:p w:rsidR="00523991" w:rsidRPr="00DA624B" w:rsidRDefault="00CA7D2A" w:rsidP="00DA624B">
      <w:pPr>
        <w:spacing w:after="200"/>
        <w:jc w:val="both"/>
      </w:pPr>
      <w:r w:rsidRPr="00DA624B">
        <w:t>ARTÍCULO</w:t>
      </w:r>
      <w:r w:rsidR="00AC4C5B" w:rsidRPr="00DA624B">
        <w:t xml:space="preserve"> TERCERO:</w:t>
      </w:r>
      <w:r w:rsidR="00B70D7E" w:rsidRPr="00DA624B">
        <w:t>AUTORIZASE al Departamento Ejecutivo Municipal a la realización de todas las acciones y gestiones necesarias para facilitar el desarrollo del mismo en nuestro Departamento; incluyendo la determinación, por el área que corresponda, de las normativas urbanísticas que resulten necesario aplicar a cada predio en el c</w:t>
      </w:r>
      <w:r w:rsidR="00CA4483" w:rsidRPr="00DA624B">
        <w:t>ual se materialice el programa.</w:t>
      </w:r>
    </w:p>
    <w:p w:rsidR="00DA624B" w:rsidRDefault="00CA7D2A" w:rsidP="00DA624B">
      <w:pPr>
        <w:spacing w:after="200"/>
        <w:jc w:val="both"/>
      </w:pPr>
      <w:r w:rsidRPr="00DA624B">
        <w:t>ARTÍCULO</w:t>
      </w:r>
      <w:r w:rsidR="00723AC9" w:rsidRPr="00DA624B">
        <w:t xml:space="preserve"> CUARTO:</w:t>
      </w:r>
      <w:r w:rsidR="00B70D7E" w:rsidRPr="00DA624B">
        <w:t>AUTOR</w:t>
      </w:r>
      <w:r w:rsidR="004A41C7" w:rsidRPr="00DA624B">
        <w:t>I</w:t>
      </w:r>
      <w:r w:rsidR="00B70D7E" w:rsidRPr="00DA624B">
        <w:t xml:space="preserve">ZASE al Departamento Ejecutivo Municipal a ceder, transferir o afectar como bienes fideicomitidos al Fondo Fiduciario Público PRO.CRE.AR. los terrenos fiscales de propiedad del Municipio que estime necesario a los efectos de ser objeto de </w:t>
      </w:r>
      <w:r w:rsidR="00C97658" w:rsidRPr="00DA624B">
        <w:t>construcción</w:t>
      </w:r>
      <w:r w:rsidR="00B70D7E" w:rsidRPr="00DA624B">
        <w:t xml:space="preserve"> de viviendas bajo el Programa PRO.CRE.AR., de conformidad con lo establecido en los </w:t>
      </w:r>
      <w:r w:rsidR="0034110A" w:rsidRPr="00DA624B">
        <w:t>A</w:t>
      </w:r>
      <w:r w:rsidR="00C97658" w:rsidRPr="00DA624B">
        <w:t>rtículos</w:t>
      </w:r>
      <w:r w:rsidR="00F21AD6" w:rsidRPr="00DA624B">
        <w:t>4ª y 5ª del Decreto P</w:t>
      </w:r>
      <w:r w:rsidR="00CA4483" w:rsidRPr="00DA624B">
        <w:t>.</w:t>
      </w:r>
      <w:r w:rsidR="00F21AD6" w:rsidRPr="00DA624B">
        <w:t>E</w:t>
      </w:r>
      <w:r w:rsidR="00CA4483" w:rsidRPr="00DA624B">
        <w:t>.</w:t>
      </w:r>
      <w:r w:rsidR="00F21AD6" w:rsidRPr="00DA624B">
        <w:t>N</w:t>
      </w:r>
      <w:r w:rsidR="00CA4483" w:rsidRPr="00DA624B">
        <w:t>.</w:t>
      </w:r>
      <w:r w:rsidR="00F21AD6" w:rsidRPr="00DA624B">
        <w:t xml:space="preserve"> Nº 902/2012</w:t>
      </w:r>
      <w:r w:rsidR="00723AC9" w:rsidRPr="00DA624B">
        <w:t>.</w:t>
      </w:r>
    </w:p>
    <w:p w:rsidR="00DA624B" w:rsidRDefault="00CA7D2A" w:rsidP="00DA624B">
      <w:pPr>
        <w:spacing w:after="200"/>
        <w:jc w:val="both"/>
      </w:pPr>
      <w:r w:rsidRPr="00DA624B">
        <w:lastRenderedPageBreak/>
        <w:t>ARTÍCULO</w:t>
      </w:r>
      <w:r w:rsidR="00723AC9" w:rsidRPr="00DA624B">
        <w:t xml:space="preserve"> QUINTO:</w:t>
      </w:r>
      <w:r w:rsidR="00F21AD6" w:rsidRPr="00DA624B">
        <w:t xml:space="preserve">Exímese del pago de todos los tributos municipales vigentes en materia de </w:t>
      </w:r>
      <w:r w:rsidR="00C97658" w:rsidRPr="00DA624B">
        <w:t>construcción</w:t>
      </w:r>
      <w:r w:rsidR="00F21AD6" w:rsidRPr="00DA624B">
        <w:t xml:space="preserve"> a las edificaciones que se </w:t>
      </w:r>
      <w:r w:rsidR="00C97658" w:rsidRPr="00DA624B">
        <w:t>efectúen</w:t>
      </w:r>
      <w:r w:rsidR="00F21AD6" w:rsidRPr="00DA624B">
        <w:t>en el marco del PRO</w:t>
      </w:r>
      <w:r w:rsidRPr="00DA624B">
        <w:t>GRAMA CRÉ</w:t>
      </w:r>
      <w:r w:rsidR="00F21AD6" w:rsidRPr="00DA624B">
        <w:t>DITO ARGENTINO DEL BICENTENARIO PARA LA VIVIENDA UNICA</w:t>
      </w:r>
      <w:r w:rsidRPr="00DA624B">
        <w:t xml:space="preserve"> FAMILIAR </w:t>
      </w:r>
      <w:r w:rsidR="00DA624B">
        <w:t xml:space="preserve">                    (</w:t>
      </w:r>
      <w:r w:rsidRPr="00DA624B">
        <w:t>PRO.CRE.</w:t>
      </w:r>
      <w:r w:rsidR="00F21AD6" w:rsidRPr="00DA624B">
        <w:t>AR</w:t>
      </w:r>
      <w:r w:rsidR="00DA624B">
        <w:t xml:space="preserve">) </w:t>
      </w:r>
      <w:r w:rsidR="00F21AD6" w:rsidRPr="00DA624B">
        <w:t xml:space="preserve"> de conformidad con las pautas que se establezcan en el Contrato de Fideicomiso previsto por el </w:t>
      </w:r>
      <w:r w:rsidRPr="00DA624B">
        <w:t>Artículo</w:t>
      </w:r>
      <w:r w:rsidR="004A41C7" w:rsidRPr="00DA624B">
        <w:t xml:space="preserve"> 10º</w:t>
      </w:r>
      <w:r w:rsidR="00F21AD6" w:rsidRPr="00DA624B">
        <w:t xml:space="preserve"> y ccs. </w:t>
      </w:r>
      <w:r w:rsidR="004A41C7" w:rsidRPr="00DA624B">
        <w:t>d</w:t>
      </w:r>
      <w:r w:rsidR="00F21AD6" w:rsidRPr="00DA624B">
        <w:t>el Decreto P</w:t>
      </w:r>
      <w:r w:rsidRPr="00DA624B">
        <w:t>.</w:t>
      </w:r>
      <w:r w:rsidR="00F21AD6" w:rsidRPr="00DA624B">
        <w:t>E</w:t>
      </w:r>
      <w:r w:rsidRPr="00DA624B">
        <w:t>.</w:t>
      </w:r>
      <w:r w:rsidR="00F21AD6" w:rsidRPr="00DA624B">
        <w:t>N</w:t>
      </w:r>
      <w:r w:rsidRPr="00DA624B">
        <w:t>.</w:t>
      </w:r>
      <w:r w:rsidR="00F21AD6" w:rsidRPr="00DA624B">
        <w:t xml:space="preserve"> Nº 902/2012.</w:t>
      </w:r>
    </w:p>
    <w:p w:rsidR="00523991" w:rsidRPr="00DA624B" w:rsidRDefault="00CA7D2A" w:rsidP="00DA624B">
      <w:pPr>
        <w:spacing w:after="200"/>
        <w:jc w:val="both"/>
        <w:rPr>
          <w:bCs/>
        </w:rPr>
      </w:pPr>
      <w:r w:rsidRPr="00DA624B">
        <w:t>ARTÍCULO</w:t>
      </w:r>
      <w:r w:rsidR="00F21AD6" w:rsidRPr="00DA624B">
        <w:t xml:space="preserve"> SEXTO: Exímese al Fideicomiso y a todo aquel documento, instrumento y/o acto relacionado con el desarrollo del PROGRAMA </w:t>
      </w:r>
      <w:r w:rsidRPr="00DA624B">
        <w:t>CRÉDITO</w:t>
      </w:r>
      <w:r w:rsidR="00A0600F" w:rsidRPr="00DA624B">
        <w:t xml:space="preserve"> ARGENTINO DEL BICENTENARIO PARA LA VIVIENDA ÚNICA FAMILIAR </w:t>
      </w:r>
      <w:r w:rsidR="00DA624B">
        <w:t xml:space="preserve">                    (</w:t>
      </w:r>
      <w:r w:rsidR="00A0600F" w:rsidRPr="00DA624B">
        <w:t>PRO.CRE.AR</w:t>
      </w:r>
      <w:r w:rsidR="00DA624B">
        <w:t xml:space="preserve">) </w:t>
      </w:r>
      <w:r w:rsidR="00A0600F" w:rsidRPr="00DA624B">
        <w:t xml:space="preserve"> de cualquier tributo municipal que pudiera ser aplicable a la fecha de la presente y hasta la extinción del </w:t>
      </w:r>
      <w:r w:rsidR="00C97658" w:rsidRPr="00DA624B">
        <w:t>fideicomiso</w:t>
      </w:r>
      <w:r w:rsidRPr="00DA624B">
        <w:t>.</w:t>
      </w:r>
    </w:p>
    <w:p w:rsidR="00DA624B" w:rsidRDefault="00CA7D2A" w:rsidP="00DA624B">
      <w:pPr>
        <w:spacing w:after="200"/>
        <w:jc w:val="both"/>
      </w:pPr>
      <w:r w:rsidRPr="00DA624B">
        <w:t>ARTÍCULOSÉPTIMO</w:t>
      </w:r>
      <w:r w:rsidR="00F21AD6" w:rsidRPr="00DA624B">
        <w:t>:</w:t>
      </w:r>
      <w:r w:rsidR="00A0600F" w:rsidRPr="00DA624B">
        <w:t xml:space="preserve">Condonase la deuda que por cualquier tasa, contribución o mejora pudiera registrar el Estado Nacional Argentino por los inmuebles de su propiedad destinados al desarrollo del PROGRAMA </w:t>
      </w:r>
      <w:r w:rsidRPr="00DA624B">
        <w:t>CRÉDITO</w:t>
      </w:r>
      <w:r w:rsidR="00A0600F" w:rsidRPr="00DA624B">
        <w:t xml:space="preserve"> ARGENTINO DEL BICENTENARIO PARA LA VIVIENDA ÚNICA FAMILIAR </w:t>
      </w:r>
      <w:r w:rsidR="00DA624B">
        <w:t xml:space="preserve">                    (</w:t>
      </w:r>
      <w:r w:rsidR="00A0600F" w:rsidRPr="00DA624B">
        <w:t>PRO.CRE.AR</w:t>
      </w:r>
      <w:r w:rsidR="00DA624B">
        <w:t xml:space="preserve">) </w:t>
      </w:r>
      <w:r w:rsidR="00F21AD6" w:rsidRPr="00DA624B">
        <w:t>.</w:t>
      </w:r>
    </w:p>
    <w:p w:rsidR="00DA624B" w:rsidRDefault="00CA7D2A" w:rsidP="00DA624B">
      <w:pPr>
        <w:spacing w:after="200"/>
        <w:jc w:val="both"/>
      </w:pPr>
      <w:r w:rsidRPr="00DA624B">
        <w:t>ARTÍCULO</w:t>
      </w:r>
      <w:r w:rsidR="00A0600F" w:rsidRPr="00DA624B">
        <w:t xml:space="preserve"> OCTAVO</w:t>
      </w:r>
      <w:r w:rsidR="00F21AD6" w:rsidRPr="00DA624B">
        <w:t>:</w:t>
      </w:r>
      <w:r w:rsidR="00A0600F" w:rsidRPr="00DA624B">
        <w:t xml:space="preserve"> FACULTASE al Departamento Ejecutivo Municipal a efectuar las adecuaciones operativas, contables, presupuestarias y administrativas necesarias a fin de poner en ejecución lo dispuesto en la presente</w:t>
      </w:r>
      <w:r w:rsidR="00F21AD6" w:rsidRPr="00DA624B">
        <w:t>.</w:t>
      </w:r>
    </w:p>
    <w:p w:rsidR="00DA624B" w:rsidRDefault="00CA7D2A" w:rsidP="00DA624B">
      <w:pPr>
        <w:spacing w:after="200"/>
        <w:jc w:val="both"/>
      </w:pPr>
      <w:r w:rsidRPr="00DA624B">
        <w:t>ARTÍCULO</w:t>
      </w:r>
      <w:r w:rsidR="00A0600F" w:rsidRPr="00DA624B">
        <w:t xml:space="preserve"> NOVENO</w:t>
      </w:r>
      <w:r w:rsidR="00F21AD6" w:rsidRPr="00DA624B">
        <w:t>:</w:t>
      </w:r>
      <w:r w:rsidR="00C97658" w:rsidRPr="00DA624B">
        <w:t>Caratú</w:t>
      </w:r>
      <w:r w:rsidR="00A0600F" w:rsidRPr="00DA624B">
        <w:t>lese</w:t>
      </w:r>
      <w:r w:rsidRPr="00DA624B">
        <w:t xml:space="preserve"> como “Trá</w:t>
      </w:r>
      <w:r w:rsidR="00C97658" w:rsidRPr="00DA624B">
        <w:t xml:space="preserve">mite Preferencial Urgente” a todos los expedientes iniciados a los efectos de la instrumentación del PROGRAMA </w:t>
      </w:r>
      <w:r w:rsidRPr="00DA624B">
        <w:t>CRÉDITO</w:t>
      </w:r>
      <w:r w:rsidR="00C97658" w:rsidRPr="00DA624B">
        <w:t xml:space="preserve"> ARGENTINO DEL BICENTENARIO PARA LA VIVIENDA ÚNICA FAMILIAR </w:t>
      </w:r>
      <w:r w:rsidR="00DA624B">
        <w:t xml:space="preserve">                    (</w:t>
      </w:r>
      <w:r w:rsidR="00C97658" w:rsidRPr="00DA624B">
        <w:t>PRO.CRE.AR</w:t>
      </w:r>
      <w:r w:rsidR="00DA624B">
        <w:t xml:space="preserve">) </w:t>
      </w:r>
      <w:r w:rsidR="00F21AD6" w:rsidRPr="00DA624B">
        <w:t>.</w:t>
      </w:r>
    </w:p>
    <w:p w:rsidR="00DA624B" w:rsidRDefault="00CA7D2A" w:rsidP="00DA624B">
      <w:pPr>
        <w:spacing w:after="200"/>
        <w:jc w:val="both"/>
      </w:pPr>
      <w:r w:rsidRPr="00DA624B">
        <w:t>ARTÍCULO</w:t>
      </w:r>
      <w:r w:rsidR="00C97658" w:rsidRPr="00DA624B">
        <w:t xml:space="preserve"> DÉCIMO</w:t>
      </w:r>
      <w:r w:rsidR="00F21AD6" w:rsidRPr="00DA624B">
        <w:t>:</w:t>
      </w:r>
      <w:r w:rsidRPr="00DA624B">
        <w:t>COMUNÍQUESE,</w:t>
      </w:r>
      <w:r w:rsidR="00CD021F" w:rsidRPr="00DA624B">
        <w:t xml:space="preserve"> REGISTRESE</w:t>
      </w:r>
      <w:r w:rsidRPr="00DA624B">
        <w:t xml:space="preserve"> Y ARCHÍ</w:t>
      </w:r>
      <w:r w:rsidR="00C520DD" w:rsidRPr="00DA624B">
        <w:t>VESE.</w:t>
      </w:r>
    </w:p>
    <w:p w:rsidR="00523991" w:rsidRPr="00DA624B" w:rsidRDefault="006C3882" w:rsidP="00DA624B">
      <w:pPr>
        <w:spacing w:after="200"/>
        <w:jc w:val="center"/>
      </w:pPr>
      <w:r w:rsidRPr="00DA624B">
        <w:rPr>
          <w:bCs/>
          <w:lang w:val="es-AR"/>
        </w:rPr>
        <w:br w:type="page"/>
      </w:r>
      <w:r w:rsidR="00DA39BE" w:rsidRPr="00DA624B">
        <w:lastRenderedPageBreak/>
        <w:t>ANEXO A</w:t>
      </w:r>
    </w:p>
    <w:p w:rsidR="00523991" w:rsidRPr="00DA624B" w:rsidRDefault="005A2E20" w:rsidP="00DA624B">
      <w:pPr>
        <w:spacing w:after="200"/>
        <w:jc w:val="both"/>
      </w:pPr>
      <w:r w:rsidRPr="00DA624B">
        <w:t xml:space="preserve">/ </w:t>
      </w:r>
      <w:r w:rsidR="00DA39BE" w:rsidRPr="00DA624B">
        <w:t xml:space="preserve">El presente Convenio de </w:t>
      </w:r>
      <w:r w:rsidRPr="00DA624B">
        <w:t>Colaboración</w:t>
      </w:r>
      <w:r w:rsidR="00DA39BE" w:rsidRPr="00DA624B">
        <w:t xml:space="preserve"> se celebra en la Ciudad de Buenos Aires, a los </w:t>
      </w:r>
      <w:r w:rsidR="00DA624B">
        <w:t xml:space="preserve">                    (</w:t>
      </w:r>
      <w:r w:rsidR="00DA39BE" w:rsidRPr="00DA624B">
        <w:t>…</w:t>
      </w:r>
      <w:r w:rsidR="00DA624B">
        <w:t xml:space="preserve">) </w:t>
      </w:r>
      <w:r w:rsidR="00DA39BE" w:rsidRPr="00DA624B">
        <w:t xml:space="preserve"> </w:t>
      </w:r>
      <w:r w:rsidRPr="00DA624B">
        <w:t>días</w:t>
      </w:r>
      <w:r w:rsidR="00DA39BE" w:rsidRPr="00DA624B">
        <w:t xml:space="preserve"> del mes de </w:t>
      </w:r>
      <w:r w:rsidR="00DA624B">
        <w:t xml:space="preserve">                    (</w:t>
      </w:r>
      <w:r w:rsidR="00DA39BE" w:rsidRPr="00DA624B">
        <w:t>……..</w:t>
      </w:r>
      <w:r w:rsidR="00DA624B">
        <w:t xml:space="preserve">) </w:t>
      </w:r>
      <w:r w:rsidR="00DA39BE" w:rsidRPr="00DA624B">
        <w:t xml:space="preserve"> de 2012, entre:</w:t>
      </w:r>
    </w:p>
    <w:p w:rsidR="00523991" w:rsidRPr="00DA624B" w:rsidRDefault="00DA39BE" w:rsidP="00DA624B">
      <w:pPr>
        <w:numPr>
          <w:ilvl w:val="0"/>
          <w:numId w:val="10"/>
        </w:numPr>
        <w:spacing w:after="200"/>
        <w:ind w:left="0" w:firstLine="0"/>
        <w:jc w:val="both"/>
      </w:pPr>
      <w:r w:rsidRPr="00DA624B">
        <w:t xml:space="preserve">El Comité Ejecutivo del Fondo PRO.CRE.AR creado por Decreto Nº 902/12 </w:t>
      </w:r>
      <w:r w:rsidR="00DA624B">
        <w:t xml:space="preserve">                    (</w:t>
      </w:r>
      <w:r w:rsidRPr="00DA624B">
        <w:t>el “Comité”</w:t>
      </w:r>
      <w:r w:rsidR="00DA624B">
        <w:t xml:space="preserve">) </w:t>
      </w:r>
      <w:r w:rsidRPr="00DA624B">
        <w:t>, representado en este acto por Diego L. Bossio en su carácter de Presidente,</w:t>
      </w:r>
      <w:r w:rsidR="005A2E20" w:rsidRPr="00DA624B">
        <w:t xml:space="preserve"> con domicilio legal en Avda. Có</w:t>
      </w:r>
      <w:r w:rsidRPr="00DA624B">
        <w:t>rdoba Nº 720, 5to. Piso de la Ciudad de Buenos Aires; y</w:t>
      </w:r>
    </w:p>
    <w:p w:rsidR="00523991" w:rsidRPr="00DA624B" w:rsidRDefault="00DA624B" w:rsidP="00DA624B">
      <w:pPr>
        <w:spacing w:after="200"/>
        <w:jc w:val="both"/>
      </w:pPr>
      <w:r>
        <w:t xml:space="preserve">                    (</w:t>
      </w:r>
      <w:r w:rsidR="00DA39BE" w:rsidRPr="00DA624B">
        <w:t>b</w:t>
      </w:r>
      <w:r>
        <w:t xml:space="preserve">) </w:t>
      </w:r>
      <w:r w:rsidR="00DA39BE" w:rsidRPr="00DA624B">
        <w:t xml:space="preserve">La Municipalidad de </w:t>
      </w:r>
      <w:r>
        <w:t xml:space="preserve">                    (</w:t>
      </w:r>
      <w:r w:rsidR="00DA39BE" w:rsidRPr="00DA624B">
        <w:t>*</w:t>
      </w:r>
      <w:r>
        <w:t xml:space="preserve">) </w:t>
      </w:r>
      <w:r w:rsidR="00DA39BE" w:rsidRPr="00DA624B">
        <w:t xml:space="preserve">, representada en este acto por el Sr. Intendente, </w:t>
      </w:r>
      <w:r>
        <w:t xml:space="preserve">                    (</w:t>
      </w:r>
      <w:r w:rsidR="00DA39BE" w:rsidRPr="00DA624B">
        <w:t>______</w:t>
      </w:r>
      <w:r>
        <w:t xml:space="preserve">) </w:t>
      </w:r>
      <w:r w:rsidR="00DA39BE" w:rsidRPr="00DA624B">
        <w:t>, con domicilio constitui</w:t>
      </w:r>
      <w:r w:rsidR="004A41C7" w:rsidRPr="00DA624B">
        <w:t>d</w:t>
      </w:r>
      <w:r w:rsidR="00DA39BE" w:rsidRPr="00DA624B">
        <w:t xml:space="preserve">o en </w:t>
      </w:r>
      <w:r>
        <w:t xml:space="preserve">                    (</w:t>
      </w:r>
      <w:r w:rsidR="00DA39BE" w:rsidRPr="00DA624B">
        <w:t>_________</w:t>
      </w:r>
      <w:r>
        <w:t xml:space="preserve">) </w:t>
      </w:r>
      <w:r w:rsidR="00DA39BE" w:rsidRPr="00DA624B">
        <w:t xml:space="preserve"> </w:t>
      </w:r>
      <w:r>
        <w:t xml:space="preserve">                    (</w:t>
      </w:r>
      <w:r w:rsidR="00DA39BE" w:rsidRPr="00DA624B">
        <w:t>la “Municipalidad”, y conjuntamente con el comité, las “Partes” y cada una de ellas, una “Parte”</w:t>
      </w:r>
      <w:r>
        <w:t xml:space="preserve">) </w:t>
      </w:r>
      <w:r w:rsidR="00DA39BE" w:rsidRPr="00DA624B">
        <w:t>.</w:t>
      </w:r>
    </w:p>
    <w:p w:rsidR="00523991" w:rsidRPr="00DA624B" w:rsidRDefault="00DA39BE" w:rsidP="00DA624B">
      <w:pPr>
        <w:spacing w:after="200"/>
        <w:jc w:val="both"/>
      </w:pPr>
      <w:r w:rsidRPr="00DA624B">
        <w:t>CONSIDERANDO:</w:t>
      </w:r>
    </w:p>
    <w:p w:rsidR="00523991" w:rsidRPr="00DA624B" w:rsidRDefault="00A01701" w:rsidP="00DA624B">
      <w:pPr>
        <w:spacing w:after="200"/>
        <w:jc w:val="both"/>
      </w:pPr>
      <w:r w:rsidRPr="00DA624B">
        <w:t xml:space="preserve">1. </w:t>
      </w:r>
      <w:r w:rsidR="00DA39BE" w:rsidRPr="00DA624B">
        <w:t xml:space="preserve">Que mediante </w:t>
      </w:r>
      <w:r w:rsidR="00C731A6" w:rsidRPr="00DA624B">
        <w:t>el Decreto de Ne</w:t>
      </w:r>
      <w:r w:rsidR="00DA39BE" w:rsidRPr="00DA624B">
        <w:t xml:space="preserve">cesidad y Urgencia </w:t>
      </w:r>
      <w:r w:rsidR="00C731A6" w:rsidRPr="00DA624B">
        <w:t>Nº</w:t>
      </w:r>
      <w:r w:rsidR="00DA39BE" w:rsidRPr="00DA624B">
        <w:t xml:space="preserve"> 902 de fecha 12 de Junio de 2012 el Estad</w:t>
      </w:r>
      <w:r w:rsidR="00C731A6" w:rsidRPr="00DA624B">
        <w:t>o</w:t>
      </w:r>
      <w:r w:rsidR="00DA39BE" w:rsidRPr="00DA624B">
        <w:t xml:space="preserve">Nacional resolvió la creación del Fideicomiso a los fines de facilitar el acceso a </w:t>
      </w:r>
      <w:r w:rsidR="00955631" w:rsidRPr="00DA624B">
        <w:t xml:space="preserve">la </w:t>
      </w:r>
      <w:r w:rsidR="00DA39BE" w:rsidRPr="00DA624B">
        <w:t>vivienda para t</w:t>
      </w:r>
      <w:r w:rsidR="004A41C7" w:rsidRPr="00DA624B">
        <w:t>o</w:t>
      </w:r>
      <w:r w:rsidR="00DA39BE" w:rsidRPr="00DA624B">
        <w:t xml:space="preserve">da la </w:t>
      </w:r>
      <w:r w:rsidR="00C731A6" w:rsidRPr="00DA624B">
        <w:t>población.</w:t>
      </w:r>
    </w:p>
    <w:p w:rsidR="00523991" w:rsidRPr="00DA624B" w:rsidRDefault="00A01701" w:rsidP="00DA624B">
      <w:pPr>
        <w:spacing w:after="200"/>
        <w:jc w:val="both"/>
      </w:pPr>
      <w:r w:rsidRPr="00DA624B">
        <w:t xml:space="preserve">2. </w:t>
      </w:r>
      <w:r w:rsidR="00955631" w:rsidRPr="00DA624B">
        <w:t>Que el Fideicomiso está</w:t>
      </w:r>
      <w:r w:rsidR="00C731A6" w:rsidRPr="00DA624B">
        <w:t xml:space="preserve"> conformado, entre otros bienes, con recursos públicos para atender enforma integral el desarroll</w:t>
      </w:r>
      <w:r w:rsidR="005A2E20" w:rsidRPr="00DA624B">
        <w:t>o de proyectos urbaní</w:t>
      </w:r>
      <w:r w:rsidR="00C731A6" w:rsidRPr="00DA624B">
        <w:t>sticos destinados a familias e individuos.</w:t>
      </w:r>
    </w:p>
    <w:p w:rsidR="00523991" w:rsidRPr="00DA624B" w:rsidRDefault="00A01701" w:rsidP="00DA624B">
      <w:pPr>
        <w:spacing w:after="200"/>
        <w:jc w:val="both"/>
      </w:pPr>
      <w:r w:rsidRPr="00DA624B">
        <w:t xml:space="preserve">3. </w:t>
      </w:r>
      <w:r w:rsidR="00C731A6" w:rsidRPr="00DA624B">
        <w:t>Que para lograr el cumplimiento del objeto del fondo, el Estado Nacional ha cedido al Fideicomiso diversos terrenos a lo largo del territorio nacional, algunos de los cuales se encuentran dentro del Municipio.</w:t>
      </w:r>
    </w:p>
    <w:p w:rsidR="00523991" w:rsidRPr="00DA624B" w:rsidRDefault="00A01701" w:rsidP="00DA624B">
      <w:pPr>
        <w:spacing w:after="200"/>
        <w:jc w:val="both"/>
      </w:pPr>
      <w:r w:rsidRPr="00DA624B">
        <w:t xml:space="preserve">4. </w:t>
      </w:r>
      <w:r w:rsidR="00C731A6" w:rsidRPr="00DA624B">
        <w:t xml:space="preserve">Que a fin de operativizar, optimizar y agilizar el programa de </w:t>
      </w:r>
      <w:r w:rsidR="005A2E20" w:rsidRPr="00DA624B">
        <w:t>construcción</w:t>
      </w:r>
      <w:r w:rsidR="00C731A6" w:rsidRPr="00DA624B">
        <w:t xml:space="preserve"> de viviendas dispuesto por el Decreto de necesidad y U</w:t>
      </w:r>
      <w:r w:rsidR="005A2E20" w:rsidRPr="00DA624B">
        <w:t>rgencia Nº 902/2012, es intenció</w:t>
      </w:r>
      <w:r w:rsidR="00C731A6" w:rsidRPr="00DA624B">
        <w:t>n de las Partes suscri</w:t>
      </w:r>
      <w:r w:rsidR="005A2E20" w:rsidRPr="00DA624B">
        <w:t>bir el presente Convenio, obligá</w:t>
      </w:r>
      <w:r w:rsidR="00C731A6" w:rsidRPr="00DA624B">
        <w:t xml:space="preserve">ndose a facilitar todos los </w:t>
      </w:r>
      <w:r w:rsidR="005A2E20" w:rsidRPr="00DA624B">
        <w:t>trámites</w:t>
      </w:r>
      <w:r w:rsidRPr="00DA624B">
        <w:t xml:space="preserve"> necesarios y convenientes para la cabal realización dicho objetivo.</w:t>
      </w:r>
    </w:p>
    <w:p w:rsidR="00523991" w:rsidRPr="00DA624B" w:rsidRDefault="005A2E20" w:rsidP="00DA624B">
      <w:pPr>
        <w:spacing w:after="200"/>
        <w:jc w:val="both"/>
      </w:pPr>
      <w:r w:rsidRPr="00DA624B">
        <w:t>5. Que, mediante la agilizació</w:t>
      </w:r>
      <w:r w:rsidR="00A01701" w:rsidRPr="00DA624B">
        <w:t xml:space="preserve">n de los trámites a ser cumplidos dentro la Municipalidad, el Fideicomiso se verá posibilitado de llevar adelante sus tareas de </w:t>
      </w:r>
      <w:r w:rsidRPr="00DA624B">
        <w:t>construcción</w:t>
      </w:r>
      <w:r w:rsidR="00A01701" w:rsidRPr="00DA624B">
        <w:t xml:space="preserve"> de viviendas únicas y familiares de manera más eficiente.</w:t>
      </w:r>
    </w:p>
    <w:p w:rsidR="00523991" w:rsidRPr="00DA624B" w:rsidRDefault="00A01701" w:rsidP="00DA624B">
      <w:pPr>
        <w:spacing w:after="200"/>
        <w:jc w:val="both"/>
      </w:pPr>
      <w:r w:rsidRPr="00DA624B">
        <w:t>POR TODO ELLO, las Partes acuerdan suscribir el presente Convenio, que se regirá por las cláusulas que se transcriben a continuación.</w:t>
      </w:r>
    </w:p>
    <w:p w:rsidR="00523991" w:rsidRPr="00DA624B" w:rsidRDefault="00CA7D2A" w:rsidP="00DA624B">
      <w:pPr>
        <w:spacing w:after="200"/>
        <w:jc w:val="both"/>
      </w:pPr>
      <w:r w:rsidRPr="00DA624B">
        <w:t>ARTÍCULO</w:t>
      </w:r>
      <w:r w:rsidR="00A01701" w:rsidRPr="00DA624B">
        <w:t xml:space="preserve"> PRIMERO. OBJETO: Las Partes acuerdan por medio del presente realizar sus mayores esfuerzos a los efectos de colaborar en todo cuanto resulte necesario para facilitar la </w:t>
      </w:r>
      <w:r w:rsidR="005A2E20" w:rsidRPr="00DA624B">
        <w:t>construcción</w:t>
      </w:r>
      <w:r w:rsidR="00A01701" w:rsidRPr="00DA624B">
        <w:t xml:space="preserve"> de viviendas bajo el programa Pro.Cre.Ar.</w:t>
      </w:r>
      <w:r w:rsidR="003E65CE" w:rsidRPr="00DA624B">
        <w:t>.E</w:t>
      </w:r>
      <w:r w:rsidR="00A01701" w:rsidRPr="00DA624B">
        <w:t>n especial, la Municipalidad se compromete, en la medida de sus posibilidades, a:</w:t>
      </w:r>
    </w:p>
    <w:p w:rsidR="00523991" w:rsidRPr="00DA624B" w:rsidRDefault="0044712B" w:rsidP="00DA624B">
      <w:pPr>
        <w:numPr>
          <w:ilvl w:val="0"/>
          <w:numId w:val="14"/>
        </w:numPr>
        <w:spacing w:after="200"/>
        <w:ind w:left="0" w:firstLine="0"/>
        <w:jc w:val="both"/>
      </w:pPr>
      <w:r w:rsidRPr="00DA624B">
        <w:t xml:space="preserve">agilizar </w:t>
      </w:r>
      <w:r w:rsidR="00DA624B">
        <w:t xml:space="preserve">                    (</w:t>
      </w:r>
      <w:r w:rsidRPr="00DA624B">
        <w:t>acortandolos plazos de tramitación</w:t>
      </w:r>
      <w:r w:rsidR="00DA624B">
        <w:t xml:space="preserve">) </w:t>
      </w:r>
      <w:r w:rsidRPr="00DA624B">
        <w:t xml:space="preserve">, eficientizar y otorgar prioridad respeto de otros trámites similares – a aquellos </w:t>
      </w:r>
      <w:r w:rsidR="005A2E20" w:rsidRPr="00DA624B">
        <w:t>trámites</w:t>
      </w:r>
      <w:r w:rsidRPr="00DA624B">
        <w:t xml:space="preserve"> y/o actos que tengan por objeto aprobar planos, conceder autorizaciones de </w:t>
      </w:r>
      <w:r w:rsidR="005A2E20" w:rsidRPr="00DA624B">
        <w:t>construcción</w:t>
      </w:r>
      <w:r w:rsidRPr="00DA624B">
        <w:t xml:space="preserve"> y generar</w:t>
      </w:r>
      <w:r w:rsidR="005A2E20" w:rsidRPr="00DA624B">
        <w:t xml:space="preserve"> reacomodamientos de zonificació</w:t>
      </w:r>
      <w:r w:rsidRPr="00DA624B">
        <w:t xml:space="preserve">n, entre otros, así como a cualquier otro acto relativo a la </w:t>
      </w:r>
      <w:r w:rsidR="005A2E20" w:rsidRPr="00DA624B">
        <w:t>construcción</w:t>
      </w:r>
      <w:r w:rsidRPr="00DA624B">
        <w:t xml:space="preserve"> de v</w:t>
      </w:r>
      <w:r w:rsidR="005A2E20" w:rsidRPr="00DA624B">
        <w:t>iviendas, bajo el programa Pro.Cre.</w:t>
      </w:r>
      <w:r w:rsidRPr="00DA624B">
        <w:t>Ar.;</w:t>
      </w:r>
    </w:p>
    <w:p w:rsidR="0044712B" w:rsidRPr="00DA624B" w:rsidRDefault="0044712B" w:rsidP="00DA624B">
      <w:pPr>
        <w:numPr>
          <w:ilvl w:val="0"/>
          <w:numId w:val="14"/>
        </w:numPr>
        <w:spacing w:after="200"/>
        <w:ind w:left="0" w:firstLine="0"/>
        <w:jc w:val="both"/>
      </w:pPr>
      <w:r w:rsidRPr="00DA624B">
        <w:t xml:space="preserve">procurar que se den todas las condiciones, tanto </w:t>
      </w:r>
      <w:r w:rsidR="005A2E20" w:rsidRPr="00DA624B">
        <w:t>jurídicas</w:t>
      </w:r>
      <w:r w:rsidRPr="00DA624B">
        <w:t xml:space="preserve"> como fácticas, para que puedan llevarse adelante, con carácter prioritario, las obras de infraestructura </w:t>
      </w:r>
      <w:r w:rsidRPr="00DA624B">
        <w:lastRenderedPageBreak/>
        <w:t xml:space="preserve">necesarias para dotar a las </w:t>
      </w:r>
      <w:r w:rsidR="005A2E20" w:rsidRPr="00DA624B">
        <w:t>construcciones</w:t>
      </w:r>
      <w:r w:rsidRPr="00DA624B">
        <w:t xml:space="preserve"> que se rea</w:t>
      </w:r>
      <w:r w:rsidR="005A2E20" w:rsidRPr="00DA624B">
        <w:t>licen bajo el Programa Pro.Cre.</w:t>
      </w:r>
      <w:r w:rsidRPr="00DA624B">
        <w:t xml:space="preserve">Ar. </w:t>
      </w:r>
      <w:r w:rsidR="005A2E20" w:rsidRPr="00DA624B">
        <w:t>d</w:t>
      </w:r>
      <w:r w:rsidRPr="00DA624B">
        <w:t>e los servicios de agua corrie</w:t>
      </w:r>
      <w:r w:rsidR="005A2E20" w:rsidRPr="00DA624B">
        <w:t>nte, saneamiento cloacal, energía elé</w:t>
      </w:r>
      <w:r w:rsidRPr="00DA624B">
        <w:t>ctr</w:t>
      </w:r>
      <w:r w:rsidR="005A2E20" w:rsidRPr="00DA624B">
        <w:t>ica, provisió</w:t>
      </w:r>
      <w:r w:rsidRPr="00DA624B">
        <w:t>n de gas natural y alumbrado público;</w:t>
      </w:r>
    </w:p>
    <w:p w:rsidR="00523991" w:rsidRPr="00DA624B" w:rsidRDefault="003E65CE" w:rsidP="00DA624B">
      <w:pPr>
        <w:numPr>
          <w:ilvl w:val="0"/>
          <w:numId w:val="14"/>
        </w:numPr>
        <w:spacing w:after="200"/>
        <w:ind w:left="0" w:firstLine="0"/>
        <w:jc w:val="both"/>
      </w:pPr>
      <w:r w:rsidRPr="00DA624B">
        <w:t>asistir</w:t>
      </w:r>
      <w:r w:rsidR="0044712B" w:rsidRPr="00DA624B">
        <w:t xml:space="preserve"> al Fiduciario y al Comité Ejecutivo del Fideicomiso en todo aquello que sea de su competencia, en cuanto </w:t>
      </w:r>
      <w:r w:rsidR="00B57C5E" w:rsidRPr="00DA624B">
        <w:t>le sea requerido y en la medida de sus posibilidades, para el cumplimiento de los objetivos dispuesto</w:t>
      </w:r>
      <w:r w:rsidRPr="00DA624B">
        <w:t>s</w:t>
      </w:r>
      <w:r w:rsidR="00B57C5E" w:rsidRPr="00DA624B">
        <w:t xml:space="preserve"> en el Programa Pro.Cre.Ar.</w:t>
      </w:r>
    </w:p>
    <w:p w:rsidR="00523991" w:rsidRPr="00DA624B" w:rsidRDefault="00CA7D2A" w:rsidP="00DA624B">
      <w:pPr>
        <w:spacing w:after="200"/>
        <w:jc w:val="both"/>
      </w:pPr>
      <w:r w:rsidRPr="00DA624B">
        <w:t>ARTÍCULO</w:t>
      </w:r>
      <w:r w:rsidR="004511A3" w:rsidRPr="00DA624B">
        <w:t xml:space="preserve"> SE</w:t>
      </w:r>
      <w:r w:rsidR="00B57C5E" w:rsidRPr="00DA624B">
        <w:t>GUNDO. INCORPORACION DE TERRENOS: En caso de contar con terrenos aptos para construcción, la Municipalidad podrá ofrecerlos al Fideicomiso a los efectos de ser objeto de construcción de viviendas bajo el Programa Pro.Cre.Ar. Junto con el ofrecimiento, la Municipalidad deberá presentar un informe sobre el o los terrenos. Dicho informe deberá abordar, con el mayor grado de detalle posible, cada uno de los puntos especificados en el Anexo I</w:t>
      </w:r>
      <w:r w:rsidR="00DA624B">
        <w:t xml:space="preserve">                    (</w:t>
      </w:r>
      <w:r w:rsidR="004511A3" w:rsidRPr="00DA624B">
        <w:t>adjuntando toda la documentación que se estime pertinente</w:t>
      </w:r>
      <w:r w:rsidR="00DA624B">
        <w:t xml:space="preserve">) </w:t>
      </w:r>
      <w:r w:rsidR="004511A3" w:rsidRPr="00DA624B">
        <w:t>.</w:t>
      </w:r>
    </w:p>
    <w:p w:rsidR="00523991" w:rsidRPr="00DA624B" w:rsidRDefault="00F52D9D" w:rsidP="00DA624B">
      <w:pPr>
        <w:spacing w:after="200"/>
        <w:jc w:val="both"/>
      </w:pPr>
      <w:r w:rsidRPr="00DA624B">
        <w:t>ARTÍCULO</w:t>
      </w:r>
      <w:r w:rsidR="004511A3" w:rsidRPr="00DA624B">
        <w:t xml:space="preserve"> TERCERO. EMPRENDIMIENTO</w:t>
      </w:r>
      <w:r w:rsidR="00ED1362" w:rsidRPr="00DA624B">
        <w:t>S</w:t>
      </w:r>
      <w:r w:rsidR="004511A3" w:rsidRPr="00DA624B">
        <w:t xml:space="preserve"> EN LA MUNICIPALIDAD: sin perjuicio de lo expuesto en el </w:t>
      </w:r>
      <w:r w:rsidRPr="00DA624B">
        <w:t>Artículo</w:t>
      </w:r>
      <w:r w:rsidR="004511A3" w:rsidRPr="00DA624B">
        <w:t xml:space="preserve"> anterior, y en caso de contar la </w:t>
      </w:r>
      <w:r w:rsidRPr="00DA624B">
        <w:t>Municipalidadc</w:t>
      </w:r>
      <w:r w:rsidR="004511A3" w:rsidRPr="00DA624B">
        <w:t xml:space="preserve">on planes de urbanización y/o construcción de viviendas que puedan ser financiados por el Fideicomiso, la </w:t>
      </w:r>
      <w:r w:rsidRPr="00DA624B">
        <w:t>Municipalidad</w:t>
      </w:r>
      <w:r w:rsidR="001F2DE8" w:rsidRPr="00DA624B">
        <w:t>p</w:t>
      </w:r>
      <w:r w:rsidR="004511A3" w:rsidRPr="00DA624B">
        <w:t>odrá presentar dicho plan al Comité Ejecutivo por escrito, para su análisis.</w:t>
      </w:r>
    </w:p>
    <w:p w:rsidR="00523991" w:rsidRPr="00DA624B" w:rsidRDefault="00F52D9D" w:rsidP="00DA624B">
      <w:pPr>
        <w:spacing w:after="200"/>
        <w:jc w:val="both"/>
      </w:pPr>
      <w:r w:rsidRPr="00DA624B">
        <w:t>ARTÍCULO</w:t>
      </w:r>
      <w:r w:rsidR="004511A3" w:rsidRPr="00DA624B">
        <w:t xml:space="preserve"> CUARTO. IMPUESTOS: La </w:t>
      </w:r>
      <w:r w:rsidRPr="00DA624B">
        <w:t>Municipalidad</w:t>
      </w:r>
      <w:r w:rsidR="00ED1362" w:rsidRPr="00DA624B">
        <w:t>s</w:t>
      </w:r>
      <w:r w:rsidR="004511A3" w:rsidRPr="00DA624B">
        <w:t xml:space="preserve">e compromete a realizar sus mejores esfuerzos a fin de procurar, en las medidas de sus posibilidades, eximir al presente, al Fideicomiso y a todo aquel documento, instrumento y/o acto relacionado con el objeto del presente y/o del Fideicomiso, de cualquier </w:t>
      </w:r>
      <w:r w:rsidR="00ED1362" w:rsidRPr="00DA624B">
        <w:t xml:space="preserve">tributo </w:t>
      </w:r>
      <w:r w:rsidR="004511A3" w:rsidRPr="00DA624B">
        <w:t>municipal que pudiera ser aplicable a la fecha del presente y hasta la extinción del Fideicomiso.</w:t>
      </w:r>
    </w:p>
    <w:p w:rsidR="00523991" w:rsidRPr="00DA624B" w:rsidRDefault="00F52D9D" w:rsidP="00DA624B">
      <w:pPr>
        <w:spacing w:after="200"/>
        <w:jc w:val="both"/>
      </w:pPr>
      <w:r w:rsidRPr="00DA624B">
        <w:t>ARTÍCULO</w:t>
      </w:r>
      <w:r w:rsidR="004511A3" w:rsidRPr="00DA624B">
        <w:t xml:space="preserve"> QUINTO. VIGENCIA: El presente Convenio tendrá vigencia durante toda la vida de</w:t>
      </w:r>
      <w:r w:rsidR="00B941C7" w:rsidRPr="00DA624B">
        <w:t>l</w:t>
      </w:r>
      <w:r w:rsidR="004511A3" w:rsidRPr="00DA624B">
        <w:t xml:space="preserve"> Fideicomiso.</w:t>
      </w:r>
    </w:p>
    <w:p w:rsidR="00523991" w:rsidRPr="00DA624B" w:rsidRDefault="004511A3" w:rsidP="00DA624B">
      <w:pPr>
        <w:spacing w:after="200"/>
        <w:jc w:val="both"/>
      </w:pPr>
      <w:r w:rsidRPr="00DA624B">
        <w:t xml:space="preserve">EN PRUEBA DE CONFORMIDAD, se firman DOS </w:t>
      </w:r>
      <w:r w:rsidR="00DA624B">
        <w:t xml:space="preserve">                    (</w:t>
      </w:r>
      <w:r w:rsidRPr="00DA624B">
        <w:t>2</w:t>
      </w:r>
      <w:r w:rsidR="00DA624B">
        <w:t xml:space="preserve">) </w:t>
      </w:r>
      <w:r w:rsidRPr="00DA624B">
        <w:t xml:space="preserve"> ejemplares de un mismo tenor y a un s</w:t>
      </w:r>
      <w:r w:rsidR="00B941C7" w:rsidRPr="00DA624B">
        <w:t>ó</w:t>
      </w:r>
      <w:r w:rsidRPr="00DA624B">
        <w:t>lo efecto.</w:t>
      </w:r>
    </w:p>
    <w:p w:rsidR="00523991" w:rsidRPr="00DA624B" w:rsidRDefault="006C3882" w:rsidP="00DA624B">
      <w:pPr>
        <w:spacing w:after="200"/>
        <w:jc w:val="center"/>
      </w:pPr>
      <w:r w:rsidRPr="00DA624B">
        <w:rPr>
          <w:bCs/>
          <w:lang w:val="es-AR"/>
        </w:rPr>
        <w:br w:type="page"/>
      </w:r>
      <w:r w:rsidR="00315C5C" w:rsidRPr="00DA624B">
        <w:lastRenderedPageBreak/>
        <w:t>ANEXO I</w:t>
      </w:r>
    </w:p>
    <w:p w:rsidR="00523991" w:rsidRPr="00DA624B" w:rsidRDefault="00315C5C" w:rsidP="00DA624B">
      <w:pPr>
        <w:spacing w:after="200"/>
        <w:jc w:val="center"/>
      </w:pPr>
      <w:r w:rsidRPr="00DA624B">
        <w:t>ASPECTOS A INFORMAR SOBRE LOS TERRENOS OFRECIDOS.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Títulos de propiedad: informar si se encuentran saneados y en condiciones de transferir la titularidad del inmueble al Fideicomiso.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Planos de mensura y plani</w:t>
      </w:r>
      <w:r w:rsidR="00ED1362" w:rsidRPr="00DA624B">
        <w:t>alti</w:t>
      </w:r>
      <w:r w:rsidRPr="00DA624B">
        <w:t>metría: acompañar en forma previa a su incorporación al Fideicomiso.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Localización: informar si se encuentran en zonas urbanas consolidadas o en consolidación, con uso predominantemente residencial, y conectados a la red vial principal.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 xml:space="preserve">Riesgo de inundación: informar si el punto más bajo del </w:t>
      </w:r>
      <w:r w:rsidR="00ED1362" w:rsidRPr="00DA624B">
        <w:t>t</w:t>
      </w:r>
      <w:r w:rsidRPr="00DA624B">
        <w:t xml:space="preserve">erreno o fracción se encuentra sobre la cota de la máxima inundación registrada. Asimismo informar si los terrenos son susceptibles de inundaciones provenientes de cuencas aluvionales, etc. </w:t>
      </w:r>
      <w:r w:rsidR="00ED1362" w:rsidRPr="00DA624B">
        <w:t>o</w:t>
      </w:r>
      <w:r w:rsidRPr="00DA624B">
        <w:t xml:space="preserve"> estar en esa zona de riesgo aluvional.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Aspecto ambiental: informar si los terrenos son aptos, desde el punto de vista ambiental, para la localización de viviendas.</w:t>
      </w:r>
    </w:p>
    <w:p w:rsidR="00523991" w:rsidRPr="00DA624B" w:rsidRDefault="00315C5C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Servicios urbanos de red:</w:t>
      </w:r>
      <w:r w:rsidR="00D3201A" w:rsidRPr="00DA624B">
        <w:t xml:space="preserve"> informar si los terrenos cuentan </w:t>
      </w:r>
      <w:r w:rsidR="00ED1362" w:rsidRPr="00DA624B">
        <w:t>c</w:t>
      </w:r>
      <w:r w:rsidR="00D3201A" w:rsidRPr="00DA624B">
        <w:t>on energía eléctrica, agua corriente,</w:t>
      </w:r>
      <w:r w:rsidR="00ED1362" w:rsidRPr="00DA624B">
        <w:t xml:space="preserve"> cloacas, gas natural. Asimismo,i</w:t>
      </w:r>
      <w:r w:rsidR="00D3201A" w:rsidRPr="00DA624B">
        <w:t>nformar si los terrenos cuentan con las factibilidades de los servicios y/o de las obras de nexos requeridas.</w:t>
      </w:r>
    </w:p>
    <w:p w:rsidR="00523991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Condiciones de accesibilidad: informar si están aseguradas las condiciones de accesibilidad y si la red vial de conexión externa reúne condiciones de acceso y transitabilidad permanente.</w:t>
      </w:r>
    </w:p>
    <w:p w:rsidR="00523991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 xml:space="preserve">Equipamiento urbano: informar si los terrenos cuentan con equipamiento urbano en la proximidad </w:t>
      </w:r>
      <w:r w:rsidR="00DA624B">
        <w:t xml:space="preserve">                    (</w:t>
      </w:r>
      <w:r w:rsidRPr="00DA624B">
        <w:t xml:space="preserve">establecimientos de salud, educativos, acceso </w:t>
      </w:r>
      <w:r w:rsidR="00A0263C" w:rsidRPr="00DA624B">
        <w:t xml:space="preserve">a </w:t>
      </w:r>
      <w:r w:rsidRPr="00DA624B">
        <w:t>transporte público, etc.</w:t>
      </w:r>
      <w:r w:rsidR="00DA624B">
        <w:t xml:space="preserve">) </w:t>
      </w:r>
      <w:r w:rsidRPr="00DA624B">
        <w:t>.</w:t>
      </w:r>
    </w:p>
    <w:p w:rsidR="00523991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 xml:space="preserve">Indicadores urbanísticos: informar si se cuenta con indicadores urbanísticos acordes al factor de ocupación del suelo y densidad de las viviendas a localizar </w:t>
      </w:r>
      <w:r w:rsidR="00DA624B">
        <w:t xml:space="preserve">                    (</w:t>
      </w:r>
      <w:r w:rsidRPr="00DA624B">
        <w:t>Ordenanza Municipal</w:t>
      </w:r>
      <w:r w:rsidR="00DA624B">
        <w:t xml:space="preserve">) </w:t>
      </w:r>
      <w:r w:rsidRPr="00DA624B">
        <w:t>.</w:t>
      </w:r>
    </w:p>
    <w:p w:rsidR="00523991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Capacidad portante: informar si los terrenos cuentan con capacidad portante acorde a tipo de obra a construir. Asimismo, informar si cuentan con estudios de suelos.</w:t>
      </w:r>
    </w:p>
    <w:p w:rsidR="00523991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Ocupación: informar si los terrenos están libres de cualquier tipo de ocupación.</w:t>
      </w:r>
    </w:p>
    <w:p w:rsidR="00B941C7" w:rsidRPr="00DA624B" w:rsidRDefault="00D3201A" w:rsidP="00DA624B">
      <w:pPr>
        <w:numPr>
          <w:ilvl w:val="0"/>
          <w:numId w:val="15"/>
        </w:numPr>
        <w:spacing w:after="200"/>
        <w:ind w:left="0" w:firstLine="0"/>
        <w:jc w:val="both"/>
      </w:pPr>
      <w:r w:rsidRPr="00DA624B">
        <w:t>Otros aspectos relevantes: informar cualquier otro aspecto de los terrenos que se entienda relevantes con miras a su inclusión en el Programa Pro.Cre.Ar.</w:t>
      </w:r>
      <w:bookmarkStart w:id="0" w:name="_GoBack"/>
      <w:bookmarkEnd w:id="0"/>
    </w:p>
    <w:sectPr w:rsidR="00B941C7" w:rsidRPr="00DA624B" w:rsidSect="00DA624B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1457" w:rsidRDefault="00811457">
      <w:r>
        <w:separator/>
      </w:r>
    </w:p>
  </w:endnote>
  <w:endnote w:type="continuationSeparator" w:id="1">
    <w:p w:rsidR="00811457" w:rsidRDefault="008114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850" w:rsidRDefault="00FC3BA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728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72850" w:rsidRDefault="00A7285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850" w:rsidRDefault="00A72850">
    <w:pPr>
      <w:pStyle w:val="Piedepgina"/>
      <w:framePr w:wrap="around" w:vAnchor="text" w:hAnchor="margin" w:xAlign="center" w:y="1"/>
      <w:rPr>
        <w:rStyle w:val="Nmerodepgina"/>
      </w:rPr>
    </w:pPr>
  </w:p>
  <w:p w:rsidR="00A72850" w:rsidRDefault="00A7285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1457" w:rsidRDefault="00811457">
      <w:r>
        <w:separator/>
      </w:r>
    </w:p>
  </w:footnote>
  <w:footnote w:type="continuationSeparator" w:id="1">
    <w:p w:rsidR="00811457" w:rsidRDefault="0081145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C935ED0"/>
    <w:multiLevelType w:val="hybridMultilevel"/>
    <w:tmpl w:val="22B6FBE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01F49D5"/>
    <w:multiLevelType w:val="hybridMultilevel"/>
    <w:tmpl w:val="61DEF9A0"/>
    <w:lvl w:ilvl="0" w:tplc="BAFCC87E">
      <w:start w:val="1"/>
      <w:numFmt w:val="lowerLetter"/>
      <w:lvlText w:val="(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E36D36"/>
    <w:multiLevelType w:val="hybridMultilevel"/>
    <w:tmpl w:val="FE2EECFC"/>
    <w:lvl w:ilvl="0" w:tplc="70365512">
      <w:start w:val="1"/>
      <w:numFmt w:val="lowerLetter"/>
      <w:lvlText w:val="(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12">
    <w:nsid w:val="51E0389B"/>
    <w:multiLevelType w:val="hybridMultilevel"/>
    <w:tmpl w:val="EAEE2B2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9F0AEE"/>
    <w:multiLevelType w:val="hybridMultilevel"/>
    <w:tmpl w:val="FFB43E84"/>
    <w:lvl w:ilvl="0" w:tplc="7130A6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>
    <w:nsid w:val="71C27199"/>
    <w:multiLevelType w:val="hybridMultilevel"/>
    <w:tmpl w:val="A252CB4A"/>
    <w:lvl w:ilvl="0" w:tplc="04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9"/>
  </w:num>
  <w:num w:numId="11">
    <w:abstractNumId w:val="14"/>
  </w:num>
  <w:num w:numId="12">
    <w:abstractNumId w:val="13"/>
  </w:num>
  <w:num w:numId="13">
    <w:abstractNumId w:val="12"/>
  </w:num>
  <w:num w:numId="14">
    <w:abstractNumId w:val="1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768B"/>
    <w:rsid w:val="000D0FFC"/>
    <w:rsid w:val="000E0D86"/>
    <w:rsid w:val="00135D8E"/>
    <w:rsid w:val="00144A1E"/>
    <w:rsid w:val="001674BD"/>
    <w:rsid w:val="001E5A56"/>
    <w:rsid w:val="001E5F08"/>
    <w:rsid w:val="001F2DE8"/>
    <w:rsid w:val="0020693B"/>
    <w:rsid w:val="00246480"/>
    <w:rsid w:val="00315C5C"/>
    <w:rsid w:val="0034110A"/>
    <w:rsid w:val="00385F96"/>
    <w:rsid w:val="00396699"/>
    <w:rsid w:val="003E65CE"/>
    <w:rsid w:val="00444189"/>
    <w:rsid w:val="00444548"/>
    <w:rsid w:val="0044712B"/>
    <w:rsid w:val="004511A3"/>
    <w:rsid w:val="00482A1C"/>
    <w:rsid w:val="004A41C7"/>
    <w:rsid w:val="004B0640"/>
    <w:rsid w:val="00523991"/>
    <w:rsid w:val="00547315"/>
    <w:rsid w:val="005A2E20"/>
    <w:rsid w:val="005A456B"/>
    <w:rsid w:val="005B373B"/>
    <w:rsid w:val="005B7848"/>
    <w:rsid w:val="00615786"/>
    <w:rsid w:val="00627B38"/>
    <w:rsid w:val="006366DF"/>
    <w:rsid w:val="006C3882"/>
    <w:rsid w:val="006F7323"/>
    <w:rsid w:val="00723AC9"/>
    <w:rsid w:val="00727589"/>
    <w:rsid w:val="00731AF8"/>
    <w:rsid w:val="007B41D9"/>
    <w:rsid w:val="00802930"/>
    <w:rsid w:val="00811457"/>
    <w:rsid w:val="00811A23"/>
    <w:rsid w:val="00817A8D"/>
    <w:rsid w:val="008211D4"/>
    <w:rsid w:val="008C1A6E"/>
    <w:rsid w:val="009544C1"/>
    <w:rsid w:val="00955631"/>
    <w:rsid w:val="00995326"/>
    <w:rsid w:val="009A45DE"/>
    <w:rsid w:val="00A00A16"/>
    <w:rsid w:val="00A01701"/>
    <w:rsid w:val="00A0263C"/>
    <w:rsid w:val="00A0600F"/>
    <w:rsid w:val="00A6667A"/>
    <w:rsid w:val="00A72850"/>
    <w:rsid w:val="00A93206"/>
    <w:rsid w:val="00AA2D58"/>
    <w:rsid w:val="00AC4C5B"/>
    <w:rsid w:val="00B57C5E"/>
    <w:rsid w:val="00B70D7E"/>
    <w:rsid w:val="00B723D2"/>
    <w:rsid w:val="00B941C7"/>
    <w:rsid w:val="00BC41A4"/>
    <w:rsid w:val="00BC5EC2"/>
    <w:rsid w:val="00BF3D3F"/>
    <w:rsid w:val="00C15A54"/>
    <w:rsid w:val="00C520DD"/>
    <w:rsid w:val="00C731A6"/>
    <w:rsid w:val="00C97658"/>
    <w:rsid w:val="00CA0973"/>
    <w:rsid w:val="00CA4483"/>
    <w:rsid w:val="00CA7D2A"/>
    <w:rsid w:val="00CD021F"/>
    <w:rsid w:val="00D01356"/>
    <w:rsid w:val="00D3201A"/>
    <w:rsid w:val="00D5466F"/>
    <w:rsid w:val="00D92460"/>
    <w:rsid w:val="00DA39BE"/>
    <w:rsid w:val="00DA624B"/>
    <w:rsid w:val="00DC6FE3"/>
    <w:rsid w:val="00E125B0"/>
    <w:rsid w:val="00E538D8"/>
    <w:rsid w:val="00E769ED"/>
    <w:rsid w:val="00E93FD6"/>
    <w:rsid w:val="00EB4B5B"/>
    <w:rsid w:val="00ED1362"/>
    <w:rsid w:val="00F21AD6"/>
    <w:rsid w:val="00F375F2"/>
    <w:rsid w:val="00F52D9D"/>
    <w:rsid w:val="00FC3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unhideWhenUsed="1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144A1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44A1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44A1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44A1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44A1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44A1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44A1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44A1E"/>
  </w:style>
  <w:style w:type="paragraph" w:styleId="Sangradetextonormal">
    <w:name w:val="Body Text Indent"/>
    <w:basedOn w:val="Normal"/>
    <w:rsid w:val="00144A1E"/>
    <w:pPr>
      <w:ind w:firstLine="1800"/>
      <w:jc w:val="both"/>
    </w:pPr>
  </w:style>
  <w:style w:type="paragraph" w:styleId="Sangra2detindependiente">
    <w:name w:val="Body Text Indent 2"/>
    <w:basedOn w:val="Normal"/>
    <w:rsid w:val="00144A1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44A1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1722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7</cp:revision>
  <cp:lastPrinted>2012-11-28T20:24:00Z</cp:lastPrinted>
  <dcterms:created xsi:type="dcterms:W3CDTF">2017-05-11T14:15:00Z</dcterms:created>
  <dcterms:modified xsi:type="dcterms:W3CDTF">2017-06-06T12:07:00Z</dcterms:modified>
</cp:coreProperties>
</file>